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13631" w14:textId="4F83A9E3" w:rsidR="00AA0FC8" w:rsidRDefault="003367CA" w:rsidP="00710475">
      <w:pPr>
        <w:tabs>
          <w:tab w:val="left" w:pos="8518"/>
        </w:tabs>
        <w:rPr>
          <w:b/>
          <w:bCs/>
          <w:color w:val="003543" w:themeColor="text2"/>
          <w:sz w:val="40"/>
          <w:szCs w:val="40"/>
        </w:rPr>
      </w:pPr>
      <w:r w:rsidRPr="003367CA">
        <w:rPr>
          <w:b/>
          <w:bCs/>
          <w:color w:val="003543" w:themeColor="text2"/>
          <w:sz w:val="40"/>
          <w:szCs w:val="40"/>
        </w:rPr>
        <w:t>RCOT Approved Learning Award Terms &amp; Conditions of Business</w:t>
      </w:r>
    </w:p>
    <w:p w14:paraId="091936F2" w14:textId="539E5B0E" w:rsidR="003367CA" w:rsidRDefault="003367CA" w:rsidP="003367CA">
      <w:pPr>
        <w:tabs>
          <w:tab w:val="left" w:pos="8518"/>
        </w:tabs>
        <w:jc w:val="center"/>
        <w:rPr>
          <w:b/>
          <w:bCs/>
          <w:color w:val="003543" w:themeColor="text2"/>
          <w:sz w:val="40"/>
          <w:szCs w:val="40"/>
        </w:rPr>
      </w:pPr>
    </w:p>
    <w:p w14:paraId="35018787" w14:textId="22950DC4" w:rsidR="00665D74" w:rsidRPr="00D65534" w:rsidRDefault="00E40D9B" w:rsidP="00E40D9B">
      <w:pPr>
        <w:tabs>
          <w:tab w:val="left" w:pos="4253"/>
        </w:tabs>
        <w:spacing w:line="360" w:lineRule="auto"/>
        <w:rPr>
          <w:b/>
          <w:color w:val="003543" w:themeColor="text2"/>
        </w:rPr>
      </w:pPr>
      <w:r w:rsidRPr="00D65534">
        <w:rPr>
          <w:b/>
          <w:color w:val="003543" w:themeColor="text2"/>
        </w:rPr>
        <w:t>1 Interpretation</w:t>
      </w:r>
    </w:p>
    <w:p w14:paraId="4B3DCA2E" w14:textId="77777777" w:rsidR="00F526DB" w:rsidRPr="007F0CAE" w:rsidRDefault="00F526DB" w:rsidP="00E40D9B">
      <w:pPr>
        <w:tabs>
          <w:tab w:val="left" w:pos="4253"/>
        </w:tabs>
        <w:spacing w:line="360" w:lineRule="auto"/>
        <w:rPr>
          <w:b/>
        </w:rPr>
      </w:pPr>
    </w:p>
    <w:p w14:paraId="4CC0E94E" w14:textId="77777777" w:rsidR="00E40D9B" w:rsidRDefault="00E40D9B" w:rsidP="00E40D9B">
      <w:pPr>
        <w:pStyle w:val="ListParagraph"/>
        <w:numPr>
          <w:ilvl w:val="1"/>
          <w:numId w:val="33"/>
        </w:numPr>
        <w:tabs>
          <w:tab w:val="left" w:pos="4253"/>
        </w:tabs>
        <w:spacing w:line="360" w:lineRule="auto"/>
        <w:ind w:left="567" w:hanging="567"/>
        <w:rPr>
          <w:rFonts w:ascii="Arial" w:hAnsi="Arial" w:cs="Arial"/>
        </w:rPr>
      </w:pPr>
      <w:r>
        <w:rPr>
          <w:rFonts w:ascii="Arial" w:hAnsi="Arial" w:cs="Arial"/>
        </w:rPr>
        <w:t>In these Terms and C</w:t>
      </w:r>
      <w:r w:rsidRPr="0025035E">
        <w:rPr>
          <w:rFonts w:ascii="Arial" w:hAnsi="Arial" w:cs="Arial"/>
        </w:rPr>
        <w:t>onditions, the following terms shall have the following meanings:</w:t>
      </w:r>
    </w:p>
    <w:p w14:paraId="1FC343B5" w14:textId="77777777" w:rsidR="00E40D9B" w:rsidRDefault="00E40D9B" w:rsidP="00E40D9B">
      <w:pPr>
        <w:pStyle w:val="ListParagraph"/>
        <w:numPr>
          <w:ilvl w:val="0"/>
          <w:numId w:val="40"/>
        </w:numPr>
        <w:tabs>
          <w:tab w:val="left" w:pos="4253"/>
        </w:tabs>
        <w:spacing w:line="360" w:lineRule="auto"/>
        <w:rPr>
          <w:rFonts w:ascii="Arial" w:hAnsi="Arial" w:cs="Arial"/>
        </w:rPr>
      </w:pPr>
      <w:r>
        <w:rPr>
          <w:rFonts w:ascii="Arial" w:hAnsi="Arial" w:cs="Arial"/>
          <w:b/>
        </w:rPr>
        <w:t>“Annual Report”</w:t>
      </w:r>
      <w:r>
        <w:rPr>
          <w:rFonts w:ascii="Arial" w:hAnsi="Arial" w:cs="Arial"/>
        </w:rPr>
        <w:t xml:space="preserve"> means a quality monitoring report submitted each year as set out in the Guidance.</w:t>
      </w:r>
    </w:p>
    <w:p w14:paraId="21093F96" w14:textId="77777777" w:rsidR="00E40D9B" w:rsidRPr="009B004F" w:rsidRDefault="00E40D9B" w:rsidP="00E40D9B">
      <w:pPr>
        <w:tabs>
          <w:tab w:val="left" w:pos="4253"/>
        </w:tabs>
        <w:spacing w:line="360" w:lineRule="auto"/>
      </w:pPr>
    </w:p>
    <w:p w14:paraId="7AD9263F" w14:textId="77777777" w:rsidR="00E40D9B" w:rsidRDefault="00E40D9B" w:rsidP="00E40D9B">
      <w:pPr>
        <w:pStyle w:val="ListParagraph"/>
        <w:numPr>
          <w:ilvl w:val="0"/>
          <w:numId w:val="40"/>
        </w:numPr>
        <w:tabs>
          <w:tab w:val="left" w:pos="4253"/>
        </w:tabs>
        <w:spacing w:line="360" w:lineRule="auto"/>
        <w:rPr>
          <w:rFonts w:ascii="Arial" w:hAnsi="Arial" w:cs="Arial"/>
        </w:rPr>
      </w:pPr>
      <w:r>
        <w:rPr>
          <w:rFonts w:ascii="Arial" w:hAnsi="Arial" w:cs="Arial"/>
          <w:b/>
        </w:rPr>
        <w:t>“</w:t>
      </w:r>
      <w:r w:rsidRPr="006937C7">
        <w:rPr>
          <w:rFonts w:ascii="Arial" w:hAnsi="Arial" w:cs="Arial"/>
          <w:b/>
        </w:rPr>
        <w:t>Applicant</w:t>
      </w:r>
      <w:r w:rsidRPr="00A2393D">
        <w:rPr>
          <w:rFonts w:ascii="Arial" w:hAnsi="Arial" w:cs="Arial"/>
          <w:b/>
        </w:rPr>
        <w:t>”</w:t>
      </w:r>
      <w:r>
        <w:rPr>
          <w:rFonts w:ascii="Arial" w:hAnsi="Arial" w:cs="Arial"/>
        </w:rPr>
        <w:t xml:space="preserve"> means </w:t>
      </w:r>
      <w:proofErr w:type="spellStart"/>
      <w:r>
        <w:rPr>
          <w:rFonts w:ascii="Arial" w:hAnsi="Arial" w:cs="Arial"/>
        </w:rPr>
        <w:t>organisation</w:t>
      </w:r>
      <w:proofErr w:type="spellEnd"/>
      <w:r>
        <w:rPr>
          <w:rFonts w:ascii="Arial" w:hAnsi="Arial" w:cs="Arial"/>
        </w:rPr>
        <w:t xml:space="preserve"> or individual who </w:t>
      </w:r>
      <w:proofErr w:type="gramStart"/>
      <w:r>
        <w:rPr>
          <w:rFonts w:ascii="Arial" w:hAnsi="Arial" w:cs="Arial"/>
        </w:rPr>
        <w:t>submits an Application</w:t>
      </w:r>
      <w:proofErr w:type="gramEnd"/>
      <w:r>
        <w:rPr>
          <w:rFonts w:ascii="Arial" w:hAnsi="Arial" w:cs="Arial"/>
        </w:rPr>
        <w:t xml:space="preserve"> for the RCOT Approved Learning Award.</w:t>
      </w:r>
    </w:p>
    <w:p w14:paraId="779D2709" w14:textId="77777777" w:rsidR="00E40D9B" w:rsidRDefault="00E40D9B" w:rsidP="00E40D9B">
      <w:pPr>
        <w:pStyle w:val="ListParagraph"/>
        <w:tabs>
          <w:tab w:val="left" w:pos="4253"/>
        </w:tabs>
        <w:spacing w:line="360" w:lineRule="auto"/>
        <w:ind w:left="567" w:hanging="567"/>
        <w:rPr>
          <w:rFonts w:ascii="Arial" w:hAnsi="Arial" w:cs="Arial"/>
        </w:rPr>
      </w:pPr>
    </w:p>
    <w:p w14:paraId="62EF70B0" w14:textId="77777777" w:rsidR="00E40D9B" w:rsidRDefault="00E40D9B" w:rsidP="00E40D9B">
      <w:pPr>
        <w:pStyle w:val="ListParagraph"/>
        <w:numPr>
          <w:ilvl w:val="0"/>
          <w:numId w:val="40"/>
        </w:numPr>
        <w:tabs>
          <w:tab w:val="left" w:pos="4253"/>
        </w:tabs>
        <w:spacing w:line="360" w:lineRule="auto"/>
        <w:rPr>
          <w:rFonts w:ascii="Arial" w:hAnsi="Arial" w:cs="Arial"/>
        </w:rPr>
      </w:pPr>
      <w:r>
        <w:rPr>
          <w:rFonts w:ascii="Arial" w:hAnsi="Arial" w:cs="Arial"/>
          <w:b/>
        </w:rPr>
        <w:t>“</w:t>
      </w:r>
      <w:r w:rsidRPr="006937C7">
        <w:rPr>
          <w:rFonts w:ascii="Arial" w:hAnsi="Arial" w:cs="Arial"/>
          <w:b/>
        </w:rPr>
        <w:t>Application</w:t>
      </w:r>
      <w:r w:rsidRPr="00A2393D">
        <w:rPr>
          <w:rFonts w:ascii="Arial" w:hAnsi="Arial" w:cs="Arial"/>
          <w:b/>
        </w:rPr>
        <w:t>”</w:t>
      </w:r>
      <w:r>
        <w:rPr>
          <w:rFonts w:ascii="Arial" w:hAnsi="Arial" w:cs="Arial"/>
        </w:rPr>
        <w:t xml:space="preserve"> means the RCOT Approved Learning Application </w:t>
      </w:r>
      <w:proofErr w:type="gramStart"/>
      <w:r>
        <w:rPr>
          <w:rFonts w:ascii="Arial" w:hAnsi="Arial" w:cs="Arial"/>
        </w:rPr>
        <w:t>form</w:t>
      </w:r>
      <w:proofErr w:type="gramEnd"/>
      <w:r>
        <w:rPr>
          <w:rFonts w:ascii="Arial" w:hAnsi="Arial" w:cs="Arial"/>
        </w:rPr>
        <w:t xml:space="preserve"> and all supporting materials completed and submitted by the Applicant.</w:t>
      </w:r>
    </w:p>
    <w:p w14:paraId="16C309D9" w14:textId="77777777" w:rsidR="00E40D9B" w:rsidRPr="00D54BD0" w:rsidRDefault="00E40D9B" w:rsidP="00E40D9B">
      <w:pPr>
        <w:pStyle w:val="ListParagraph"/>
        <w:rPr>
          <w:rFonts w:ascii="Arial" w:hAnsi="Arial" w:cs="Arial"/>
        </w:rPr>
      </w:pPr>
    </w:p>
    <w:p w14:paraId="535D919D" w14:textId="77777777" w:rsidR="00E40D9B" w:rsidRPr="00D54BD0" w:rsidRDefault="00E40D9B" w:rsidP="00E40D9B">
      <w:pPr>
        <w:pStyle w:val="ListParagraph"/>
        <w:numPr>
          <w:ilvl w:val="0"/>
          <w:numId w:val="40"/>
        </w:numPr>
        <w:tabs>
          <w:tab w:val="left" w:pos="4253"/>
        </w:tabs>
        <w:spacing w:line="360" w:lineRule="auto"/>
        <w:rPr>
          <w:rFonts w:ascii="Arial" w:hAnsi="Arial" w:cs="Arial"/>
        </w:rPr>
      </w:pPr>
      <w:r w:rsidRPr="00D54BD0">
        <w:rPr>
          <w:rFonts w:ascii="Arial" w:hAnsi="Arial" w:cs="Arial"/>
          <w:b/>
        </w:rPr>
        <w:t>“Award”</w:t>
      </w:r>
      <w:r>
        <w:rPr>
          <w:rFonts w:ascii="Arial" w:hAnsi="Arial" w:cs="Arial"/>
        </w:rPr>
        <w:t xml:space="preserve"> and </w:t>
      </w:r>
      <w:r>
        <w:rPr>
          <w:rFonts w:ascii="Arial" w:hAnsi="Arial" w:cs="Arial"/>
          <w:b/>
        </w:rPr>
        <w:t>“</w:t>
      </w:r>
      <w:r w:rsidRPr="006937C7">
        <w:rPr>
          <w:rFonts w:ascii="Arial" w:hAnsi="Arial" w:cs="Arial"/>
          <w:b/>
        </w:rPr>
        <w:t>RCOT Approved Learning</w:t>
      </w:r>
      <w:r>
        <w:rPr>
          <w:rFonts w:ascii="Arial" w:hAnsi="Arial" w:cs="Arial"/>
          <w:b/>
        </w:rPr>
        <w:t xml:space="preserve"> Award”</w:t>
      </w:r>
      <w:r>
        <w:rPr>
          <w:rFonts w:ascii="Arial" w:hAnsi="Arial" w:cs="Arial"/>
        </w:rPr>
        <w:t xml:space="preserve"> means award conferred upon a course or </w:t>
      </w:r>
      <w:proofErr w:type="spellStart"/>
      <w:r>
        <w:rPr>
          <w:rFonts w:ascii="Arial" w:hAnsi="Arial" w:cs="Arial"/>
        </w:rPr>
        <w:t>programme</w:t>
      </w:r>
      <w:proofErr w:type="spellEnd"/>
      <w:r>
        <w:rPr>
          <w:rFonts w:ascii="Arial" w:hAnsi="Arial" w:cs="Arial"/>
        </w:rPr>
        <w:t xml:space="preserve"> deemed to meet the required Standards as set by RCOT and laid out in the Guidance.</w:t>
      </w:r>
    </w:p>
    <w:p w14:paraId="47A80E53" w14:textId="77777777" w:rsidR="00E40D9B" w:rsidRDefault="00E40D9B" w:rsidP="00E40D9B">
      <w:pPr>
        <w:pStyle w:val="ListParagraph"/>
        <w:tabs>
          <w:tab w:val="left" w:pos="4253"/>
        </w:tabs>
        <w:spacing w:line="360" w:lineRule="auto"/>
        <w:ind w:left="567" w:hanging="567"/>
        <w:rPr>
          <w:rFonts w:ascii="Arial" w:hAnsi="Arial" w:cs="Arial"/>
        </w:rPr>
      </w:pPr>
    </w:p>
    <w:p w14:paraId="153A5B46" w14:textId="77777777" w:rsidR="00E40D9B" w:rsidRDefault="00E40D9B" w:rsidP="00E40D9B">
      <w:pPr>
        <w:pStyle w:val="ListParagraph"/>
        <w:numPr>
          <w:ilvl w:val="0"/>
          <w:numId w:val="40"/>
        </w:numPr>
        <w:tabs>
          <w:tab w:val="left" w:pos="4253"/>
        </w:tabs>
        <w:spacing w:line="360" w:lineRule="auto"/>
        <w:rPr>
          <w:rFonts w:ascii="Arial" w:hAnsi="Arial" w:cs="Arial"/>
        </w:rPr>
      </w:pPr>
      <w:r>
        <w:rPr>
          <w:rFonts w:ascii="Arial" w:hAnsi="Arial" w:cs="Arial"/>
          <w:b/>
        </w:rPr>
        <w:t>“</w:t>
      </w:r>
      <w:r w:rsidRPr="00A2393D">
        <w:rPr>
          <w:rFonts w:ascii="Arial" w:hAnsi="Arial" w:cs="Arial"/>
          <w:b/>
        </w:rPr>
        <w:t>Course</w:t>
      </w:r>
      <w:r w:rsidRPr="006937C7">
        <w:rPr>
          <w:rFonts w:ascii="Arial" w:hAnsi="Arial" w:cs="Arial"/>
          <w:b/>
        </w:rPr>
        <w:t>(s)</w:t>
      </w:r>
      <w:r w:rsidRPr="00A2393D">
        <w:rPr>
          <w:rFonts w:ascii="Arial" w:hAnsi="Arial" w:cs="Arial"/>
          <w:b/>
        </w:rPr>
        <w:t>”</w:t>
      </w:r>
      <w:r w:rsidRPr="006937C7">
        <w:rPr>
          <w:rFonts w:ascii="Arial" w:hAnsi="Arial" w:cs="Arial"/>
          <w:b/>
        </w:rPr>
        <w:t xml:space="preserve"> </w:t>
      </w:r>
      <w:r>
        <w:rPr>
          <w:rFonts w:ascii="Arial" w:hAnsi="Arial" w:cs="Arial"/>
        </w:rPr>
        <w:t xml:space="preserve">means all learning events such as, but not limited to, </w:t>
      </w:r>
      <w:r w:rsidRPr="00BA6486">
        <w:rPr>
          <w:rFonts w:ascii="Arial" w:hAnsi="Arial" w:cs="Arial"/>
        </w:rPr>
        <w:t>conferences, seminars</w:t>
      </w:r>
      <w:r>
        <w:rPr>
          <w:rFonts w:ascii="Arial" w:hAnsi="Arial" w:cs="Arial"/>
        </w:rPr>
        <w:t>, study days, workshops, distance learning and digital education, and other events other than learning leading to credit-bearing formal qualifications.</w:t>
      </w:r>
    </w:p>
    <w:p w14:paraId="7ACC4D17" w14:textId="77777777" w:rsidR="00E40D9B" w:rsidRDefault="00E40D9B" w:rsidP="00E40D9B">
      <w:pPr>
        <w:pStyle w:val="ListParagraph"/>
        <w:tabs>
          <w:tab w:val="left" w:pos="4253"/>
        </w:tabs>
        <w:spacing w:line="360" w:lineRule="auto"/>
        <w:ind w:left="567" w:hanging="567"/>
        <w:rPr>
          <w:rFonts w:ascii="Arial" w:hAnsi="Arial" w:cs="Arial"/>
        </w:rPr>
      </w:pPr>
    </w:p>
    <w:p w14:paraId="0AB66232" w14:textId="77777777" w:rsidR="00E40D9B" w:rsidRPr="004E28EC" w:rsidRDefault="00E40D9B" w:rsidP="00E40D9B">
      <w:pPr>
        <w:pStyle w:val="ListParagraph"/>
        <w:numPr>
          <w:ilvl w:val="0"/>
          <w:numId w:val="40"/>
        </w:numPr>
        <w:tabs>
          <w:tab w:val="left" w:pos="4253"/>
        </w:tabs>
        <w:spacing w:line="360" w:lineRule="auto"/>
        <w:rPr>
          <w:rFonts w:ascii="Arial" w:hAnsi="Arial" w:cs="Arial"/>
        </w:rPr>
      </w:pPr>
      <w:r>
        <w:rPr>
          <w:rFonts w:ascii="Arial" w:hAnsi="Arial" w:cs="Arial"/>
          <w:b/>
        </w:rPr>
        <w:t>“</w:t>
      </w:r>
      <w:r w:rsidRPr="006937C7">
        <w:rPr>
          <w:rFonts w:ascii="Arial" w:hAnsi="Arial" w:cs="Arial"/>
          <w:b/>
        </w:rPr>
        <w:t>Fee</w:t>
      </w:r>
      <w:r w:rsidRPr="00A2393D">
        <w:rPr>
          <w:rFonts w:ascii="Arial" w:hAnsi="Arial" w:cs="Arial"/>
          <w:b/>
        </w:rPr>
        <w:t>”</w:t>
      </w:r>
      <w:r>
        <w:rPr>
          <w:rFonts w:ascii="Arial" w:hAnsi="Arial" w:cs="Arial"/>
        </w:rPr>
        <w:t xml:space="preserve"> means the relevant fee for the RCOT Approved </w:t>
      </w:r>
      <w:r w:rsidRPr="004E28EC">
        <w:rPr>
          <w:rFonts w:ascii="Arial" w:hAnsi="Arial" w:cs="Arial"/>
        </w:rPr>
        <w:t>Learnin</w:t>
      </w:r>
      <w:r>
        <w:rPr>
          <w:rFonts w:ascii="Arial" w:hAnsi="Arial" w:cs="Arial"/>
        </w:rPr>
        <w:t xml:space="preserve">g Award. </w:t>
      </w:r>
    </w:p>
    <w:p w14:paraId="11E1CEF1" w14:textId="77777777" w:rsidR="00E40D9B" w:rsidRDefault="00E40D9B" w:rsidP="00E40D9B">
      <w:pPr>
        <w:pStyle w:val="ListParagraph"/>
        <w:tabs>
          <w:tab w:val="left" w:pos="4253"/>
        </w:tabs>
        <w:spacing w:line="360" w:lineRule="auto"/>
        <w:ind w:left="567" w:hanging="567"/>
        <w:rPr>
          <w:rFonts w:ascii="Arial" w:hAnsi="Arial" w:cs="Arial"/>
        </w:rPr>
      </w:pPr>
    </w:p>
    <w:p w14:paraId="1ECC9E90" w14:textId="77777777" w:rsidR="00E40D9B" w:rsidRDefault="00E40D9B" w:rsidP="00E40D9B">
      <w:pPr>
        <w:pStyle w:val="ListParagraph"/>
        <w:numPr>
          <w:ilvl w:val="0"/>
          <w:numId w:val="40"/>
        </w:numPr>
        <w:tabs>
          <w:tab w:val="left" w:pos="4253"/>
        </w:tabs>
        <w:spacing w:line="360" w:lineRule="auto"/>
        <w:rPr>
          <w:rFonts w:ascii="Arial" w:hAnsi="Arial" w:cs="Arial"/>
        </w:rPr>
      </w:pPr>
      <w:r>
        <w:rPr>
          <w:rFonts w:ascii="Arial" w:hAnsi="Arial" w:cs="Arial"/>
          <w:b/>
        </w:rPr>
        <w:t>“</w:t>
      </w:r>
      <w:r w:rsidRPr="006937C7">
        <w:rPr>
          <w:rFonts w:ascii="Arial" w:hAnsi="Arial" w:cs="Arial"/>
          <w:b/>
        </w:rPr>
        <w:t>Guidance</w:t>
      </w:r>
      <w:r w:rsidRPr="00A2393D">
        <w:rPr>
          <w:rFonts w:ascii="Arial" w:hAnsi="Arial" w:cs="Arial"/>
          <w:b/>
        </w:rPr>
        <w:t>”</w:t>
      </w:r>
      <w:r>
        <w:rPr>
          <w:rFonts w:ascii="Arial" w:hAnsi="Arial" w:cs="Arial"/>
        </w:rPr>
        <w:t xml:space="preserve"> means the current edition of the document entitled ‘RCOT Approved Learning Guidance’, or any successor documents.</w:t>
      </w:r>
    </w:p>
    <w:p w14:paraId="2AEBB7D5" w14:textId="77777777" w:rsidR="00E40D9B" w:rsidRDefault="00E40D9B" w:rsidP="00E40D9B">
      <w:pPr>
        <w:pStyle w:val="ListParagraph"/>
        <w:tabs>
          <w:tab w:val="left" w:pos="4253"/>
        </w:tabs>
        <w:spacing w:line="360" w:lineRule="auto"/>
        <w:ind w:left="567" w:hanging="567"/>
        <w:rPr>
          <w:rFonts w:ascii="Arial" w:hAnsi="Arial" w:cs="Arial"/>
        </w:rPr>
      </w:pPr>
    </w:p>
    <w:p w14:paraId="2FF81EBA" w14:textId="77777777" w:rsidR="00E40D9B" w:rsidRDefault="00E40D9B" w:rsidP="00E40D9B">
      <w:pPr>
        <w:pStyle w:val="ListParagraph"/>
        <w:numPr>
          <w:ilvl w:val="0"/>
          <w:numId w:val="40"/>
        </w:numPr>
        <w:tabs>
          <w:tab w:val="left" w:pos="4253"/>
        </w:tabs>
        <w:spacing w:line="360" w:lineRule="auto"/>
        <w:rPr>
          <w:rFonts w:ascii="Arial" w:hAnsi="Arial" w:cs="Arial"/>
        </w:rPr>
      </w:pPr>
      <w:r>
        <w:rPr>
          <w:rFonts w:ascii="Arial" w:hAnsi="Arial" w:cs="Arial"/>
          <w:b/>
        </w:rPr>
        <w:t>“</w:t>
      </w:r>
      <w:r w:rsidRPr="006937C7">
        <w:rPr>
          <w:rFonts w:ascii="Arial" w:hAnsi="Arial" w:cs="Arial"/>
          <w:b/>
        </w:rPr>
        <w:t>Facilitator(s)</w:t>
      </w:r>
      <w:r w:rsidRPr="00A2393D">
        <w:rPr>
          <w:rFonts w:ascii="Arial" w:hAnsi="Arial" w:cs="Arial"/>
          <w:b/>
        </w:rPr>
        <w:t>”</w:t>
      </w:r>
      <w:r>
        <w:rPr>
          <w:rFonts w:ascii="Arial" w:hAnsi="Arial" w:cs="Arial"/>
        </w:rPr>
        <w:t xml:space="preserve"> means party or parties who </w:t>
      </w:r>
      <w:proofErr w:type="spellStart"/>
      <w:r>
        <w:rPr>
          <w:rFonts w:ascii="Arial" w:hAnsi="Arial" w:cs="Arial"/>
        </w:rPr>
        <w:t>organise</w:t>
      </w:r>
      <w:proofErr w:type="spellEnd"/>
      <w:r>
        <w:rPr>
          <w:rFonts w:ascii="Arial" w:hAnsi="Arial" w:cs="Arial"/>
        </w:rPr>
        <w:t xml:space="preserve">(s) for and/or present(s) to and/or interact(s) to deliver a course or </w:t>
      </w:r>
      <w:proofErr w:type="spellStart"/>
      <w:r>
        <w:rPr>
          <w:rFonts w:ascii="Arial" w:hAnsi="Arial" w:cs="Arial"/>
        </w:rPr>
        <w:t>programme</w:t>
      </w:r>
      <w:proofErr w:type="spellEnd"/>
      <w:r>
        <w:rPr>
          <w:rFonts w:ascii="Arial" w:hAnsi="Arial" w:cs="Arial"/>
        </w:rPr>
        <w:t xml:space="preserve"> to learners. This may include, but is not restricted to, speakers, trainers, </w:t>
      </w:r>
      <w:proofErr w:type="gramStart"/>
      <w:r>
        <w:rPr>
          <w:rFonts w:ascii="Arial" w:hAnsi="Arial" w:cs="Arial"/>
        </w:rPr>
        <w:t>presenters</w:t>
      </w:r>
      <w:proofErr w:type="gramEnd"/>
      <w:r>
        <w:rPr>
          <w:rFonts w:ascii="Arial" w:hAnsi="Arial" w:cs="Arial"/>
        </w:rPr>
        <w:t xml:space="preserve"> and lecturers.</w:t>
      </w:r>
    </w:p>
    <w:p w14:paraId="5CBF8FD3" w14:textId="77777777" w:rsidR="00E40D9B" w:rsidRDefault="00E40D9B" w:rsidP="00E40D9B">
      <w:pPr>
        <w:pStyle w:val="ListParagraph"/>
        <w:tabs>
          <w:tab w:val="left" w:pos="4253"/>
        </w:tabs>
        <w:spacing w:line="360" w:lineRule="auto"/>
        <w:ind w:left="567" w:hanging="567"/>
        <w:rPr>
          <w:rFonts w:ascii="Arial" w:hAnsi="Arial" w:cs="Arial"/>
        </w:rPr>
      </w:pPr>
    </w:p>
    <w:p w14:paraId="3BFD6BB7" w14:textId="77777777" w:rsidR="00E40D9B" w:rsidRDefault="00E40D9B" w:rsidP="00E40D9B">
      <w:pPr>
        <w:pStyle w:val="ListParagraph"/>
        <w:numPr>
          <w:ilvl w:val="0"/>
          <w:numId w:val="40"/>
        </w:numPr>
        <w:tabs>
          <w:tab w:val="left" w:pos="4253"/>
        </w:tabs>
        <w:spacing w:line="360" w:lineRule="auto"/>
        <w:rPr>
          <w:rFonts w:ascii="Arial" w:hAnsi="Arial" w:cs="Arial"/>
        </w:rPr>
      </w:pPr>
      <w:r>
        <w:rPr>
          <w:rFonts w:ascii="Arial" w:hAnsi="Arial" w:cs="Arial"/>
          <w:b/>
        </w:rPr>
        <w:lastRenderedPageBreak/>
        <w:t>“</w:t>
      </w:r>
      <w:r w:rsidRPr="006937C7">
        <w:rPr>
          <w:rFonts w:ascii="Arial" w:hAnsi="Arial" w:cs="Arial"/>
          <w:b/>
        </w:rPr>
        <w:t>Letter of Confirmation</w:t>
      </w:r>
      <w:r w:rsidRPr="00A2393D">
        <w:rPr>
          <w:rFonts w:ascii="Arial" w:hAnsi="Arial" w:cs="Arial"/>
          <w:b/>
        </w:rPr>
        <w:t>”</w:t>
      </w:r>
      <w:r>
        <w:rPr>
          <w:rFonts w:ascii="Arial" w:hAnsi="Arial" w:cs="Arial"/>
        </w:rPr>
        <w:t xml:space="preserve"> means the </w:t>
      </w:r>
      <w:r w:rsidRPr="004E28EC">
        <w:rPr>
          <w:rFonts w:ascii="Arial" w:hAnsi="Arial" w:cs="Arial"/>
        </w:rPr>
        <w:t>letter sent to the</w:t>
      </w:r>
      <w:r>
        <w:rPr>
          <w:rFonts w:ascii="Arial" w:hAnsi="Arial" w:cs="Arial"/>
        </w:rPr>
        <w:t xml:space="preserve"> Provider, normally as an email, confirming that the Application has been successful and that RCOT Approved Learning has been awarded to the course or </w:t>
      </w:r>
      <w:proofErr w:type="spellStart"/>
      <w:r>
        <w:rPr>
          <w:rFonts w:ascii="Arial" w:hAnsi="Arial" w:cs="Arial"/>
        </w:rPr>
        <w:t>programme</w:t>
      </w:r>
      <w:proofErr w:type="spellEnd"/>
      <w:r>
        <w:rPr>
          <w:rFonts w:ascii="Arial" w:hAnsi="Arial" w:cs="Arial"/>
        </w:rPr>
        <w:t xml:space="preserve"> detailed in the Application.</w:t>
      </w:r>
    </w:p>
    <w:p w14:paraId="041A3210" w14:textId="77777777" w:rsidR="00E40D9B" w:rsidRDefault="00E40D9B" w:rsidP="00E40D9B">
      <w:pPr>
        <w:pStyle w:val="ListParagraph"/>
        <w:tabs>
          <w:tab w:val="left" w:pos="4253"/>
        </w:tabs>
        <w:spacing w:line="360" w:lineRule="auto"/>
        <w:ind w:left="567" w:hanging="567"/>
        <w:rPr>
          <w:rFonts w:ascii="Arial" w:hAnsi="Arial" w:cs="Arial"/>
        </w:rPr>
      </w:pPr>
    </w:p>
    <w:p w14:paraId="7BFF3679" w14:textId="77777777" w:rsidR="00E40D9B" w:rsidRPr="007F0CAE" w:rsidRDefault="00E40D9B" w:rsidP="00E40D9B">
      <w:pPr>
        <w:pStyle w:val="ListParagraph"/>
        <w:numPr>
          <w:ilvl w:val="0"/>
          <w:numId w:val="40"/>
        </w:numPr>
        <w:tabs>
          <w:tab w:val="left" w:pos="4253"/>
        </w:tabs>
        <w:spacing w:line="360" w:lineRule="auto"/>
        <w:rPr>
          <w:rFonts w:ascii="Arial" w:hAnsi="Arial" w:cs="Arial"/>
        </w:rPr>
      </w:pPr>
      <w:r>
        <w:rPr>
          <w:rFonts w:ascii="Arial" w:hAnsi="Arial" w:cs="Arial"/>
          <w:b/>
        </w:rPr>
        <w:t>“</w:t>
      </w:r>
      <w:r w:rsidRPr="006937C7">
        <w:rPr>
          <w:rFonts w:ascii="Arial" w:hAnsi="Arial" w:cs="Arial"/>
          <w:b/>
        </w:rPr>
        <w:t>Outcome Report</w:t>
      </w:r>
      <w:r w:rsidRPr="00A2393D">
        <w:rPr>
          <w:rFonts w:ascii="Arial" w:hAnsi="Arial" w:cs="Arial"/>
          <w:b/>
        </w:rPr>
        <w:t>”</w:t>
      </w:r>
      <w:r>
        <w:rPr>
          <w:rFonts w:ascii="Arial" w:hAnsi="Arial" w:cs="Arial"/>
        </w:rPr>
        <w:t xml:space="preserve"> </w:t>
      </w:r>
      <w:r w:rsidRPr="007F0CAE">
        <w:rPr>
          <w:rFonts w:ascii="Arial" w:hAnsi="Arial" w:cs="Arial"/>
        </w:rPr>
        <w:t xml:space="preserve">means the report sent to the Applicant </w:t>
      </w:r>
      <w:r>
        <w:rPr>
          <w:rFonts w:ascii="Arial" w:hAnsi="Arial" w:cs="Arial"/>
        </w:rPr>
        <w:t>explaining</w:t>
      </w:r>
      <w:r w:rsidRPr="007F0CAE">
        <w:rPr>
          <w:rFonts w:ascii="Arial" w:hAnsi="Arial" w:cs="Arial"/>
        </w:rPr>
        <w:t xml:space="preserve"> the outcome of the Application</w:t>
      </w:r>
      <w:r>
        <w:rPr>
          <w:rFonts w:ascii="Arial" w:hAnsi="Arial" w:cs="Arial"/>
        </w:rPr>
        <w:t>,</w:t>
      </w:r>
      <w:r w:rsidRPr="007F0CAE">
        <w:rPr>
          <w:rFonts w:ascii="Arial" w:hAnsi="Arial" w:cs="Arial"/>
        </w:rPr>
        <w:t xml:space="preserve"> and further details relevant to the Application.</w:t>
      </w:r>
    </w:p>
    <w:p w14:paraId="08D9B5AC" w14:textId="77777777" w:rsidR="00E40D9B" w:rsidRDefault="00E40D9B" w:rsidP="00E40D9B">
      <w:pPr>
        <w:pStyle w:val="ListParagraph"/>
        <w:tabs>
          <w:tab w:val="left" w:pos="4253"/>
        </w:tabs>
        <w:spacing w:line="360" w:lineRule="auto"/>
        <w:ind w:left="567" w:hanging="567"/>
        <w:rPr>
          <w:rFonts w:ascii="Arial" w:hAnsi="Arial" w:cs="Arial"/>
        </w:rPr>
      </w:pPr>
    </w:p>
    <w:p w14:paraId="231B48C0" w14:textId="77777777" w:rsidR="00E40D9B" w:rsidRPr="007658F9" w:rsidRDefault="00E40D9B" w:rsidP="00E40D9B">
      <w:pPr>
        <w:pStyle w:val="ListParagraph"/>
        <w:numPr>
          <w:ilvl w:val="0"/>
          <w:numId w:val="40"/>
        </w:numPr>
        <w:tabs>
          <w:tab w:val="left" w:pos="4253"/>
        </w:tabs>
        <w:spacing w:line="360" w:lineRule="auto"/>
        <w:rPr>
          <w:rFonts w:ascii="Arial" w:hAnsi="Arial" w:cs="Arial"/>
          <w:color w:val="262626" w:themeColor="text1" w:themeTint="D9"/>
        </w:rPr>
      </w:pPr>
      <w:r>
        <w:rPr>
          <w:rFonts w:ascii="Arial" w:hAnsi="Arial" w:cs="Arial"/>
          <w:b/>
        </w:rPr>
        <w:t>“</w:t>
      </w:r>
      <w:proofErr w:type="spellStart"/>
      <w:r w:rsidRPr="00A2393D">
        <w:rPr>
          <w:rFonts w:ascii="Arial" w:hAnsi="Arial" w:cs="Arial"/>
          <w:b/>
          <w:color w:val="262626" w:themeColor="text1" w:themeTint="D9"/>
        </w:rPr>
        <w:t>Programme</w:t>
      </w:r>
      <w:proofErr w:type="spellEnd"/>
      <w:r w:rsidRPr="00A2393D">
        <w:rPr>
          <w:rFonts w:ascii="Arial" w:hAnsi="Arial" w:cs="Arial"/>
          <w:b/>
          <w:color w:val="262626" w:themeColor="text1" w:themeTint="D9"/>
        </w:rPr>
        <w:t>(s)</w:t>
      </w:r>
      <w:r w:rsidRPr="00A2393D">
        <w:rPr>
          <w:rFonts w:ascii="Arial" w:hAnsi="Arial" w:cs="Arial"/>
          <w:b/>
        </w:rPr>
        <w:t>”</w:t>
      </w:r>
      <w:r w:rsidRPr="00A2393D">
        <w:rPr>
          <w:rFonts w:ascii="Arial" w:hAnsi="Arial" w:cs="Arial"/>
          <w:color w:val="262626" w:themeColor="text1" w:themeTint="D9"/>
        </w:rPr>
        <w:t xml:space="preserve"> means</w:t>
      </w:r>
      <w:r w:rsidRPr="007658F9">
        <w:rPr>
          <w:rFonts w:ascii="Arial" w:hAnsi="Arial" w:cs="Arial"/>
          <w:color w:val="262626" w:themeColor="text1" w:themeTint="D9"/>
        </w:rPr>
        <w:t xml:space="preserve"> </w:t>
      </w:r>
      <w:r>
        <w:rPr>
          <w:rFonts w:ascii="Arial" w:hAnsi="Arial" w:cs="Arial"/>
          <w:color w:val="262626" w:themeColor="text1" w:themeTint="D9"/>
        </w:rPr>
        <w:t xml:space="preserve">any formal credit-bearing degree </w:t>
      </w:r>
      <w:proofErr w:type="spellStart"/>
      <w:r>
        <w:rPr>
          <w:rFonts w:ascii="Arial" w:hAnsi="Arial" w:cs="Arial"/>
          <w:color w:val="262626" w:themeColor="text1" w:themeTint="D9"/>
        </w:rPr>
        <w:t>programme</w:t>
      </w:r>
      <w:proofErr w:type="spellEnd"/>
      <w:r>
        <w:rPr>
          <w:rFonts w:ascii="Arial" w:hAnsi="Arial" w:cs="Arial"/>
        </w:rPr>
        <w:t xml:space="preserve">, or stand-alone individual module or unit offered by Higher Education Institutions including certificates, diplomas, and postgraduate </w:t>
      </w:r>
      <w:proofErr w:type="spellStart"/>
      <w:r>
        <w:rPr>
          <w:rFonts w:ascii="Arial" w:hAnsi="Arial" w:cs="Arial"/>
        </w:rPr>
        <w:t>programmes</w:t>
      </w:r>
      <w:proofErr w:type="spellEnd"/>
      <w:r>
        <w:rPr>
          <w:rFonts w:ascii="Arial" w:hAnsi="Arial" w:cs="Arial"/>
        </w:rPr>
        <w:t xml:space="preserve"> of study including </w:t>
      </w:r>
      <w:r>
        <w:rPr>
          <w:rFonts w:ascii="Arial" w:hAnsi="Arial" w:cs="Arial"/>
          <w:lang w:val="en"/>
        </w:rPr>
        <w:t>F</w:t>
      </w:r>
      <w:r w:rsidRPr="00D31EE4">
        <w:rPr>
          <w:rFonts w:ascii="Arial" w:hAnsi="Arial" w:cs="Arial"/>
          <w:lang w:val="en"/>
        </w:rPr>
        <w:t>oundation degree</w:t>
      </w:r>
      <w:r>
        <w:rPr>
          <w:rFonts w:ascii="Arial" w:hAnsi="Arial" w:cs="Arial"/>
          <w:lang w:val="en"/>
        </w:rPr>
        <w:t>s</w:t>
      </w:r>
      <w:r w:rsidRPr="00D31EE4">
        <w:rPr>
          <w:rFonts w:ascii="Arial" w:hAnsi="Arial" w:cs="Arial"/>
          <w:lang w:val="en"/>
        </w:rPr>
        <w:t xml:space="preserve">, </w:t>
      </w:r>
      <w:r w:rsidRPr="003558A1">
        <w:rPr>
          <w:rFonts w:ascii="Arial" w:hAnsi="Arial" w:cs="Arial"/>
          <w:lang w:val="en"/>
        </w:rPr>
        <w:t xml:space="preserve">HNCs, BTECs, </w:t>
      </w:r>
      <w:r w:rsidRPr="003558A1">
        <w:rPr>
          <w:rFonts w:ascii="Arial" w:hAnsi="Arial" w:cs="Arial"/>
        </w:rPr>
        <w:t xml:space="preserve">Scottish Vocational Qualifications, Level 3 Diplomas, </w:t>
      </w:r>
      <w:r w:rsidRPr="003558A1">
        <w:rPr>
          <w:rFonts w:ascii="Arial" w:hAnsi="Arial" w:cs="Arial"/>
          <w:lang w:val="en"/>
        </w:rPr>
        <w:t>Pos</w:t>
      </w:r>
      <w:r>
        <w:rPr>
          <w:rFonts w:ascii="Arial" w:hAnsi="Arial" w:cs="Arial"/>
          <w:lang w:val="en"/>
        </w:rPr>
        <w:t xml:space="preserve">tgraduate Diplomas, </w:t>
      </w:r>
      <w:proofErr w:type="gramStart"/>
      <w:r>
        <w:rPr>
          <w:rFonts w:ascii="Arial" w:hAnsi="Arial" w:cs="Arial"/>
          <w:lang w:val="en"/>
        </w:rPr>
        <w:t>Masters</w:t>
      </w:r>
      <w:proofErr w:type="gramEnd"/>
      <w:r>
        <w:rPr>
          <w:rFonts w:ascii="Arial" w:hAnsi="Arial" w:cs="Arial"/>
          <w:lang w:val="en"/>
        </w:rPr>
        <w:t xml:space="preserve"> </w:t>
      </w:r>
      <w:r>
        <w:rPr>
          <w:rFonts w:ascii="Arial" w:hAnsi="Arial" w:cs="Arial"/>
        </w:rPr>
        <w:t>and similar qualifications, but excluding pre-registration occupational therapy credit-bearing degrees.</w:t>
      </w:r>
      <w:r>
        <w:rPr>
          <w:rFonts w:ascii="Arial" w:hAnsi="Arial" w:cs="Arial"/>
          <w:color w:val="262626" w:themeColor="text1" w:themeTint="D9"/>
        </w:rPr>
        <w:t xml:space="preserve"> </w:t>
      </w:r>
    </w:p>
    <w:p w14:paraId="68C2A93E" w14:textId="77777777" w:rsidR="00E40D9B" w:rsidRDefault="00E40D9B" w:rsidP="00E40D9B">
      <w:pPr>
        <w:tabs>
          <w:tab w:val="left" w:pos="4253"/>
        </w:tabs>
        <w:spacing w:line="360" w:lineRule="auto"/>
        <w:ind w:left="567" w:hanging="567"/>
      </w:pPr>
    </w:p>
    <w:p w14:paraId="0EE391E8" w14:textId="77777777" w:rsidR="00E40D9B" w:rsidRDefault="00E40D9B" w:rsidP="00E40D9B">
      <w:pPr>
        <w:pStyle w:val="ListParagraph"/>
        <w:numPr>
          <w:ilvl w:val="0"/>
          <w:numId w:val="40"/>
        </w:numPr>
        <w:tabs>
          <w:tab w:val="left" w:pos="4253"/>
        </w:tabs>
        <w:spacing w:line="360" w:lineRule="auto"/>
        <w:rPr>
          <w:rFonts w:ascii="Arial" w:hAnsi="Arial" w:cs="Arial"/>
        </w:rPr>
      </w:pPr>
      <w:r>
        <w:rPr>
          <w:rFonts w:ascii="Arial" w:hAnsi="Arial" w:cs="Arial"/>
          <w:b/>
        </w:rPr>
        <w:t>“</w:t>
      </w:r>
      <w:r w:rsidRPr="006937C7">
        <w:rPr>
          <w:rFonts w:ascii="Arial" w:hAnsi="Arial" w:cs="Arial"/>
          <w:b/>
        </w:rPr>
        <w:t>Provider</w:t>
      </w:r>
      <w:r w:rsidRPr="00A2393D">
        <w:rPr>
          <w:rFonts w:ascii="Arial" w:hAnsi="Arial" w:cs="Arial"/>
          <w:b/>
        </w:rPr>
        <w:t>”</w:t>
      </w:r>
      <w:r>
        <w:rPr>
          <w:rFonts w:ascii="Arial" w:hAnsi="Arial" w:cs="Arial"/>
        </w:rPr>
        <w:t xml:space="preserve"> means party who offers and is responsible for delivery of a course</w:t>
      </w:r>
      <w:r w:rsidRPr="008F79B4">
        <w:rPr>
          <w:rFonts w:ascii="Arial" w:hAnsi="Arial" w:cs="Arial"/>
        </w:rPr>
        <w:t xml:space="preserve"> </w:t>
      </w:r>
      <w:r>
        <w:rPr>
          <w:rFonts w:ascii="Arial" w:hAnsi="Arial" w:cs="Arial"/>
        </w:rPr>
        <w:t xml:space="preserve">or </w:t>
      </w:r>
      <w:proofErr w:type="spellStart"/>
      <w:r>
        <w:rPr>
          <w:rFonts w:ascii="Arial" w:hAnsi="Arial" w:cs="Arial"/>
        </w:rPr>
        <w:t>programme</w:t>
      </w:r>
      <w:proofErr w:type="spellEnd"/>
      <w:r>
        <w:rPr>
          <w:rFonts w:ascii="Arial" w:hAnsi="Arial" w:cs="Arial"/>
        </w:rPr>
        <w:t xml:space="preserve"> that has achieved the RCOT Approved Learning Award.</w:t>
      </w:r>
    </w:p>
    <w:p w14:paraId="4B6137B7" w14:textId="77777777" w:rsidR="00E40D9B" w:rsidRDefault="00E40D9B" w:rsidP="00E40D9B">
      <w:pPr>
        <w:pStyle w:val="ListParagraph"/>
        <w:tabs>
          <w:tab w:val="left" w:pos="4253"/>
        </w:tabs>
        <w:spacing w:line="360" w:lineRule="auto"/>
        <w:ind w:left="567" w:hanging="567"/>
        <w:rPr>
          <w:rFonts w:ascii="Arial" w:hAnsi="Arial" w:cs="Arial"/>
        </w:rPr>
      </w:pPr>
    </w:p>
    <w:p w14:paraId="6BA3376D" w14:textId="77777777" w:rsidR="00E40D9B" w:rsidRPr="006937C7" w:rsidRDefault="00E40D9B" w:rsidP="00E40D9B">
      <w:pPr>
        <w:pStyle w:val="ListParagraph"/>
        <w:numPr>
          <w:ilvl w:val="0"/>
          <w:numId w:val="40"/>
        </w:numPr>
        <w:tabs>
          <w:tab w:val="left" w:pos="4253"/>
        </w:tabs>
        <w:spacing w:line="360" w:lineRule="auto"/>
        <w:rPr>
          <w:rFonts w:ascii="Arial" w:hAnsi="Arial" w:cs="Arial"/>
        </w:rPr>
      </w:pPr>
      <w:r>
        <w:rPr>
          <w:rFonts w:ascii="Arial" w:hAnsi="Arial" w:cs="Arial"/>
          <w:b/>
        </w:rPr>
        <w:t>“</w:t>
      </w:r>
      <w:r w:rsidRPr="006937C7">
        <w:rPr>
          <w:rFonts w:ascii="Arial" w:hAnsi="Arial" w:cs="Arial"/>
          <w:b/>
        </w:rPr>
        <w:t>RCOT</w:t>
      </w:r>
      <w:r w:rsidRPr="00A2393D">
        <w:rPr>
          <w:rFonts w:ascii="Arial" w:hAnsi="Arial" w:cs="Arial"/>
          <w:b/>
        </w:rPr>
        <w:t>”</w:t>
      </w:r>
      <w:r>
        <w:rPr>
          <w:rFonts w:ascii="Arial" w:hAnsi="Arial" w:cs="Arial"/>
        </w:rPr>
        <w:t xml:space="preserve"> means </w:t>
      </w:r>
      <w:r w:rsidRPr="006937C7">
        <w:rPr>
          <w:rFonts w:ascii="Arial" w:hAnsi="Arial" w:cs="Arial"/>
        </w:rPr>
        <w:t>Royal College</w:t>
      </w:r>
      <w:r>
        <w:rPr>
          <w:rFonts w:ascii="Arial" w:hAnsi="Arial" w:cs="Arial"/>
        </w:rPr>
        <w:t xml:space="preserve"> of Occupational Therapists, </w:t>
      </w:r>
      <w:r w:rsidRPr="006937C7">
        <w:rPr>
          <w:rFonts w:ascii="Arial" w:hAnsi="Arial" w:cs="Arial"/>
        </w:rPr>
        <w:t xml:space="preserve">a registered charity in England and Wales (No. 275119) and in Scotland (No. SCO39573) and a limited company registered in England (No. 1347374). </w:t>
      </w:r>
    </w:p>
    <w:p w14:paraId="6F924988" w14:textId="77777777" w:rsidR="00E40D9B" w:rsidRDefault="00E40D9B" w:rsidP="00E40D9B">
      <w:pPr>
        <w:tabs>
          <w:tab w:val="left" w:pos="4253"/>
        </w:tabs>
        <w:spacing w:line="360" w:lineRule="auto"/>
        <w:ind w:left="567" w:hanging="567"/>
      </w:pPr>
    </w:p>
    <w:p w14:paraId="5A1BC6D6" w14:textId="77777777" w:rsidR="00E40D9B" w:rsidRDefault="00E40D9B" w:rsidP="00E40D9B">
      <w:pPr>
        <w:pStyle w:val="ListParagraph"/>
        <w:numPr>
          <w:ilvl w:val="0"/>
          <w:numId w:val="40"/>
        </w:numPr>
        <w:tabs>
          <w:tab w:val="left" w:pos="4253"/>
        </w:tabs>
        <w:spacing w:line="360" w:lineRule="auto"/>
        <w:rPr>
          <w:rFonts w:ascii="Arial" w:hAnsi="Arial" w:cs="Arial"/>
        </w:rPr>
      </w:pPr>
      <w:r>
        <w:rPr>
          <w:rFonts w:ascii="Arial" w:hAnsi="Arial" w:cs="Arial"/>
          <w:b/>
        </w:rPr>
        <w:t>“</w:t>
      </w:r>
      <w:proofErr w:type="gramStart"/>
      <w:r w:rsidRPr="007B4AB0">
        <w:rPr>
          <w:rFonts w:ascii="Arial" w:hAnsi="Arial" w:cs="Arial"/>
          <w:b/>
        </w:rPr>
        <w:t>Trade Marks</w:t>
      </w:r>
      <w:proofErr w:type="gramEnd"/>
      <w:r w:rsidRPr="00A2393D">
        <w:rPr>
          <w:rFonts w:ascii="Arial" w:hAnsi="Arial" w:cs="Arial"/>
          <w:b/>
        </w:rPr>
        <w:t>”</w:t>
      </w:r>
      <w:r w:rsidRPr="006937C7">
        <w:rPr>
          <w:rFonts w:ascii="Arial" w:hAnsi="Arial" w:cs="Arial"/>
        </w:rPr>
        <w:t xml:space="preserve"> means the RCOT Approved Learning logo</w:t>
      </w:r>
      <w:r>
        <w:rPr>
          <w:rFonts w:ascii="Arial" w:hAnsi="Arial" w:cs="Arial"/>
        </w:rPr>
        <w:t xml:space="preserve"> for use in advertising and promotion of Awarded courses or </w:t>
      </w:r>
      <w:proofErr w:type="spellStart"/>
      <w:r>
        <w:rPr>
          <w:rFonts w:ascii="Arial" w:hAnsi="Arial" w:cs="Arial"/>
        </w:rPr>
        <w:t>programmes</w:t>
      </w:r>
      <w:proofErr w:type="spellEnd"/>
      <w:r w:rsidRPr="006937C7">
        <w:rPr>
          <w:rFonts w:ascii="Arial" w:hAnsi="Arial" w:cs="Arial"/>
        </w:rPr>
        <w:t xml:space="preserve">. </w:t>
      </w:r>
    </w:p>
    <w:p w14:paraId="76A7F740" w14:textId="77777777" w:rsidR="00E40D9B" w:rsidRPr="003F259D" w:rsidRDefault="00E40D9B" w:rsidP="00E40D9B">
      <w:pPr>
        <w:pStyle w:val="ListParagraph"/>
        <w:tabs>
          <w:tab w:val="left" w:pos="4253"/>
        </w:tabs>
        <w:ind w:left="1077"/>
        <w:rPr>
          <w:rFonts w:ascii="Arial" w:hAnsi="Arial" w:cs="Arial"/>
        </w:rPr>
      </w:pPr>
    </w:p>
    <w:p w14:paraId="24C54797" w14:textId="73C13B45" w:rsidR="00E40D9B" w:rsidRDefault="00E40D9B" w:rsidP="00E40D9B">
      <w:pPr>
        <w:spacing w:line="360" w:lineRule="auto"/>
        <w:ind w:left="567" w:hanging="567"/>
      </w:pPr>
      <w:r>
        <w:t>1.2</w:t>
      </w:r>
      <w:r>
        <w:tab/>
        <w:t>Headings shall not affect the interpretation of these terms.</w:t>
      </w:r>
    </w:p>
    <w:p w14:paraId="570BB961" w14:textId="77777777" w:rsidR="006314FA" w:rsidRDefault="006314FA" w:rsidP="00E40D9B">
      <w:pPr>
        <w:spacing w:line="360" w:lineRule="auto"/>
        <w:ind w:left="567" w:hanging="567"/>
      </w:pPr>
    </w:p>
    <w:p w14:paraId="3F5830B7" w14:textId="77D3AD0E" w:rsidR="00E40D9B" w:rsidRDefault="00E40D9B" w:rsidP="00E40D9B">
      <w:pPr>
        <w:spacing w:line="360" w:lineRule="auto"/>
        <w:ind w:left="567" w:hanging="567"/>
      </w:pPr>
      <w:r>
        <w:t>1.3</w:t>
      </w:r>
      <w:r>
        <w:tab/>
        <w:t>‘Writing’ ‘written</w:t>
      </w:r>
      <w:proofErr w:type="gramStart"/>
      <w:r>
        <w:t>’</w:t>
      </w:r>
      <w:proofErr w:type="gramEnd"/>
      <w:r>
        <w:t xml:space="preserve"> and ‘letter’ include e-mail correspondence. Any communication sent by email to RCOT which is required to be given in writing by these terms and conditions must be sent to the email address </w:t>
      </w:r>
      <w:hyperlink r:id="rId11" w:history="1">
        <w:r w:rsidRPr="00074BE1">
          <w:rPr>
            <w:rStyle w:val="Hyperlink"/>
          </w:rPr>
          <w:t>RCOT</w:t>
        </w:r>
        <w:r>
          <w:rPr>
            <w:rStyle w:val="Hyperlink"/>
          </w:rPr>
          <w:t>Approved</w:t>
        </w:r>
        <w:r w:rsidRPr="00074BE1">
          <w:rPr>
            <w:rStyle w:val="Hyperlink"/>
          </w:rPr>
          <w:t>Learning@rcot.co.uk</w:t>
        </w:r>
      </w:hyperlink>
      <w:r>
        <w:t xml:space="preserve">. </w:t>
      </w:r>
    </w:p>
    <w:p w14:paraId="0EA2E4BB" w14:textId="77777777" w:rsidR="006314FA" w:rsidRDefault="006314FA" w:rsidP="00E40D9B">
      <w:pPr>
        <w:spacing w:line="360" w:lineRule="auto"/>
        <w:ind w:left="567" w:hanging="567"/>
      </w:pPr>
    </w:p>
    <w:p w14:paraId="3551B38C" w14:textId="39A39E0E" w:rsidR="00E40D9B" w:rsidRDefault="00E40D9B" w:rsidP="00E40D9B">
      <w:pPr>
        <w:spacing w:line="360" w:lineRule="auto"/>
        <w:ind w:left="567" w:hanging="567"/>
      </w:pPr>
      <w:r>
        <w:t>1.4</w:t>
      </w:r>
      <w:r>
        <w:tab/>
        <w:t>References to ‘including’ are to be construed as meaning ‘including without limiting the generality of the previous wording’.</w:t>
      </w:r>
    </w:p>
    <w:p w14:paraId="54F344B2" w14:textId="77777777" w:rsidR="00457678" w:rsidRDefault="00457678" w:rsidP="00E40D9B">
      <w:pPr>
        <w:spacing w:line="360" w:lineRule="auto"/>
        <w:ind w:left="567" w:hanging="567"/>
      </w:pPr>
    </w:p>
    <w:p w14:paraId="1A61DE40" w14:textId="77777777" w:rsidR="00E40D9B" w:rsidRDefault="00E40D9B" w:rsidP="00E40D9B">
      <w:pPr>
        <w:spacing w:line="360" w:lineRule="auto"/>
        <w:ind w:left="567" w:hanging="567"/>
      </w:pPr>
      <w:r>
        <w:t>1.5</w:t>
      </w:r>
      <w:r>
        <w:tab/>
        <w:t>References to the singular include the plural and vice-versa.</w:t>
      </w:r>
    </w:p>
    <w:p w14:paraId="5F96AC96" w14:textId="614DE7B2" w:rsidR="00FA7CE9" w:rsidRDefault="00E40D9B" w:rsidP="00BA126B">
      <w:pPr>
        <w:spacing w:line="360" w:lineRule="auto"/>
        <w:ind w:left="567" w:hanging="567"/>
      </w:pPr>
      <w:r>
        <w:t>1.6</w:t>
      </w:r>
      <w:r>
        <w:tab/>
        <w:t>Reference to paragraphs is to paragraphs of these terms and conditions.</w:t>
      </w:r>
    </w:p>
    <w:p w14:paraId="04BE79D3" w14:textId="77777777" w:rsidR="00BA126B" w:rsidRPr="00BA126B" w:rsidRDefault="00BA126B" w:rsidP="00BA126B">
      <w:pPr>
        <w:spacing w:line="360" w:lineRule="auto"/>
        <w:ind w:left="567" w:hanging="567"/>
        <w:rPr>
          <w:color w:val="003543" w:themeColor="text2"/>
        </w:rPr>
      </w:pPr>
    </w:p>
    <w:p w14:paraId="366604FE" w14:textId="77777777" w:rsidR="00E40D9B" w:rsidRPr="00BA126B" w:rsidRDefault="00E40D9B" w:rsidP="00E40D9B">
      <w:pPr>
        <w:tabs>
          <w:tab w:val="left" w:pos="567"/>
        </w:tabs>
        <w:spacing w:line="360" w:lineRule="auto"/>
        <w:rPr>
          <w:b/>
          <w:color w:val="003543" w:themeColor="text2"/>
        </w:rPr>
      </w:pPr>
      <w:r w:rsidRPr="00BA126B">
        <w:rPr>
          <w:b/>
          <w:color w:val="003543" w:themeColor="text2"/>
        </w:rPr>
        <w:t>2</w:t>
      </w:r>
      <w:r w:rsidRPr="00BA126B">
        <w:rPr>
          <w:b/>
          <w:color w:val="003543" w:themeColor="text2"/>
        </w:rPr>
        <w:tab/>
        <w:t>Scope</w:t>
      </w:r>
    </w:p>
    <w:p w14:paraId="02DA4B62" w14:textId="77777777" w:rsidR="00E40D9B" w:rsidRDefault="00E40D9B" w:rsidP="00E40D9B">
      <w:pPr>
        <w:tabs>
          <w:tab w:val="left" w:pos="567"/>
        </w:tabs>
        <w:spacing w:line="360" w:lineRule="auto"/>
        <w:ind w:left="567" w:hanging="567"/>
      </w:pPr>
      <w:r>
        <w:t>2.1</w:t>
      </w:r>
      <w:r>
        <w:tab/>
        <w:t xml:space="preserve">These Terms and Conditions apply to the application, </w:t>
      </w:r>
      <w:proofErr w:type="gramStart"/>
      <w:r>
        <w:t>assessment</w:t>
      </w:r>
      <w:proofErr w:type="gramEnd"/>
      <w:r>
        <w:t xml:space="preserve"> and award of RCOT Approved Learning to eligible courses and </w:t>
      </w:r>
      <w:proofErr w:type="spellStart"/>
      <w:r>
        <w:t>programmes</w:t>
      </w:r>
      <w:proofErr w:type="spellEnd"/>
      <w:r>
        <w:t xml:space="preserve"> and the terms on which the Award is held.</w:t>
      </w:r>
    </w:p>
    <w:p w14:paraId="0B8AB08B" w14:textId="77777777" w:rsidR="00E40D9B" w:rsidRDefault="00E40D9B" w:rsidP="00E40D9B">
      <w:pPr>
        <w:spacing w:line="360" w:lineRule="auto"/>
        <w:rPr>
          <w:b/>
        </w:rPr>
      </w:pPr>
    </w:p>
    <w:p w14:paraId="62A371FA" w14:textId="77777777" w:rsidR="00E40D9B" w:rsidRPr="00BA126B" w:rsidRDefault="00E40D9B" w:rsidP="00E40D9B">
      <w:pPr>
        <w:spacing w:line="360" w:lineRule="auto"/>
        <w:ind w:left="567" w:hanging="567"/>
        <w:rPr>
          <w:b/>
          <w:color w:val="003543" w:themeColor="text2"/>
        </w:rPr>
      </w:pPr>
      <w:r w:rsidRPr="00BA126B">
        <w:rPr>
          <w:b/>
          <w:color w:val="003543" w:themeColor="text2"/>
        </w:rPr>
        <w:t>3</w:t>
      </w:r>
      <w:r w:rsidRPr="00BA126B">
        <w:rPr>
          <w:b/>
          <w:color w:val="003543" w:themeColor="text2"/>
        </w:rPr>
        <w:tab/>
        <w:t xml:space="preserve">Applications </w:t>
      </w:r>
    </w:p>
    <w:p w14:paraId="33587E78" w14:textId="77777777" w:rsidR="00E40D9B" w:rsidRPr="00FF5E7A" w:rsidRDefault="00E40D9B" w:rsidP="00E40D9B">
      <w:pPr>
        <w:spacing w:line="360" w:lineRule="auto"/>
        <w:ind w:left="567" w:hanging="567"/>
      </w:pPr>
      <w:r w:rsidRPr="00FF5E7A">
        <w:t>3.1</w:t>
      </w:r>
      <w:r>
        <w:rPr>
          <w:b/>
        </w:rPr>
        <w:tab/>
      </w:r>
      <w:r w:rsidRPr="00FF5E7A">
        <w:t xml:space="preserve">Applications for </w:t>
      </w:r>
      <w:r>
        <w:t>the Award</w:t>
      </w:r>
      <w:r w:rsidRPr="00FF5E7A">
        <w:t xml:space="preserve"> must be made on the RCOT </w:t>
      </w:r>
      <w:r>
        <w:t>Approved</w:t>
      </w:r>
      <w:r w:rsidRPr="00FF5E7A">
        <w:t xml:space="preserve"> Learning </w:t>
      </w:r>
      <w:r>
        <w:t>application form. Applications in any other format will not be accepted.</w:t>
      </w:r>
    </w:p>
    <w:p w14:paraId="64F89968" w14:textId="77777777" w:rsidR="00E40D9B" w:rsidRDefault="00E40D9B" w:rsidP="00E40D9B">
      <w:pPr>
        <w:spacing w:line="360" w:lineRule="auto"/>
        <w:rPr>
          <w:b/>
        </w:rPr>
      </w:pPr>
    </w:p>
    <w:p w14:paraId="3022267D" w14:textId="77777777" w:rsidR="00E40D9B" w:rsidRDefault="00E40D9B" w:rsidP="00E40D9B">
      <w:pPr>
        <w:spacing w:line="360" w:lineRule="auto"/>
        <w:ind w:left="567" w:hanging="567"/>
      </w:pPr>
      <w:r>
        <w:t>3.2</w:t>
      </w:r>
      <w:r>
        <w:tab/>
        <w:t>Application forms and/or supporting material that are incomplete cannot be accepted and will be returned.</w:t>
      </w:r>
    </w:p>
    <w:p w14:paraId="292B5EFB" w14:textId="77777777" w:rsidR="00E40D9B" w:rsidRDefault="00E40D9B" w:rsidP="00E40D9B">
      <w:pPr>
        <w:spacing w:line="360" w:lineRule="auto"/>
        <w:ind w:left="567" w:hanging="567"/>
      </w:pPr>
    </w:p>
    <w:p w14:paraId="7FE7874A" w14:textId="77777777" w:rsidR="00E40D9B" w:rsidRDefault="00E40D9B" w:rsidP="00E40D9B">
      <w:pPr>
        <w:spacing w:line="360" w:lineRule="auto"/>
        <w:ind w:left="567" w:hanging="567"/>
      </w:pPr>
      <w:r>
        <w:t>3.3</w:t>
      </w:r>
      <w:r>
        <w:rPr>
          <w:b/>
        </w:rPr>
        <w:tab/>
      </w:r>
      <w:r w:rsidRPr="00FF5E7A">
        <w:t>All c</w:t>
      </w:r>
      <w:r>
        <w:t>orrespondence from RCOT during th</w:t>
      </w:r>
      <w:r w:rsidRPr="00FF5E7A">
        <w:t xml:space="preserve">e application </w:t>
      </w:r>
      <w:r>
        <w:t>the Award</w:t>
      </w:r>
      <w:r w:rsidRPr="00FF5E7A">
        <w:t xml:space="preserve"> and</w:t>
      </w:r>
      <w:r>
        <w:t xml:space="preserve">, </w:t>
      </w:r>
      <w:r w:rsidRPr="00FF5E7A">
        <w:t xml:space="preserve">if RCOT </w:t>
      </w:r>
      <w:r>
        <w:t>Approved</w:t>
      </w:r>
      <w:r w:rsidRPr="00FF5E7A">
        <w:t xml:space="preserve"> Learning has been </w:t>
      </w:r>
      <w:r>
        <w:t>awarded</w:t>
      </w:r>
      <w:r w:rsidRPr="00FF5E7A">
        <w:t>, for the</w:t>
      </w:r>
      <w:r>
        <w:t xml:space="preserve"> </w:t>
      </w:r>
      <w:r w:rsidRPr="00FF5E7A">
        <w:t xml:space="preserve">duration of the period of RCOT </w:t>
      </w:r>
      <w:r>
        <w:t>Approved</w:t>
      </w:r>
      <w:r w:rsidRPr="00FF5E7A">
        <w:t xml:space="preserve"> Learning, will be sent to the </w:t>
      </w:r>
      <w:r>
        <w:t>named c</w:t>
      </w:r>
      <w:r w:rsidRPr="00FF5E7A">
        <w:t>ontact</w:t>
      </w:r>
      <w:r>
        <w:t xml:space="preserve"> as specified by the Applicant on the Award application form</w:t>
      </w:r>
      <w:r w:rsidRPr="00FF5E7A">
        <w:t>.</w:t>
      </w:r>
      <w:r>
        <w:t xml:space="preserve"> If the Applicant provides a second contact name, RCOT will send correspondence to both named contacts.</w:t>
      </w:r>
    </w:p>
    <w:p w14:paraId="703E265A" w14:textId="77777777" w:rsidR="00E40D9B" w:rsidRDefault="00E40D9B" w:rsidP="00E40D9B">
      <w:pPr>
        <w:spacing w:line="360" w:lineRule="auto"/>
        <w:ind w:left="567" w:hanging="567"/>
      </w:pPr>
    </w:p>
    <w:p w14:paraId="1B52504C" w14:textId="77777777" w:rsidR="00E40D9B" w:rsidRDefault="00E40D9B" w:rsidP="00E40D9B">
      <w:pPr>
        <w:spacing w:line="360" w:lineRule="auto"/>
        <w:ind w:left="567" w:hanging="567"/>
      </w:pPr>
      <w:r>
        <w:t>3.4</w:t>
      </w:r>
      <w:r>
        <w:tab/>
        <w:t>Applicants and Providers must</w:t>
      </w:r>
      <w:r w:rsidRPr="00511889">
        <w:t xml:space="preserve"> notify</w:t>
      </w:r>
      <w:r>
        <w:t xml:space="preserve"> </w:t>
      </w:r>
      <w:r w:rsidRPr="00511889">
        <w:t xml:space="preserve">RCOT of any change in contact </w:t>
      </w:r>
      <w:r>
        <w:t xml:space="preserve">details as soon as reasonably possible </w:t>
      </w:r>
      <w:proofErr w:type="gramStart"/>
      <w:r>
        <w:t xml:space="preserve">in order </w:t>
      </w:r>
      <w:r w:rsidRPr="00511889">
        <w:t>to</w:t>
      </w:r>
      <w:proofErr w:type="gramEnd"/>
      <w:r w:rsidRPr="00511889">
        <w:t xml:space="preserve"> maintain good communication between the parties.</w:t>
      </w:r>
    </w:p>
    <w:p w14:paraId="3FDF21FE" w14:textId="77777777" w:rsidR="00E40D9B" w:rsidRDefault="00E40D9B" w:rsidP="00E40D9B">
      <w:pPr>
        <w:spacing w:line="360" w:lineRule="auto"/>
        <w:ind w:left="567" w:hanging="567"/>
      </w:pPr>
    </w:p>
    <w:p w14:paraId="6E27D175" w14:textId="77777777" w:rsidR="00E40D9B" w:rsidRDefault="00E40D9B" w:rsidP="00E40D9B">
      <w:pPr>
        <w:spacing w:line="360" w:lineRule="auto"/>
        <w:ind w:left="567" w:hanging="567"/>
      </w:pPr>
      <w:r>
        <w:t>3.5</w:t>
      </w:r>
      <w:r>
        <w:tab/>
        <w:t xml:space="preserve">The content of the Guidance will be the reference when considering applications. </w:t>
      </w:r>
    </w:p>
    <w:p w14:paraId="089B5A96" w14:textId="77777777" w:rsidR="00E40D9B" w:rsidRDefault="00E40D9B" w:rsidP="00E40D9B">
      <w:pPr>
        <w:spacing w:line="360" w:lineRule="auto"/>
        <w:ind w:left="567" w:hanging="567"/>
      </w:pPr>
    </w:p>
    <w:p w14:paraId="4AEEE151" w14:textId="77777777" w:rsidR="00E40D9B" w:rsidRDefault="00E40D9B" w:rsidP="00E40D9B">
      <w:pPr>
        <w:spacing w:line="360" w:lineRule="auto"/>
        <w:ind w:left="567" w:hanging="567"/>
      </w:pPr>
      <w:r>
        <w:t>3.6</w:t>
      </w:r>
      <w:r>
        <w:tab/>
        <w:t>RCOT will make every effort to expedite applications for RCOT Approved Learning but cannot guarantee to confirm the award within a specified time frame.</w:t>
      </w:r>
    </w:p>
    <w:p w14:paraId="4946BC70" w14:textId="77777777" w:rsidR="00E40D9B" w:rsidRDefault="00E40D9B" w:rsidP="00E40D9B">
      <w:pPr>
        <w:spacing w:line="360" w:lineRule="auto"/>
        <w:ind w:left="567" w:hanging="567"/>
      </w:pPr>
    </w:p>
    <w:p w14:paraId="39B7F0A0" w14:textId="77777777" w:rsidR="00E40D9B" w:rsidRDefault="00E40D9B" w:rsidP="00E40D9B">
      <w:pPr>
        <w:spacing w:line="360" w:lineRule="auto"/>
        <w:ind w:left="567" w:hanging="567"/>
      </w:pPr>
      <w:r>
        <w:t>3.7</w:t>
      </w:r>
      <w:r>
        <w:tab/>
        <w:t xml:space="preserve">RCOT reserves the right to refuse applications that conflict with any RCOT activity, </w:t>
      </w:r>
      <w:proofErr w:type="gramStart"/>
      <w:r>
        <w:t>publication</w:t>
      </w:r>
      <w:proofErr w:type="gramEnd"/>
      <w:r>
        <w:t xml:space="preserve"> or other emerging reason. This decision is final and without recourse.</w:t>
      </w:r>
    </w:p>
    <w:p w14:paraId="6096FF18" w14:textId="77777777" w:rsidR="00E40D9B" w:rsidRDefault="00E40D9B" w:rsidP="00E40D9B">
      <w:pPr>
        <w:spacing w:line="360" w:lineRule="auto"/>
        <w:rPr>
          <w:color w:val="000000"/>
        </w:rPr>
      </w:pPr>
    </w:p>
    <w:p w14:paraId="1BC514D0" w14:textId="77777777" w:rsidR="00E40D9B" w:rsidRPr="00111F28" w:rsidRDefault="00E40D9B" w:rsidP="00E40D9B">
      <w:pPr>
        <w:tabs>
          <w:tab w:val="left" w:pos="567"/>
        </w:tabs>
        <w:spacing w:line="360" w:lineRule="auto"/>
        <w:ind w:left="567" w:hanging="567"/>
        <w:rPr>
          <w:color w:val="003543" w:themeColor="text2"/>
        </w:rPr>
      </w:pPr>
      <w:r w:rsidRPr="00111F28">
        <w:rPr>
          <w:b/>
          <w:color w:val="003543" w:themeColor="text2"/>
        </w:rPr>
        <w:t>4</w:t>
      </w:r>
      <w:r w:rsidRPr="00111F28">
        <w:rPr>
          <w:b/>
          <w:color w:val="003543" w:themeColor="text2"/>
        </w:rPr>
        <w:tab/>
        <w:t xml:space="preserve">Fee and cancellation </w:t>
      </w:r>
    </w:p>
    <w:p w14:paraId="72BC21E9" w14:textId="77777777" w:rsidR="00E40D9B" w:rsidRDefault="00E40D9B" w:rsidP="00E40D9B">
      <w:pPr>
        <w:spacing w:line="360" w:lineRule="auto"/>
        <w:ind w:left="567" w:hanging="567"/>
        <w:rPr>
          <w:color w:val="000000"/>
        </w:rPr>
      </w:pPr>
      <w:r>
        <w:rPr>
          <w:color w:val="000000"/>
        </w:rPr>
        <w:t>4.1</w:t>
      </w:r>
      <w:r>
        <w:rPr>
          <w:color w:val="000000"/>
        </w:rPr>
        <w:tab/>
        <w:t>The current Fee is listed in Appendix 1. The Fee is subject to Value Added Tax.</w:t>
      </w:r>
    </w:p>
    <w:p w14:paraId="366DEA3F" w14:textId="77777777" w:rsidR="00E40D9B" w:rsidRDefault="00E40D9B" w:rsidP="00E40D9B">
      <w:pPr>
        <w:spacing w:line="360" w:lineRule="auto"/>
        <w:rPr>
          <w:color w:val="000000"/>
        </w:rPr>
      </w:pPr>
    </w:p>
    <w:p w14:paraId="3701E7A0" w14:textId="4360CCFF" w:rsidR="00E40D9B" w:rsidRDefault="00E40D9B" w:rsidP="00B90063">
      <w:pPr>
        <w:spacing w:line="360" w:lineRule="auto"/>
        <w:ind w:left="567" w:hanging="567"/>
        <w:rPr>
          <w:color w:val="000000"/>
        </w:rPr>
      </w:pPr>
      <w:r>
        <w:rPr>
          <w:color w:val="000000"/>
        </w:rPr>
        <w:t xml:space="preserve">4.2 </w:t>
      </w:r>
      <w:r>
        <w:rPr>
          <w:color w:val="000000"/>
        </w:rPr>
        <w:tab/>
        <w:t>The Applicant will supply the correct address and the invoicing address if different to the main address.</w:t>
      </w:r>
    </w:p>
    <w:p w14:paraId="73A532FE" w14:textId="77777777" w:rsidR="00B90063" w:rsidRPr="00B90063" w:rsidRDefault="00B90063" w:rsidP="00B90063">
      <w:pPr>
        <w:spacing w:line="360" w:lineRule="auto"/>
        <w:ind w:left="567" w:hanging="567"/>
        <w:rPr>
          <w:color w:val="000000"/>
        </w:rPr>
      </w:pPr>
    </w:p>
    <w:p w14:paraId="5F1FBB37" w14:textId="77777777" w:rsidR="00E40D9B" w:rsidRDefault="00E40D9B" w:rsidP="00E40D9B">
      <w:pPr>
        <w:spacing w:line="360" w:lineRule="auto"/>
        <w:ind w:left="567" w:hanging="567"/>
      </w:pPr>
      <w:r>
        <w:t>4.3</w:t>
      </w:r>
      <w:r>
        <w:tab/>
        <w:t>Upon receipt of application, RCOT will raise an invoice for the full Fee in sterling.</w:t>
      </w:r>
    </w:p>
    <w:p w14:paraId="5F5E21DE" w14:textId="77777777" w:rsidR="00E40D9B" w:rsidRDefault="00E40D9B" w:rsidP="00E40D9B">
      <w:pPr>
        <w:spacing w:line="360" w:lineRule="auto"/>
        <w:ind w:left="567" w:hanging="567"/>
        <w:rPr>
          <w:color w:val="FF0000"/>
        </w:rPr>
      </w:pPr>
    </w:p>
    <w:p w14:paraId="39462946" w14:textId="77777777" w:rsidR="00E40D9B" w:rsidRDefault="00E40D9B" w:rsidP="00E40D9B">
      <w:pPr>
        <w:spacing w:line="360" w:lineRule="auto"/>
        <w:ind w:left="567" w:hanging="567"/>
      </w:pPr>
      <w:r>
        <w:t>4.4</w:t>
      </w:r>
      <w:r>
        <w:tab/>
        <w:t xml:space="preserve">The Fee may be paid by cheque, by BACS transfer or by such debit card or credit card as accepted by RCOT.  </w:t>
      </w:r>
    </w:p>
    <w:p w14:paraId="53AA4449" w14:textId="77777777" w:rsidR="00E40D9B" w:rsidRDefault="00E40D9B" w:rsidP="00E40D9B">
      <w:pPr>
        <w:spacing w:line="360" w:lineRule="auto"/>
        <w:ind w:left="567" w:hanging="567"/>
      </w:pPr>
    </w:p>
    <w:p w14:paraId="460A86E6" w14:textId="77777777" w:rsidR="00E40D9B" w:rsidRDefault="00E40D9B" w:rsidP="00E40D9B">
      <w:pPr>
        <w:spacing w:line="360" w:lineRule="auto"/>
        <w:ind w:left="567" w:hanging="567"/>
      </w:pPr>
      <w:r>
        <w:t>4.5</w:t>
      </w:r>
      <w:r>
        <w:tab/>
        <w:t>Terms of payment are 30 days from date of invoice. Late payment will terminate the application.</w:t>
      </w:r>
    </w:p>
    <w:p w14:paraId="1CE6125A" w14:textId="77777777" w:rsidR="00E40D9B" w:rsidRDefault="00E40D9B" w:rsidP="00E40D9B">
      <w:pPr>
        <w:spacing w:line="360" w:lineRule="auto"/>
        <w:ind w:left="567" w:hanging="567"/>
      </w:pPr>
    </w:p>
    <w:p w14:paraId="415AD6A5" w14:textId="77777777" w:rsidR="00E40D9B" w:rsidRDefault="00E40D9B" w:rsidP="00E40D9B">
      <w:pPr>
        <w:spacing w:line="360" w:lineRule="auto"/>
        <w:ind w:left="567" w:hanging="567"/>
        <w:rPr>
          <w:color w:val="000000"/>
        </w:rPr>
      </w:pPr>
      <w:r>
        <w:rPr>
          <w:color w:val="000000"/>
        </w:rPr>
        <w:t>4.6</w:t>
      </w:r>
      <w:r>
        <w:rPr>
          <w:color w:val="000000"/>
        </w:rPr>
        <w:tab/>
        <w:t>Applicants must provide any requested payment information within fourteen days of the request. If no response to a request for information is received within this time frame, the application will lapse.</w:t>
      </w:r>
    </w:p>
    <w:p w14:paraId="54E94A83" w14:textId="77777777" w:rsidR="00E40D9B" w:rsidRPr="00E8556B" w:rsidRDefault="00E40D9B" w:rsidP="00E40D9B">
      <w:pPr>
        <w:spacing w:line="360" w:lineRule="auto"/>
        <w:ind w:left="567" w:hanging="567"/>
        <w:rPr>
          <w:color w:val="000000"/>
        </w:rPr>
      </w:pPr>
    </w:p>
    <w:p w14:paraId="14DC63E0" w14:textId="77777777" w:rsidR="00E40D9B" w:rsidRPr="00E65324" w:rsidRDefault="00E40D9B" w:rsidP="00E40D9B">
      <w:pPr>
        <w:spacing w:line="360" w:lineRule="auto"/>
        <w:ind w:left="567" w:hanging="567"/>
      </w:pPr>
      <w:r>
        <w:t>4.7</w:t>
      </w:r>
      <w:r>
        <w:tab/>
        <w:t>The application will not be processed by RCOT until payment has been cleared.</w:t>
      </w:r>
    </w:p>
    <w:p w14:paraId="65F04B82" w14:textId="77777777" w:rsidR="00E40D9B" w:rsidRDefault="00E40D9B" w:rsidP="00E40D9B">
      <w:pPr>
        <w:spacing w:line="360" w:lineRule="auto"/>
      </w:pPr>
    </w:p>
    <w:p w14:paraId="4E8DB0D6" w14:textId="77777777" w:rsidR="00E40D9B" w:rsidRDefault="00E40D9B" w:rsidP="00E40D9B">
      <w:pPr>
        <w:spacing w:line="360" w:lineRule="auto"/>
        <w:ind w:left="567" w:hanging="567"/>
      </w:pPr>
      <w:r>
        <w:t>4.8</w:t>
      </w:r>
      <w:r w:rsidRPr="00E65324">
        <w:tab/>
      </w:r>
      <w:r>
        <w:t xml:space="preserve">The Fee is non-refundable. No refund will be made </w:t>
      </w:r>
      <w:proofErr w:type="gramStart"/>
      <w:r>
        <w:t>in the event that</w:t>
      </w:r>
      <w:proofErr w:type="gramEnd"/>
      <w:r>
        <w:t xml:space="preserve"> the</w:t>
      </w:r>
      <w:r w:rsidRPr="00E65324">
        <w:t xml:space="preserve"> Applicant cancel</w:t>
      </w:r>
      <w:r>
        <w:t xml:space="preserve">s the course or </w:t>
      </w:r>
      <w:proofErr w:type="spellStart"/>
      <w:r>
        <w:t>programme</w:t>
      </w:r>
      <w:proofErr w:type="spellEnd"/>
      <w:r>
        <w:t>, or the Applicant withdraws the application</w:t>
      </w:r>
      <w:r w:rsidRPr="00E65324">
        <w:t xml:space="preserve"> before</w:t>
      </w:r>
      <w:r>
        <w:t xml:space="preserve"> </w:t>
      </w:r>
      <w:r w:rsidRPr="00E65324">
        <w:t xml:space="preserve">completion </w:t>
      </w:r>
      <w:r>
        <w:t xml:space="preserve">of the award process, </w:t>
      </w:r>
      <w:r w:rsidRPr="00E65324">
        <w:t xml:space="preserve">or </w:t>
      </w:r>
      <w:r>
        <w:t>if the application fails to</w:t>
      </w:r>
      <w:r w:rsidRPr="00E65324">
        <w:t xml:space="preserve"> meet </w:t>
      </w:r>
      <w:r>
        <w:t xml:space="preserve">all </w:t>
      </w:r>
      <w:r w:rsidRPr="00E65324">
        <w:t xml:space="preserve">the requirements </w:t>
      </w:r>
      <w:r>
        <w:t>to achieve the Award.</w:t>
      </w:r>
    </w:p>
    <w:p w14:paraId="2CC5F030" w14:textId="77777777" w:rsidR="00E40D9B" w:rsidRPr="00C77F4F" w:rsidRDefault="00E40D9B" w:rsidP="00E40D9B">
      <w:pPr>
        <w:spacing w:line="360" w:lineRule="auto"/>
        <w:ind w:left="567" w:hanging="567"/>
        <w:rPr>
          <w:color w:val="003543" w:themeColor="text2"/>
        </w:rPr>
      </w:pPr>
    </w:p>
    <w:p w14:paraId="409C313D" w14:textId="77777777" w:rsidR="00E40D9B" w:rsidRPr="00C77F4F" w:rsidRDefault="00E40D9B" w:rsidP="00E40D9B">
      <w:pPr>
        <w:tabs>
          <w:tab w:val="left" w:pos="567"/>
        </w:tabs>
        <w:spacing w:line="360" w:lineRule="auto"/>
        <w:rPr>
          <w:b/>
          <w:color w:val="003543" w:themeColor="text2"/>
        </w:rPr>
      </w:pPr>
      <w:r w:rsidRPr="00C77F4F">
        <w:rPr>
          <w:b/>
          <w:color w:val="003543" w:themeColor="text2"/>
        </w:rPr>
        <w:t xml:space="preserve">5 </w:t>
      </w:r>
      <w:r w:rsidRPr="00C77F4F">
        <w:rPr>
          <w:b/>
          <w:color w:val="003543" w:themeColor="text2"/>
        </w:rPr>
        <w:tab/>
        <w:t xml:space="preserve">Award, Adjustment and Deferral of RCOT Approved Learning </w:t>
      </w:r>
    </w:p>
    <w:p w14:paraId="4319B5CB" w14:textId="77777777" w:rsidR="00E40D9B" w:rsidRDefault="00E40D9B" w:rsidP="00E40D9B">
      <w:pPr>
        <w:spacing w:line="360" w:lineRule="auto"/>
        <w:ind w:left="567" w:hanging="567"/>
      </w:pPr>
      <w:r>
        <w:t>5.1</w:t>
      </w:r>
      <w:r>
        <w:tab/>
        <w:t xml:space="preserve">The Outcome Report will notify the Applicant of the outcome of the Application. The course or </w:t>
      </w:r>
      <w:proofErr w:type="spellStart"/>
      <w:r>
        <w:t>programme</w:t>
      </w:r>
      <w:proofErr w:type="spellEnd"/>
      <w:r>
        <w:t xml:space="preserve"> may be Awarded, Subject to Adjustment or Deferred.</w:t>
      </w:r>
    </w:p>
    <w:p w14:paraId="4C601545" w14:textId="77777777" w:rsidR="00E40D9B" w:rsidRDefault="00E40D9B" w:rsidP="00E40D9B">
      <w:pPr>
        <w:spacing w:line="360" w:lineRule="auto"/>
        <w:ind w:left="567" w:hanging="567"/>
      </w:pPr>
    </w:p>
    <w:p w14:paraId="1D1CE0D2" w14:textId="77777777" w:rsidR="00E40D9B" w:rsidRDefault="00E40D9B" w:rsidP="00E40D9B">
      <w:pPr>
        <w:spacing w:line="360" w:lineRule="auto"/>
        <w:ind w:left="567" w:hanging="567"/>
      </w:pPr>
      <w:r>
        <w:t xml:space="preserve">5.2 </w:t>
      </w:r>
      <w:r>
        <w:tab/>
        <w:t xml:space="preserve">The course or </w:t>
      </w:r>
      <w:proofErr w:type="spellStart"/>
      <w:r>
        <w:t>programme</w:t>
      </w:r>
      <w:proofErr w:type="spellEnd"/>
      <w:r>
        <w:t xml:space="preserve"> will achieve the Award when all standards, as detailed in the Application, have been met. The Provider will receive a Letter of Confirmation and the RCOT Approved Learning logo (</w:t>
      </w:r>
      <w:proofErr w:type="gramStart"/>
      <w:r>
        <w:t>Trade Marks</w:t>
      </w:r>
      <w:proofErr w:type="gramEnd"/>
      <w:r>
        <w:t xml:space="preserve">). The Letter of Confirmation will state the approval period, and the date on which the Award terminates. </w:t>
      </w:r>
    </w:p>
    <w:p w14:paraId="77E98937" w14:textId="77777777" w:rsidR="00E40D9B" w:rsidRDefault="00E40D9B" w:rsidP="00E40D9B">
      <w:pPr>
        <w:spacing w:line="360" w:lineRule="auto"/>
        <w:ind w:left="567" w:hanging="567"/>
      </w:pPr>
    </w:p>
    <w:p w14:paraId="5541F445" w14:textId="77777777" w:rsidR="00E40D9B" w:rsidRDefault="00E40D9B" w:rsidP="00E40D9B">
      <w:pPr>
        <w:spacing w:line="360" w:lineRule="auto"/>
        <w:ind w:left="567" w:hanging="567"/>
      </w:pPr>
      <w:r>
        <w:t>5.3</w:t>
      </w:r>
      <w:r>
        <w:tab/>
        <w:t xml:space="preserve">The course or </w:t>
      </w:r>
      <w:proofErr w:type="spellStart"/>
      <w:r>
        <w:t>programme</w:t>
      </w:r>
      <w:proofErr w:type="spellEnd"/>
      <w:r>
        <w:t xml:space="preserve"> will be Subject to Adjustment when any from 18 to 30 standards have been met</w:t>
      </w:r>
      <w:r w:rsidRPr="00656FBD">
        <w:t xml:space="preserve"> </w:t>
      </w:r>
      <w:r>
        <w:t>out of 31 standards in total, as detailed in the Outcome Report.</w:t>
      </w:r>
    </w:p>
    <w:p w14:paraId="5E44ED7B" w14:textId="77777777" w:rsidR="00E40D9B" w:rsidRDefault="00E40D9B" w:rsidP="00E40D9B">
      <w:pPr>
        <w:spacing w:line="360" w:lineRule="auto"/>
        <w:ind w:left="567" w:hanging="567"/>
      </w:pPr>
    </w:p>
    <w:p w14:paraId="15576F8A" w14:textId="77777777" w:rsidR="00E40D9B" w:rsidRDefault="00E40D9B" w:rsidP="00E40D9B">
      <w:pPr>
        <w:spacing w:line="360" w:lineRule="auto"/>
        <w:ind w:left="567" w:hanging="567"/>
      </w:pPr>
      <w:r>
        <w:t>5.4</w:t>
      </w:r>
      <w:r>
        <w:tab/>
        <w:t xml:space="preserve">The course or </w:t>
      </w:r>
      <w:proofErr w:type="spellStart"/>
      <w:r>
        <w:t>programme</w:t>
      </w:r>
      <w:proofErr w:type="spellEnd"/>
      <w:r>
        <w:t xml:space="preserve"> will be Deferred when 17 or fewer standards criteria have been met, as detailed in the Outcome Report.</w:t>
      </w:r>
    </w:p>
    <w:p w14:paraId="565EAB2B" w14:textId="77777777" w:rsidR="00E40D9B" w:rsidRDefault="00E40D9B" w:rsidP="00E40D9B">
      <w:pPr>
        <w:spacing w:line="360" w:lineRule="auto"/>
        <w:ind w:left="567" w:hanging="567"/>
      </w:pPr>
    </w:p>
    <w:p w14:paraId="08D966A4" w14:textId="77777777" w:rsidR="00E40D9B" w:rsidRDefault="00E40D9B" w:rsidP="00E40D9B">
      <w:pPr>
        <w:spacing w:line="360" w:lineRule="auto"/>
        <w:ind w:left="567" w:hanging="567"/>
        <w:rPr>
          <w:color w:val="000000"/>
        </w:rPr>
      </w:pPr>
      <w:r>
        <w:t>5.5</w:t>
      </w:r>
      <w:r>
        <w:tab/>
        <w:t xml:space="preserve">In the event that an </w:t>
      </w:r>
      <w:proofErr w:type="gramStart"/>
      <w:r>
        <w:t>Application</w:t>
      </w:r>
      <w:proofErr w:type="gramEnd"/>
      <w:r>
        <w:t xml:space="preserve"> is deemed Subject to Adjustment, the Application may be revised according to the conditions listed in the Outcome Report, and re-submitted within the time frame agreed between the Applicant and RCOT. Failure of the re-submitted Application to meet the conditions will lead to the Application being Deferred. </w:t>
      </w:r>
      <w:r>
        <w:rPr>
          <w:color w:val="000000"/>
        </w:rPr>
        <w:t>Failure to re-submit within the agreed time frame without response or reply to request for information will terminate the application.</w:t>
      </w:r>
    </w:p>
    <w:p w14:paraId="17436923" w14:textId="77777777" w:rsidR="00E40D9B" w:rsidRDefault="00E40D9B" w:rsidP="00E40D9B">
      <w:pPr>
        <w:spacing w:line="360" w:lineRule="auto"/>
        <w:ind w:left="567" w:hanging="567"/>
      </w:pPr>
    </w:p>
    <w:p w14:paraId="1025291A" w14:textId="77777777" w:rsidR="00E40D9B" w:rsidRDefault="00E40D9B" w:rsidP="00E40D9B">
      <w:pPr>
        <w:spacing w:line="360" w:lineRule="auto"/>
        <w:ind w:left="567" w:hanging="567"/>
      </w:pPr>
      <w:r>
        <w:t>5.6</w:t>
      </w:r>
      <w:r>
        <w:tab/>
        <w:t xml:space="preserve">Deferred Applications may be revised but such revised Applications will not normally be accepted for submission earlier than a period of twelve weeks from the date of Deferral. </w:t>
      </w:r>
    </w:p>
    <w:p w14:paraId="7CA6858F" w14:textId="77777777" w:rsidR="00E40D9B" w:rsidRDefault="00E40D9B" w:rsidP="00E40D9B">
      <w:pPr>
        <w:spacing w:line="360" w:lineRule="auto"/>
        <w:ind w:left="567" w:hanging="567"/>
      </w:pPr>
    </w:p>
    <w:p w14:paraId="1B5ECB38" w14:textId="77777777" w:rsidR="00E40D9B" w:rsidRDefault="00E40D9B" w:rsidP="00E40D9B">
      <w:pPr>
        <w:spacing w:line="360" w:lineRule="auto"/>
        <w:ind w:left="567" w:hanging="567"/>
      </w:pPr>
      <w:r>
        <w:t>5.7</w:t>
      </w:r>
      <w:r>
        <w:tab/>
        <w:t>Deferred Applications that are revised and re-submitted will be considered and assessed as new Applications. The full Fee will be charged.</w:t>
      </w:r>
    </w:p>
    <w:p w14:paraId="1EA6D805" w14:textId="77777777" w:rsidR="00E40D9B" w:rsidRDefault="00E40D9B" w:rsidP="00E40D9B">
      <w:pPr>
        <w:spacing w:line="360" w:lineRule="auto"/>
        <w:ind w:left="567" w:hanging="567"/>
      </w:pPr>
    </w:p>
    <w:p w14:paraId="01BA05E5" w14:textId="77777777" w:rsidR="00E40D9B" w:rsidRDefault="00E40D9B" w:rsidP="00E40D9B">
      <w:pPr>
        <w:spacing w:line="360" w:lineRule="auto"/>
        <w:ind w:left="709" w:hanging="709"/>
      </w:pPr>
      <w:r>
        <w:t>5.8</w:t>
      </w:r>
      <w:r>
        <w:tab/>
        <w:t>RCOT’s decision on the outcome of the Application is final and no appeal against the decision will be considered.</w:t>
      </w:r>
    </w:p>
    <w:p w14:paraId="5880E002" w14:textId="77777777" w:rsidR="00E40D9B" w:rsidRDefault="00E40D9B" w:rsidP="00E40D9B">
      <w:pPr>
        <w:spacing w:line="360" w:lineRule="auto"/>
      </w:pPr>
    </w:p>
    <w:p w14:paraId="631E80F2" w14:textId="77777777" w:rsidR="00E40D9B" w:rsidRDefault="00E40D9B" w:rsidP="00E40D9B">
      <w:pPr>
        <w:spacing w:line="360" w:lineRule="auto"/>
        <w:ind w:left="567" w:hanging="567"/>
      </w:pPr>
      <w:r>
        <w:t>5.9</w:t>
      </w:r>
      <w:r>
        <w:tab/>
        <w:t xml:space="preserve">The Award is non-transferable. Where a course or </w:t>
      </w:r>
      <w:proofErr w:type="spellStart"/>
      <w:r>
        <w:t>programme</w:t>
      </w:r>
      <w:proofErr w:type="spellEnd"/>
      <w:r>
        <w:t xml:space="preserve"> achieves the Award, and the Provider then assigns, subcontracts, </w:t>
      </w:r>
      <w:proofErr w:type="gramStart"/>
      <w:r>
        <w:t>franchises</w:t>
      </w:r>
      <w:proofErr w:type="gramEnd"/>
      <w:r>
        <w:t xml:space="preserve"> or otherwise disposes of the Awarded course</w:t>
      </w:r>
      <w:r w:rsidRPr="00374D2F">
        <w:t xml:space="preserve"> </w:t>
      </w:r>
      <w:r>
        <w:t xml:space="preserve">or </w:t>
      </w:r>
      <w:proofErr w:type="spellStart"/>
      <w:r w:rsidRPr="00374D2F">
        <w:t>programme</w:t>
      </w:r>
      <w:proofErr w:type="spellEnd"/>
      <w:r>
        <w:t xml:space="preserve">, the assignee, subcontractor, franchisee or transferee may not state that the course or </w:t>
      </w:r>
      <w:proofErr w:type="spellStart"/>
      <w:r>
        <w:t>programme</w:t>
      </w:r>
      <w:proofErr w:type="spellEnd"/>
      <w:r>
        <w:t xml:space="preserve"> has an RCOT Approved Learning Award, but must independently and separately apply for the Award.</w:t>
      </w:r>
    </w:p>
    <w:p w14:paraId="2445BB0D" w14:textId="77777777" w:rsidR="00E40D9B" w:rsidRDefault="00E40D9B" w:rsidP="00E40D9B">
      <w:pPr>
        <w:spacing w:line="360" w:lineRule="auto"/>
      </w:pPr>
    </w:p>
    <w:p w14:paraId="2225B439" w14:textId="77777777" w:rsidR="00E40D9B" w:rsidRDefault="00E40D9B" w:rsidP="00E40D9B">
      <w:pPr>
        <w:spacing w:line="360" w:lineRule="auto"/>
        <w:ind w:left="567" w:hanging="567"/>
      </w:pPr>
      <w:r>
        <w:t>5.10</w:t>
      </w:r>
      <w:r>
        <w:tab/>
        <w:t xml:space="preserve">Where previously published materials are used or distributed for the purposes of an Awarded </w:t>
      </w:r>
      <w:proofErr w:type="spellStart"/>
      <w:r>
        <w:t>programme</w:t>
      </w:r>
      <w:proofErr w:type="spellEnd"/>
      <w:r>
        <w:t xml:space="preserve"> or course, it is the responsibility of the Provider to comply with copyright legislation. </w:t>
      </w:r>
      <w:r w:rsidRPr="00964045">
        <w:t xml:space="preserve">All </w:t>
      </w:r>
      <w:proofErr w:type="gramStart"/>
      <w:r w:rsidRPr="00964045">
        <w:t>thi</w:t>
      </w:r>
      <w:r>
        <w:t>rd party</w:t>
      </w:r>
      <w:proofErr w:type="gramEnd"/>
      <w:r>
        <w:t xml:space="preserve"> intellectual property rights must be acknowledged in the documentation relevant to the Awarded </w:t>
      </w:r>
      <w:proofErr w:type="spellStart"/>
      <w:r>
        <w:t>programme</w:t>
      </w:r>
      <w:proofErr w:type="spellEnd"/>
      <w:r>
        <w:t xml:space="preserve"> or course.</w:t>
      </w:r>
    </w:p>
    <w:p w14:paraId="1B7FA1A9" w14:textId="77777777" w:rsidR="00E40D9B" w:rsidRDefault="00E40D9B" w:rsidP="00E40D9B">
      <w:pPr>
        <w:spacing w:line="360" w:lineRule="auto"/>
        <w:ind w:left="567" w:hanging="567"/>
      </w:pPr>
    </w:p>
    <w:p w14:paraId="0A6997A8" w14:textId="77777777" w:rsidR="00E40D9B" w:rsidRDefault="00E40D9B" w:rsidP="00E40D9B">
      <w:pPr>
        <w:spacing w:line="360" w:lineRule="auto"/>
        <w:ind w:left="567" w:hanging="567"/>
      </w:pPr>
      <w:r>
        <w:t>5.11</w:t>
      </w:r>
      <w:r>
        <w:tab/>
        <w:t xml:space="preserve">Providers shall keep a copy of their final agreed submission (including all supporting documentation) during the period of the </w:t>
      </w:r>
      <w:proofErr w:type="gramStart"/>
      <w:r>
        <w:t>Award, and</w:t>
      </w:r>
      <w:proofErr w:type="gramEnd"/>
      <w:r>
        <w:t xml:space="preserve"> shall produce it if requested by RCOT. </w:t>
      </w:r>
    </w:p>
    <w:p w14:paraId="0FEBB18B" w14:textId="77777777" w:rsidR="00E40D9B" w:rsidRDefault="00E40D9B" w:rsidP="00E40D9B">
      <w:pPr>
        <w:spacing w:line="360" w:lineRule="auto"/>
        <w:ind w:left="567" w:hanging="567"/>
      </w:pPr>
    </w:p>
    <w:p w14:paraId="6006ED19" w14:textId="77777777" w:rsidR="00E40D9B" w:rsidRDefault="00E40D9B" w:rsidP="00E40D9B">
      <w:pPr>
        <w:spacing w:line="360" w:lineRule="auto"/>
        <w:ind w:left="567" w:hanging="567"/>
      </w:pPr>
      <w:r>
        <w:t>5.12</w:t>
      </w:r>
      <w:r>
        <w:tab/>
        <w:t xml:space="preserve">Any commercial sponsorships of the course or </w:t>
      </w:r>
      <w:proofErr w:type="spellStart"/>
      <w:r>
        <w:t>programme</w:t>
      </w:r>
      <w:proofErr w:type="spellEnd"/>
      <w:r>
        <w:t xml:space="preserve"> must be clearly stated. Sponsorship must not influence the educational content or structure. No product advertising or promotional material should occur within the course or </w:t>
      </w:r>
      <w:proofErr w:type="spellStart"/>
      <w:r>
        <w:t>programme</w:t>
      </w:r>
      <w:proofErr w:type="spellEnd"/>
      <w:r>
        <w:t xml:space="preserve">, or within the area in which the course or </w:t>
      </w:r>
      <w:proofErr w:type="spellStart"/>
      <w:r>
        <w:t>programme</w:t>
      </w:r>
      <w:proofErr w:type="spellEnd"/>
      <w:r>
        <w:t xml:space="preserve"> is delivered. Events whose main purpose is product demonstration are not eligible for RCOT Approved Learning.</w:t>
      </w:r>
    </w:p>
    <w:p w14:paraId="04C2BC7D" w14:textId="77777777" w:rsidR="00E40D9B" w:rsidRPr="007A14F3" w:rsidRDefault="00E40D9B" w:rsidP="00E40D9B">
      <w:pPr>
        <w:spacing w:line="360" w:lineRule="auto"/>
        <w:ind w:left="567" w:hanging="567"/>
        <w:rPr>
          <w:color w:val="003543" w:themeColor="text2"/>
        </w:rPr>
      </w:pPr>
    </w:p>
    <w:p w14:paraId="3DC5CA2C" w14:textId="77777777" w:rsidR="00E40D9B" w:rsidRPr="007A14F3" w:rsidRDefault="00E40D9B" w:rsidP="00E40D9B">
      <w:pPr>
        <w:tabs>
          <w:tab w:val="left" w:pos="567"/>
        </w:tabs>
        <w:spacing w:line="360" w:lineRule="auto"/>
        <w:rPr>
          <w:b/>
          <w:color w:val="003543" w:themeColor="text2"/>
        </w:rPr>
      </w:pPr>
      <w:r w:rsidRPr="007A14F3">
        <w:rPr>
          <w:b/>
          <w:color w:val="003543" w:themeColor="text2"/>
        </w:rPr>
        <w:t xml:space="preserve">6 </w:t>
      </w:r>
      <w:r w:rsidRPr="007A14F3">
        <w:rPr>
          <w:b/>
          <w:color w:val="003543" w:themeColor="text2"/>
        </w:rPr>
        <w:tab/>
        <w:t xml:space="preserve">Use of the </w:t>
      </w:r>
      <w:proofErr w:type="gramStart"/>
      <w:r w:rsidRPr="007A14F3">
        <w:rPr>
          <w:b/>
          <w:color w:val="003543" w:themeColor="text2"/>
        </w:rPr>
        <w:t>Trade Marks</w:t>
      </w:r>
      <w:proofErr w:type="gramEnd"/>
    </w:p>
    <w:p w14:paraId="67E9CDC1" w14:textId="77777777" w:rsidR="00E40D9B" w:rsidRDefault="00E40D9B" w:rsidP="00E40D9B">
      <w:pPr>
        <w:spacing w:line="360" w:lineRule="auto"/>
        <w:ind w:left="567" w:hanging="567"/>
      </w:pPr>
      <w:r>
        <w:t>6.1</w:t>
      </w:r>
      <w:r>
        <w:tab/>
      </w:r>
      <w:proofErr w:type="gramStart"/>
      <w:r>
        <w:t>Trade Marks</w:t>
      </w:r>
      <w:proofErr w:type="gramEnd"/>
      <w:r>
        <w:t xml:space="preserve"> are the copyright of RCOT.</w:t>
      </w:r>
    </w:p>
    <w:p w14:paraId="0F8741CE" w14:textId="77777777" w:rsidR="00E40D9B" w:rsidRDefault="00E40D9B" w:rsidP="00E40D9B">
      <w:pPr>
        <w:spacing w:line="360" w:lineRule="auto"/>
        <w:ind w:left="567" w:hanging="567"/>
      </w:pPr>
    </w:p>
    <w:p w14:paraId="52F42366" w14:textId="77777777" w:rsidR="00E40D9B" w:rsidRDefault="00E40D9B" w:rsidP="00E40D9B">
      <w:pPr>
        <w:spacing w:line="360" w:lineRule="auto"/>
        <w:ind w:left="567" w:hanging="567"/>
      </w:pPr>
      <w:r>
        <w:t>6.2</w:t>
      </w:r>
      <w:r>
        <w:tab/>
        <w:t xml:space="preserve">The Provider will adhere to RCOT’s guidelines and standards for use of the </w:t>
      </w:r>
      <w:proofErr w:type="gramStart"/>
      <w:r>
        <w:t>Trade Marks</w:t>
      </w:r>
      <w:proofErr w:type="gramEnd"/>
      <w:r>
        <w:t>, and will communicate to its design and delivery personnel, and to external third parties contracted for design of the Provider’s materials, the guidelines and standards for use of the Trade Marks.</w:t>
      </w:r>
    </w:p>
    <w:p w14:paraId="7AFED64B" w14:textId="77777777" w:rsidR="00E40D9B" w:rsidRDefault="00E40D9B" w:rsidP="00E40D9B">
      <w:pPr>
        <w:spacing w:line="360" w:lineRule="auto"/>
        <w:ind w:left="567" w:hanging="567"/>
      </w:pPr>
    </w:p>
    <w:p w14:paraId="1D6FFE13" w14:textId="77777777" w:rsidR="00E40D9B" w:rsidRDefault="00E40D9B" w:rsidP="00E40D9B">
      <w:pPr>
        <w:spacing w:line="360" w:lineRule="auto"/>
        <w:ind w:left="567" w:hanging="567"/>
      </w:pPr>
      <w:r>
        <w:t>6.3</w:t>
      </w:r>
      <w:r>
        <w:tab/>
        <w:t>A Provider whose course</w:t>
      </w:r>
      <w:r w:rsidRPr="00374D2F">
        <w:t xml:space="preserve"> </w:t>
      </w:r>
      <w:r>
        <w:t xml:space="preserve">or </w:t>
      </w:r>
      <w:proofErr w:type="spellStart"/>
      <w:r w:rsidRPr="00374D2F">
        <w:t>programme</w:t>
      </w:r>
      <w:proofErr w:type="spellEnd"/>
      <w:r>
        <w:t xml:space="preserve"> is delivered in the UK may, during the period of approval as stated in the Letter of Confirmation, indicate that the course</w:t>
      </w:r>
      <w:r w:rsidRPr="00374D2F">
        <w:t xml:space="preserve"> </w:t>
      </w:r>
      <w:r>
        <w:t xml:space="preserve">or </w:t>
      </w:r>
      <w:proofErr w:type="spellStart"/>
      <w:r w:rsidRPr="00374D2F">
        <w:t>programme</w:t>
      </w:r>
      <w:proofErr w:type="spellEnd"/>
      <w:r>
        <w:t xml:space="preserve"> has an Award by</w:t>
      </w:r>
      <w:r w:rsidRPr="00964045">
        <w:t>, subject to paragraph 6.6.9 below, using</w:t>
      </w:r>
      <w:r>
        <w:t xml:space="preserve"> the </w:t>
      </w:r>
      <w:proofErr w:type="gramStart"/>
      <w:r>
        <w:t>Trade Marks</w:t>
      </w:r>
      <w:proofErr w:type="gramEnd"/>
      <w:r>
        <w:t xml:space="preserve"> in connection with the course or </w:t>
      </w:r>
      <w:proofErr w:type="spellStart"/>
      <w:r>
        <w:t>programme</w:t>
      </w:r>
      <w:proofErr w:type="spellEnd"/>
      <w:r>
        <w:t xml:space="preserve"> but not for any other purpose.</w:t>
      </w:r>
    </w:p>
    <w:p w14:paraId="6C72D812" w14:textId="77777777" w:rsidR="00E40D9B" w:rsidRDefault="00E40D9B" w:rsidP="00E40D9B">
      <w:pPr>
        <w:tabs>
          <w:tab w:val="left" w:pos="1276"/>
        </w:tabs>
        <w:spacing w:line="360" w:lineRule="auto"/>
        <w:ind w:left="1276" w:hanging="709"/>
      </w:pPr>
    </w:p>
    <w:p w14:paraId="0CD81B16" w14:textId="77777777" w:rsidR="00E40D9B" w:rsidRPr="00B66840" w:rsidRDefault="00E40D9B" w:rsidP="00E40D9B">
      <w:pPr>
        <w:tabs>
          <w:tab w:val="left" w:pos="567"/>
        </w:tabs>
        <w:spacing w:line="360" w:lineRule="auto"/>
        <w:ind w:left="567" w:hanging="567"/>
      </w:pPr>
      <w:r>
        <w:t>6.4</w:t>
      </w:r>
      <w:r>
        <w:tab/>
        <w:t>A Provider whose course</w:t>
      </w:r>
      <w:r w:rsidRPr="00374D2F">
        <w:t xml:space="preserve"> </w:t>
      </w:r>
      <w:r>
        <w:t xml:space="preserve">or </w:t>
      </w:r>
      <w:proofErr w:type="spellStart"/>
      <w:r w:rsidRPr="00374D2F">
        <w:t>programme</w:t>
      </w:r>
      <w:proofErr w:type="spellEnd"/>
      <w:r>
        <w:t xml:space="preserve"> </w:t>
      </w:r>
      <w:r w:rsidRPr="00964045">
        <w:t xml:space="preserve">is </w:t>
      </w:r>
      <w:r w:rsidRPr="00915BE6">
        <w:t xml:space="preserve">delivered outside the UK may, </w:t>
      </w:r>
      <w:r>
        <w:t>during the period of approval as stated in the Letter of Confirmation, indicate that the course</w:t>
      </w:r>
      <w:r w:rsidRPr="00374D2F">
        <w:t xml:space="preserve"> </w:t>
      </w:r>
      <w:r>
        <w:t xml:space="preserve">or </w:t>
      </w:r>
      <w:proofErr w:type="spellStart"/>
      <w:r>
        <w:t>programme</w:t>
      </w:r>
      <w:proofErr w:type="spellEnd"/>
      <w:r>
        <w:t xml:space="preserve"> has an Award by, </w:t>
      </w:r>
      <w:r w:rsidRPr="00964045">
        <w:t>subject to paragraph 6.6.9 below,</w:t>
      </w:r>
      <w:r>
        <w:t xml:space="preserve"> using the </w:t>
      </w:r>
      <w:proofErr w:type="gramStart"/>
      <w:r>
        <w:t>Trade Marks</w:t>
      </w:r>
      <w:proofErr w:type="gramEnd"/>
      <w:r>
        <w:t xml:space="preserve"> in connection with the course or </w:t>
      </w:r>
      <w:proofErr w:type="spellStart"/>
      <w:r>
        <w:t>programme</w:t>
      </w:r>
      <w:proofErr w:type="spellEnd"/>
      <w:r>
        <w:t xml:space="preserve"> but not for any other purpose</w:t>
      </w:r>
      <w:r w:rsidRPr="00B66840">
        <w:t xml:space="preserve">.   </w:t>
      </w:r>
    </w:p>
    <w:p w14:paraId="5993C7DF" w14:textId="77777777" w:rsidR="00E40D9B" w:rsidRDefault="00E40D9B" w:rsidP="00E40D9B">
      <w:pPr>
        <w:spacing w:line="360" w:lineRule="auto"/>
        <w:ind w:left="1276" w:hanging="709"/>
      </w:pPr>
    </w:p>
    <w:p w14:paraId="1567AEA6" w14:textId="77777777" w:rsidR="00E40D9B" w:rsidRDefault="00E40D9B" w:rsidP="00E40D9B">
      <w:pPr>
        <w:tabs>
          <w:tab w:val="left" w:pos="567"/>
        </w:tabs>
        <w:spacing w:line="360" w:lineRule="auto"/>
        <w:ind w:left="567" w:hanging="567"/>
      </w:pPr>
      <w:r>
        <w:t>6.5</w:t>
      </w:r>
      <w:r>
        <w:tab/>
        <w:t xml:space="preserve">Providers who use the </w:t>
      </w:r>
      <w:proofErr w:type="gramStart"/>
      <w:r>
        <w:t>Trade Marks</w:t>
      </w:r>
      <w:proofErr w:type="gramEnd"/>
      <w:r>
        <w:t xml:space="preserve"> outside the UK do so at their own risk and RCOT will not be liable for any infringement of third party rights arising as a result of such use.</w:t>
      </w:r>
    </w:p>
    <w:p w14:paraId="45A3DAB7" w14:textId="77777777" w:rsidR="00E40D9B" w:rsidRDefault="00E40D9B" w:rsidP="00E40D9B">
      <w:pPr>
        <w:spacing w:line="360" w:lineRule="auto"/>
        <w:ind w:left="1276" w:hanging="709"/>
      </w:pPr>
    </w:p>
    <w:p w14:paraId="3A0A721A" w14:textId="77777777" w:rsidR="00E40D9B" w:rsidRDefault="00E40D9B" w:rsidP="00E40D9B">
      <w:pPr>
        <w:tabs>
          <w:tab w:val="left" w:pos="567"/>
        </w:tabs>
        <w:spacing w:line="360" w:lineRule="auto"/>
        <w:ind w:left="567" w:hanging="567"/>
      </w:pPr>
      <w:r>
        <w:t xml:space="preserve">6.6 </w:t>
      </w:r>
      <w:r>
        <w:tab/>
        <w:t>RCOT Approved Learning Providers shall:</w:t>
      </w:r>
    </w:p>
    <w:p w14:paraId="3DC81E32" w14:textId="77777777" w:rsidR="00E40D9B" w:rsidRDefault="00E40D9B" w:rsidP="00E40D9B">
      <w:pPr>
        <w:spacing w:line="360" w:lineRule="auto"/>
        <w:ind w:left="1276" w:hanging="709"/>
      </w:pPr>
    </w:p>
    <w:p w14:paraId="413B3A55" w14:textId="77777777" w:rsidR="00E40D9B" w:rsidRDefault="00E40D9B" w:rsidP="00E40D9B">
      <w:pPr>
        <w:spacing w:line="360" w:lineRule="auto"/>
        <w:ind w:left="1276" w:hanging="709"/>
      </w:pPr>
      <w:r>
        <w:t>6.6.1</w:t>
      </w:r>
      <w:r>
        <w:tab/>
        <w:t xml:space="preserve">Acknowledge that RCOT owns and shall retain all rights and goodwill in the Trade </w:t>
      </w:r>
      <w:proofErr w:type="gramStart"/>
      <w:r>
        <w:t>Marks;</w:t>
      </w:r>
      <w:proofErr w:type="gramEnd"/>
    </w:p>
    <w:p w14:paraId="1839A460" w14:textId="77777777" w:rsidR="00E40D9B" w:rsidRDefault="00E40D9B" w:rsidP="00E40D9B">
      <w:pPr>
        <w:spacing w:line="360" w:lineRule="auto"/>
        <w:ind w:left="1276" w:hanging="709"/>
      </w:pPr>
      <w:r>
        <w:t>6.6.2</w:t>
      </w:r>
      <w:r>
        <w:tab/>
        <w:t xml:space="preserve">Not use the </w:t>
      </w:r>
      <w:proofErr w:type="gramStart"/>
      <w:r>
        <w:t>Trade Marks</w:t>
      </w:r>
      <w:proofErr w:type="gramEnd"/>
      <w:r>
        <w:t xml:space="preserve"> other than in accordance with the </w:t>
      </w:r>
      <w:proofErr w:type="spellStart"/>
      <w:r>
        <w:t>licence</w:t>
      </w:r>
      <w:proofErr w:type="spellEnd"/>
      <w:r>
        <w:t xml:space="preserve"> awarded at paragraphs 6.3 and 6.4 respectively, nor any signs confusingly similar to the Trade Marks;</w:t>
      </w:r>
    </w:p>
    <w:p w14:paraId="7663B403" w14:textId="77777777" w:rsidR="00E40D9B" w:rsidRDefault="00E40D9B" w:rsidP="00E40D9B">
      <w:pPr>
        <w:spacing w:line="360" w:lineRule="auto"/>
        <w:ind w:left="1276" w:hanging="709"/>
      </w:pPr>
      <w:r>
        <w:t>6.6.3</w:t>
      </w:r>
      <w:r>
        <w:tab/>
        <w:t>Comply with Appendix 2 to these Terms and Conditions, entitled ‘</w:t>
      </w:r>
      <w:proofErr w:type="gramStart"/>
      <w:r>
        <w:t>Trade Marks</w:t>
      </w:r>
      <w:proofErr w:type="gramEnd"/>
      <w:r>
        <w:t xml:space="preserve"> Guidelines’, or any amendments notified to them from time to time;</w:t>
      </w:r>
    </w:p>
    <w:p w14:paraId="69FDDFAF" w14:textId="77777777" w:rsidR="00E40D9B" w:rsidRDefault="00E40D9B" w:rsidP="00E40D9B">
      <w:pPr>
        <w:spacing w:line="360" w:lineRule="auto"/>
        <w:ind w:left="1276" w:hanging="709"/>
      </w:pPr>
      <w:r>
        <w:t>6.6.4</w:t>
      </w:r>
      <w:r>
        <w:tab/>
        <w:t xml:space="preserve">Not apply for registration of any </w:t>
      </w:r>
      <w:proofErr w:type="gramStart"/>
      <w:r>
        <w:t>trade mark</w:t>
      </w:r>
      <w:proofErr w:type="gramEnd"/>
      <w:r>
        <w:t xml:space="preserve"> anywhere in the world that is the same as or confusingly similar to the Trade Marks or any part of them;</w:t>
      </w:r>
    </w:p>
    <w:p w14:paraId="4B7B1B82" w14:textId="77777777" w:rsidR="00E40D9B" w:rsidRDefault="00E40D9B" w:rsidP="00E40D9B">
      <w:pPr>
        <w:spacing w:line="360" w:lineRule="auto"/>
        <w:ind w:left="1276" w:hanging="709"/>
      </w:pPr>
      <w:r>
        <w:t>6.6.5</w:t>
      </w:r>
      <w:r>
        <w:tab/>
        <w:t xml:space="preserve">Not do or omit to do or permit to be done any action that may invalidate, render liable for revocation, or otherwise devalue the </w:t>
      </w:r>
      <w:proofErr w:type="gramStart"/>
      <w:r>
        <w:t>Trade Marks</w:t>
      </w:r>
      <w:proofErr w:type="gramEnd"/>
      <w:r>
        <w:t>, or bring the Trade Marks or RCOT into disrepute;</w:t>
      </w:r>
    </w:p>
    <w:p w14:paraId="4CDB2963" w14:textId="77777777" w:rsidR="00E40D9B" w:rsidRDefault="00E40D9B" w:rsidP="00E40D9B">
      <w:pPr>
        <w:spacing w:line="360" w:lineRule="auto"/>
        <w:ind w:left="1276" w:hanging="709"/>
      </w:pPr>
      <w:r>
        <w:t>6.6.6</w:t>
      </w:r>
      <w:r>
        <w:tab/>
        <w:t xml:space="preserve">Inform RCOT immediately in writing on becoming aware of any infringement by a third party of RCOT’s rights in any of the </w:t>
      </w:r>
      <w:proofErr w:type="gramStart"/>
      <w:r>
        <w:t>Trade Marks</w:t>
      </w:r>
      <w:proofErr w:type="gramEnd"/>
      <w:r>
        <w:t xml:space="preserve"> or of any attempts to challenge its use of any of the Trade Marks;</w:t>
      </w:r>
    </w:p>
    <w:p w14:paraId="0ECF88AB" w14:textId="77777777" w:rsidR="00E40D9B" w:rsidRDefault="00E40D9B" w:rsidP="00E40D9B">
      <w:pPr>
        <w:spacing w:line="360" w:lineRule="auto"/>
        <w:ind w:left="1276" w:hanging="709"/>
      </w:pPr>
      <w:r>
        <w:t>6.6.7</w:t>
      </w:r>
      <w:r>
        <w:tab/>
        <w:t xml:space="preserve">Not take any action in relation to any third party’s infringement of the </w:t>
      </w:r>
      <w:proofErr w:type="gramStart"/>
      <w:r>
        <w:t>Trade Marks</w:t>
      </w:r>
      <w:proofErr w:type="gramEnd"/>
      <w:r>
        <w:t xml:space="preserve"> without RCOT’s prior written agreement;</w:t>
      </w:r>
    </w:p>
    <w:p w14:paraId="4ABAC975" w14:textId="77777777" w:rsidR="00E40D9B" w:rsidRDefault="00E40D9B" w:rsidP="00E40D9B">
      <w:pPr>
        <w:spacing w:line="360" w:lineRule="auto"/>
        <w:ind w:left="1276" w:hanging="709"/>
      </w:pPr>
      <w:r>
        <w:t>6.6.8</w:t>
      </w:r>
      <w:r>
        <w:tab/>
        <w:t xml:space="preserve">Indemnify RCOT in respect of all losses, costs, claims, damages, demands and expenses whatsoever that RCOT suffers or incurs as a result of, or in connection with, use of any of the </w:t>
      </w:r>
      <w:proofErr w:type="gramStart"/>
      <w:r>
        <w:t>Trade Marks</w:t>
      </w:r>
      <w:proofErr w:type="gramEnd"/>
      <w:r>
        <w:t xml:space="preserve"> by that Provider;</w:t>
      </w:r>
    </w:p>
    <w:p w14:paraId="7ACF7653" w14:textId="77777777" w:rsidR="00E40D9B" w:rsidRDefault="00E40D9B" w:rsidP="00E40D9B">
      <w:pPr>
        <w:spacing w:line="360" w:lineRule="auto"/>
        <w:ind w:left="1276" w:hanging="709"/>
      </w:pPr>
      <w:r>
        <w:t>6.6.9</w:t>
      </w:r>
      <w:r>
        <w:tab/>
        <w:t xml:space="preserve">upon request submit to RCOT for written approval proofs of all promotional material (including electronic and digital media) intended to use the </w:t>
      </w:r>
      <w:proofErr w:type="gramStart"/>
      <w:r>
        <w:t>Trade Marks</w:t>
      </w:r>
      <w:proofErr w:type="gramEnd"/>
      <w:r>
        <w:t xml:space="preserve">. Approval of use of the </w:t>
      </w:r>
      <w:proofErr w:type="gramStart"/>
      <w:r>
        <w:t>Trade Marks</w:t>
      </w:r>
      <w:proofErr w:type="gramEnd"/>
      <w:r>
        <w:t xml:space="preserve"> shall be at the absolute discretion of RCOT;</w:t>
      </w:r>
    </w:p>
    <w:p w14:paraId="03FB52C8" w14:textId="77777777" w:rsidR="00E40D9B" w:rsidRDefault="00E40D9B" w:rsidP="00E40D9B">
      <w:pPr>
        <w:spacing w:line="360" w:lineRule="auto"/>
        <w:ind w:left="1276" w:hanging="709"/>
      </w:pPr>
      <w:r>
        <w:t>6.6.10</w:t>
      </w:r>
      <w:r>
        <w:tab/>
        <w:t xml:space="preserve">cease using the </w:t>
      </w:r>
      <w:proofErr w:type="gramStart"/>
      <w:r>
        <w:t>Trade Marks</w:t>
      </w:r>
      <w:proofErr w:type="gramEnd"/>
      <w:r>
        <w:t xml:space="preserve"> and make no other use of them immediately after the Award has ceased for any reason, and not subsequently make any representations that the previously awarded course or </w:t>
      </w:r>
      <w:proofErr w:type="spellStart"/>
      <w:r>
        <w:t>programme</w:t>
      </w:r>
      <w:proofErr w:type="spellEnd"/>
      <w:r>
        <w:t xml:space="preserve"> is or was awarded RCOT Approved Learning.</w:t>
      </w:r>
    </w:p>
    <w:p w14:paraId="5BA36340" w14:textId="77777777" w:rsidR="00E40D9B" w:rsidRDefault="00E40D9B" w:rsidP="00E40D9B">
      <w:pPr>
        <w:spacing w:line="360" w:lineRule="auto"/>
        <w:ind w:left="1276" w:hanging="709"/>
      </w:pPr>
    </w:p>
    <w:p w14:paraId="2623689E" w14:textId="77777777" w:rsidR="00E40D9B" w:rsidRPr="0019621B" w:rsidRDefault="00E40D9B" w:rsidP="00E40D9B">
      <w:pPr>
        <w:tabs>
          <w:tab w:val="left" w:pos="567"/>
        </w:tabs>
        <w:spacing w:line="360" w:lineRule="auto"/>
        <w:rPr>
          <w:b/>
          <w:color w:val="003543" w:themeColor="text2"/>
        </w:rPr>
      </w:pPr>
      <w:r w:rsidRPr="0019621B">
        <w:rPr>
          <w:b/>
          <w:color w:val="003543" w:themeColor="text2"/>
        </w:rPr>
        <w:t xml:space="preserve">7 </w:t>
      </w:r>
      <w:r w:rsidRPr="0019621B">
        <w:rPr>
          <w:b/>
          <w:color w:val="003543" w:themeColor="text2"/>
        </w:rPr>
        <w:tab/>
        <w:t>Award period and quality monitoring</w:t>
      </w:r>
    </w:p>
    <w:p w14:paraId="37712B1F" w14:textId="77777777" w:rsidR="00E40D9B" w:rsidRDefault="00E40D9B" w:rsidP="00E40D9B">
      <w:pPr>
        <w:spacing w:line="360" w:lineRule="auto"/>
        <w:ind w:left="567" w:hanging="567"/>
      </w:pPr>
      <w:r>
        <w:t>7.1</w:t>
      </w:r>
      <w:r w:rsidRPr="00BA6486">
        <w:tab/>
        <w:t xml:space="preserve">RCOT </w:t>
      </w:r>
      <w:r>
        <w:t>Approved</w:t>
      </w:r>
      <w:r w:rsidRPr="00BA6486">
        <w:t xml:space="preserve"> </w:t>
      </w:r>
      <w:r w:rsidRPr="00E65324">
        <w:t xml:space="preserve">Learning is </w:t>
      </w:r>
      <w:r>
        <w:t>awarded</w:t>
      </w:r>
      <w:r w:rsidRPr="00E65324">
        <w:t xml:space="preserve"> for three years.  </w:t>
      </w:r>
    </w:p>
    <w:p w14:paraId="0B90272C" w14:textId="77777777" w:rsidR="00E40D9B" w:rsidRDefault="00E40D9B" w:rsidP="00E40D9B">
      <w:pPr>
        <w:spacing w:line="360" w:lineRule="auto"/>
        <w:ind w:left="567" w:hanging="567"/>
      </w:pPr>
    </w:p>
    <w:p w14:paraId="343B6D78" w14:textId="77777777" w:rsidR="00E40D9B" w:rsidRDefault="00E40D9B" w:rsidP="00E40D9B">
      <w:pPr>
        <w:spacing w:line="360" w:lineRule="auto"/>
        <w:ind w:left="567" w:hanging="567"/>
      </w:pPr>
      <w:r>
        <w:t>7.2</w:t>
      </w:r>
      <w:r>
        <w:tab/>
        <w:t xml:space="preserve">Providers must submit an Annual Report on the anniversary of the Award, </w:t>
      </w:r>
      <w:r w:rsidRPr="00807AC5">
        <w:t>as set out in the Guidance</w:t>
      </w:r>
      <w:r w:rsidRPr="00BA6486">
        <w:t xml:space="preserve">. Failure to complete the </w:t>
      </w:r>
      <w:r>
        <w:t xml:space="preserve">Annual Report within the specified timeframe may lead to withdrawal of the Award. Failure to submit </w:t>
      </w:r>
      <w:r w:rsidRPr="00BA6486">
        <w:t xml:space="preserve">the </w:t>
      </w:r>
      <w:r>
        <w:t>Annual Report within the specified time frame may compromise acceptance of future Award applications.</w:t>
      </w:r>
    </w:p>
    <w:p w14:paraId="66E36E0E" w14:textId="77777777" w:rsidR="00E40D9B" w:rsidRDefault="00E40D9B" w:rsidP="00E40D9B">
      <w:pPr>
        <w:spacing w:line="360" w:lineRule="auto"/>
        <w:ind w:left="567" w:hanging="567"/>
      </w:pPr>
    </w:p>
    <w:p w14:paraId="3E020AA5" w14:textId="77777777" w:rsidR="00E40D9B" w:rsidRDefault="00E40D9B" w:rsidP="00E40D9B">
      <w:pPr>
        <w:spacing w:line="360" w:lineRule="auto"/>
        <w:ind w:left="567" w:hanging="567"/>
      </w:pPr>
      <w:r>
        <w:t xml:space="preserve">7.3 </w:t>
      </w:r>
      <w:r>
        <w:tab/>
        <w:t>RCOT reserves the right to request contact details of learners who attended RCOT Approved Learning courses for the purposes of quality assurance. In compliance with GDPR, providers will make clear to learners that their details may be communicated to RCOT for this purpose.</w:t>
      </w:r>
    </w:p>
    <w:p w14:paraId="2FE48AC1" w14:textId="710A7E34" w:rsidR="00E40D9B" w:rsidRDefault="00E40D9B" w:rsidP="00E40D9B">
      <w:pPr>
        <w:spacing w:line="360" w:lineRule="auto"/>
        <w:ind w:left="567" w:hanging="567"/>
        <w:rPr>
          <w:color w:val="FF0000"/>
        </w:rPr>
      </w:pPr>
    </w:p>
    <w:p w14:paraId="3A9874B2" w14:textId="77777777" w:rsidR="0019621B" w:rsidRPr="00E34FB8" w:rsidRDefault="0019621B" w:rsidP="00E40D9B">
      <w:pPr>
        <w:spacing w:line="360" w:lineRule="auto"/>
        <w:ind w:left="567" w:hanging="567"/>
        <w:rPr>
          <w:color w:val="FF0000"/>
        </w:rPr>
      </w:pPr>
    </w:p>
    <w:p w14:paraId="6DABEB8C" w14:textId="77777777" w:rsidR="00E40D9B" w:rsidRPr="0019621B" w:rsidRDefault="00E40D9B" w:rsidP="00E40D9B">
      <w:pPr>
        <w:tabs>
          <w:tab w:val="left" w:pos="567"/>
        </w:tabs>
        <w:spacing w:line="360" w:lineRule="auto"/>
        <w:rPr>
          <w:b/>
          <w:color w:val="003543" w:themeColor="text2"/>
        </w:rPr>
      </w:pPr>
      <w:r w:rsidRPr="0019621B">
        <w:rPr>
          <w:b/>
          <w:color w:val="003543" w:themeColor="text2"/>
        </w:rPr>
        <w:t xml:space="preserve">8 </w:t>
      </w:r>
      <w:r w:rsidRPr="0019621B">
        <w:rPr>
          <w:b/>
          <w:color w:val="003543" w:themeColor="text2"/>
        </w:rPr>
        <w:tab/>
        <w:t>Indemnities and liabilities</w:t>
      </w:r>
    </w:p>
    <w:p w14:paraId="7778471A" w14:textId="77777777" w:rsidR="00E40D9B" w:rsidRDefault="00E40D9B" w:rsidP="00E40D9B">
      <w:pPr>
        <w:spacing w:line="360" w:lineRule="auto"/>
        <w:ind w:left="567" w:hanging="567"/>
      </w:pPr>
      <w:r>
        <w:t>8.1</w:t>
      </w:r>
      <w:r>
        <w:tab/>
        <w:t xml:space="preserve">The Provider shall hold current </w:t>
      </w:r>
      <w:r w:rsidRPr="003304FD">
        <w:t xml:space="preserve">public liability insurance and/or </w:t>
      </w:r>
      <w:r>
        <w:t xml:space="preserve">current </w:t>
      </w:r>
      <w:r w:rsidRPr="003304FD">
        <w:t>professional indemnity insurance</w:t>
      </w:r>
      <w:r>
        <w:t xml:space="preserve"> throughout the period of the Award.</w:t>
      </w:r>
    </w:p>
    <w:p w14:paraId="5C4CAA5A" w14:textId="77777777" w:rsidR="00E40D9B" w:rsidRDefault="00E40D9B" w:rsidP="00E40D9B">
      <w:pPr>
        <w:spacing w:line="360" w:lineRule="auto"/>
        <w:ind w:left="567" w:hanging="567"/>
      </w:pPr>
    </w:p>
    <w:p w14:paraId="04302CEB" w14:textId="77777777" w:rsidR="00E40D9B" w:rsidRDefault="00E40D9B" w:rsidP="00E40D9B">
      <w:pPr>
        <w:spacing w:line="360" w:lineRule="auto"/>
        <w:ind w:left="567" w:hanging="567"/>
      </w:pPr>
      <w:r>
        <w:t>8.2</w:t>
      </w:r>
      <w:r>
        <w:tab/>
        <w:t xml:space="preserve">The Provider shall indemnify RCOT in respect of all losses, costs, claims, damages, demands and expenses whatsoever that RCOT suffers or incurs </w:t>
      </w:r>
      <w:proofErr w:type="gramStart"/>
      <w:r>
        <w:t>as a result of</w:t>
      </w:r>
      <w:proofErr w:type="gramEnd"/>
      <w:r>
        <w:t xml:space="preserve"> breach of any copyright or other intellectual property rights of any third party arising in connection with any Awarded course or </w:t>
      </w:r>
      <w:proofErr w:type="spellStart"/>
      <w:r>
        <w:t>programme</w:t>
      </w:r>
      <w:proofErr w:type="spellEnd"/>
      <w:r>
        <w:t xml:space="preserve"> or arising in any other way from the Award.</w:t>
      </w:r>
    </w:p>
    <w:p w14:paraId="4737EE44" w14:textId="77777777" w:rsidR="00E40D9B" w:rsidRDefault="00E40D9B" w:rsidP="00E40D9B">
      <w:pPr>
        <w:spacing w:line="360" w:lineRule="auto"/>
        <w:ind w:left="567" w:hanging="567"/>
      </w:pPr>
    </w:p>
    <w:p w14:paraId="47BC77B3" w14:textId="77777777" w:rsidR="00E40D9B" w:rsidRDefault="00E40D9B" w:rsidP="00E40D9B">
      <w:pPr>
        <w:spacing w:line="360" w:lineRule="auto"/>
        <w:ind w:left="567" w:hanging="567"/>
      </w:pPr>
      <w:r>
        <w:t>8.3</w:t>
      </w:r>
      <w:r>
        <w:tab/>
        <w:t xml:space="preserve">Providers shall comply with the General Data Protection Regulations, Health &amp; Safety at Work </w:t>
      </w:r>
      <w:proofErr w:type="spellStart"/>
      <w:r>
        <w:t>etc</w:t>
      </w:r>
      <w:proofErr w:type="spellEnd"/>
      <w:r>
        <w:t xml:space="preserve"> Act 1974 and with all other legislation applicable to any Award </w:t>
      </w:r>
      <w:proofErr w:type="spellStart"/>
      <w:r>
        <w:t>programme</w:t>
      </w:r>
      <w:proofErr w:type="spellEnd"/>
      <w:r>
        <w:t xml:space="preserve"> or course and will indemnify RCOT against all losses, costs, claims, damages, demands and expenses whatsoever that RCOT suffers or incurs </w:t>
      </w:r>
      <w:proofErr w:type="gramStart"/>
      <w:r>
        <w:t>as a result of</w:t>
      </w:r>
      <w:proofErr w:type="gramEnd"/>
      <w:r>
        <w:t xml:space="preserve"> or in connection with breach of any legislation or arising in any other way from the Award.</w:t>
      </w:r>
    </w:p>
    <w:p w14:paraId="2448F56E" w14:textId="77777777" w:rsidR="00E40D9B" w:rsidRDefault="00E40D9B" w:rsidP="00E40D9B">
      <w:pPr>
        <w:spacing w:line="360" w:lineRule="auto"/>
        <w:ind w:left="567" w:hanging="567"/>
      </w:pPr>
    </w:p>
    <w:p w14:paraId="1DFC49EA" w14:textId="77777777" w:rsidR="00E40D9B" w:rsidRDefault="00E40D9B" w:rsidP="00E40D9B">
      <w:pPr>
        <w:spacing w:line="360" w:lineRule="auto"/>
        <w:ind w:left="567" w:hanging="567"/>
      </w:pPr>
      <w:r>
        <w:t xml:space="preserve">8.4 </w:t>
      </w:r>
      <w:r>
        <w:tab/>
        <w:t>Providers will inform RCOT immediately should any data breaches occur that affect Awarded courses</w:t>
      </w:r>
      <w:r w:rsidRPr="00374D2F">
        <w:t xml:space="preserve"> </w:t>
      </w:r>
      <w:r>
        <w:t xml:space="preserve">or </w:t>
      </w:r>
      <w:proofErr w:type="spellStart"/>
      <w:r w:rsidRPr="00374D2F">
        <w:t>programme</w:t>
      </w:r>
      <w:r>
        <w:t>s</w:t>
      </w:r>
      <w:proofErr w:type="spellEnd"/>
      <w:r>
        <w:t>.</w:t>
      </w:r>
    </w:p>
    <w:p w14:paraId="72AC5E63" w14:textId="77777777" w:rsidR="00E40D9B" w:rsidRDefault="00E40D9B" w:rsidP="00E40D9B">
      <w:pPr>
        <w:spacing w:line="360" w:lineRule="auto"/>
        <w:ind w:left="567" w:hanging="567"/>
      </w:pPr>
    </w:p>
    <w:p w14:paraId="59ADE7A3" w14:textId="77777777" w:rsidR="00E40D9B" w:rsidRDefault="00E40D9B" w:rsidP="00E40D9B">
      <w:pPr>
        <w:spacing w:line="360" w:lineRule="auto"/>
        <w:ind w:left="567" w:hanging="567"/>
      </w:pPr>
      <w:r>
        <w:t>8.5</w:t>
      </w:r>
      <w:r>
        <w:tab/>
        <w:t xml:space="preserve">RCOT accepts no liability whatsoever arising from withdrawal or termination of the Award from courses or </w:t>
      </w:r>
      <w:proofErr w:type="spellStart"/>
      <w:r>
        <w:t>programmes</w:t>
      </w:r>
      <w:proofErr w:type="spellEnd"/>
      <w:r>
        <w:t>.</w:t>
      </w:r>
    </w:p>
    <w:p w14:paraId="7F9C32CD" w14:textId="77777777" w:rsidR="00E40D9B" w:rsidRPr="0019621B" w:rsidRDefault="00E40D9B" w:rsidP="00E40D9B">
      <w:pPr>
        <w:spacing w:line="360" w:lineRule="auto"/>
        <w:rPr>
          <w:color w:val="003543" w:themeColor="text2"/>
        </w:rPr>
      </w:pPr>
    </w:p>
    <w:p w14:paraId="2655D377" w14:textId="77777777" w:rsidR="00E40D9B" w:rsidRPr="0019621B" w:rsidRDefault="00E40D9B" w:rsidP="00E40D9B">
      <w:pPr>
        <w:tabs>
          <w:tab w:val="left" w:pos="567"/>
        </w:tabs>
        <w:spacing w:line="360" w:lineRule="auto"/>
        <w:rPr>
          <w:b/>
          <w:color w:val="003543" w:themeColor="text2"/>
        </w:rPr>
      </w:pPr>
      <w:r w:rsidRPr="0019621B">
        <w:rPr>
          <w:b/>
          <w:color w:val="003543" w:themeColor="text2"/>
        </w:rPr>
        <w:t xml:space="preserve">9 </w:t>
      </w:r>
      <w:r w:rsidRPr="0019621B">
        <w:rPr>
          <w:b/>
          <w:color w:val="003543" w:themeColor="text2"/>
        </w:rPr>
        <w:tab/>
        <w:t>Promotion</w:t>
      </w:r>
    </w:p>
    <w:p w14:paraId="459E52C6" w14:textId="77777777" w:rsidR="00E40D9B" w:rsidRPr="00913749" w:rsidRDefault="00E40D9B" w:rsidP="00E40D9B">
      <w:pPr>
        <w:spacing w:line="360" w:lineRule="auto"/>
        <w:ind w:left="567" w:hanging="567"/>
      </w:pPr>
      <w:r w:rsidRPr="00913749">
        <w:t xml:space="preserve">9.1 </w:t>
      </w:r>
      <w:r w:rsidRPr="00913749">
        <w:tab/>
        <w:t xml:space="preserve">Any course or </w:t>
      </w:r>
      <w:proofErr w:type="spellStart"/>
      <w:r w:rsidRPr="00913749">
        <w:t>programme</w:t>
      </w:r>
      <w:proofErr w:type="spellEnd"/>
      <w:r w:rsidRPr="00913749">
        <w:t xml:space="preserve"> that receives the RCOT Approved Learning award will be listed </w:t>
      </w:r>
      <w:r>
        <w:t>as such</w:t>
      </w:r>
      <w:r w:rsidRPr="00913749">
        <w:t xml:space="preserve"> on the RCOT website (www.rcot.co.uk) at no additional cost</w:t>
      </w:r>
      <w:r>
        <w:t xml:space="preserve"> and</w:t>
      </w:r>
      <w:r w:rsidRPr="00913749">
        <w:t xml:space="preserve"> at the sole discretion of RCOT. </w:t>
      </w:r>
    </w:p>
    <w:p w14:paraId="65DA47E6" w14:textId="77777777" w:rsidR="00E40D9B" w:rsidRDefault="00E40D9B" w:rsidP="00E40D9B">
      <w:pPr>
        <w:spacing w:line="360" w:lineRule="auto"/>
      </w:pPr>
    </w:p>
    <w:p w14:paraId="020537D2" w14:textId="77777777" w:rsidR="00E40D9B" w:rsidRPr="0019621B" w:rsidRDefault="00E40D9B" w:rsidP="00E40D9B">
      <w:pPr>
        <w:tabs>
          <w:tab w:val="left" w:pos="567"/>
        </w:tabs>
        <w:spacing w:line="360" w:lineRule="auto"/>
        <w:rPr>
          <w:b/>
          <w:color w:val="003543" w:themeColor="text2"/>
        </w:rPr>
      </w:pPr>
      <w:r w:rsidRPr="0019621B">
        <w:rPr>
          <w:b/>
          <w:color w:val="003543" w:themeColor="text2"/>
        </w:rPr>
        <w:t xml:space="preserve">10 </w:t>
      </w:r>
      <w:r w:rsidRPr="0019621B">
        <w:rPr>
          <w:b/>
          <w:color w:val="003543" w:themeColor="text2"/>
        </w:rPr>
        <w:tab/>
        <w:t>Confidentiality</w:t>
      </w:r>
    </w:p>
    <w:p w14:paraId="1D3B3108" w14:textId="77777777" w:rsidR="00E40D9B" w:rsidRDefault="00E40D9B" w:rsidP="00E40D9B">
      <w:pPr>
        <w:spacing w:line="360" w:lineRule="auto"/>
        <w:ind w:left="567" w:hanging="567"/>
      </w:pPr>
      <w:r>
        <w:t>10.1</w:t>
      </w:r>
      <w:r>
        <w:tab/>
        <w:t>Save as required by law or any governmental or regulatory authority an Applicant or a Provider shall not disclose to any person or use any confidential information concerning the business or affairs of RCOT.</w:t>
      </w:r>
    </w:p>
    <w:p w14:paraId="02D4CD2A" w14:textId="77777777" w:rsidR="00E40D9B" w:rsidRDefault="00E40D9B" w:rsidP="00E40D9B">
      <w:pPr>
        <w:spacing w:line="360" w:lineRule="auto"/>
        <w:ind w:left="567" w:hanging="567"/>
      </w:pPr>
    </w:p>
    <w:p w14:paraId="38CF72CA" w14:textId="77777777" w:rsidR="00E40D9B" w:rsidRDefault="00E40D9B" w:rsidP="00E40D9B">
      <w:pPr>
        <w:spacing w:line="360" w:lineRule="auto"/>
        <w:ind w:left="567" w:hanging="567"/>
      </w:pPr>
      <w:r>
        <w:t>10.2</w:t>
      </w:r>
      <w:r>
        <w:tab/>
        <w:t xml:space="preserve">Providers shall ensure that their employees, contractors, officers, </w:t>
      </w:r>
      <w:proofErr w:type="gramStart"/>
      <w:r>
        <w:t>representatives</w:t>
      </w:r>
      <w:proofErr w:type="gramEnd"/>
      <w:r>
        <w:t xml:space="preserve"> and advisers shall comply with paragraph 10.1.</w:t>
      </w:r>
    </w:p>
    <w:p w14:paraId="09738183" w14:textId="77777777" w:rsidR="00E40D9B" w:rsidRDefault="00E40D9B" w:rsidP="00E40D9B">
      <w:pPr>
        <w:spacing w:line="360" w:lineRule="auto"/>
        <w:ind w:left="567" w:hanging="567"/>
      </w:pPr>
    </w:p>
    <w:p w14:paraId="2F3C25B4" w14:textId="77777777" w:rsidR="00E40D9B" w:rsidRDefault="00E40D9B" w:rsidP="00E40D9B">
      <w:pPr>
        <w:spacing w:line="360" w:lineRule="auto"/>
        <w:ind w:left="567" w:hanging="567"/>
      </w:pPr>
      <w:r>
        <w:t xml:space="preserve">10.3 </w:t>
      </w:r>
      <w:r>
        <w:tab/>
        <w:t xml:space="preserve">Save as required by law or any governmental or regulatory authority RCOT and its employees, contractors, officers, </w:t>
      </w:r>
      <w:proofErr w:type="gramStart"/>
      <w:r>
        <w:t>representatives</w:t>
      </w:r>
      <w:proofErr w:type="gramEnd"/>
      <w:r>
        <w:t xml:space="preserve"> and advisers shall not disclose to any person or use any confidential information concerning the business or affairs of the Applicant or Provider.</w:t>
      </w:r>
    </w:p>
    <w:p w14:paraId="317F3D30" w14:textId="77777777" w:rsidR="00E40D9B" w:rsidRPr="0019621B" w:rsidRDefault="00E40D9B" w:rsidP="00E40D9B">
      <w:pPr>
        <w:spacing w:line="360" w:lineRule="auto"/>
        <w:ind w:left="567" w:hanging="567"/>
        <w:rPr>
          <w:color w:val="003543" w:themeColor="text2"/>
        </w:rPr>
      </w:pPr>
    </w:p>
    <w:p w14:paraId="795B2942" w14:textId="77777777" w:rsidR="00E40D9B" w:rsidRPr="0019621B" w:rsidRDefault="00E40D9B" w:rsidP="00E40D9B">
      <w:pPr>
        <w:spacing w:line="360" w:lineRule="auto"/>
        <w:ind w:left="567" w:hanging="567"/>
        <w:rPr>
          <w:b/>
          <w:color w:val="003543" w:themeColor="text2"/>
        </w:rPr>
      </w:pPr>
      <w:r w:rsidRPr="0019621B">
        <w:rPr>
          <w:b/>
          <w:color w:val="003543" w:themeColor="text2"/>
        </w:rPr>
        <w:t xml:space="preserve">11 </w:t>
      </w:r>
      <w:r w:rsidRPr="0019621B">
        <w:rPr>
          <w:b/>
          <w:color w:val="003543" w:themeColor="text2"/>
        </w:rPr>
        <w:tab/>
        <w:t>Withdrawal of Award</w:t>
      </w:r>
    </w:p>
    <w:p w14:paraId="394ACC7A" w14:textId="77777777" w:rsidR="00E40D9B" w:rsidRDefault="00E40D9B" w:rsidP="00E40D9B">
      <w:pPr>
        <w:spacing w:line="360" w:lineRule="auto"/>
        <w:ind w:left="709" w:hanging="709"/>
      </w:pPr>
      <w:r>
        <w:t>11.1</w:t>
      </w:r>
      <w:r>
        <w:tab/>
        <w:t>RCOT reserves the right to terminate the Award at any time with immediate effect on written notice if there are changes to RCOT local or national policy which require this or for any of the reasons stated in paragraph 11.2 below.</w:t>
      </w:r>
    </w:p>
    <w:p w14:paraId="059335C5" w14:textId="77777777" w:rsidR="00E40D9B" w:rsidRDefault="00E40D9B" w:rsidP="00E40D9B">
      <w:pPr>
        <w:spacing w:line="360" w:lineRule="auto"/>
      </w:pPr>
    </w:p>
    <w:p w14:paraId="7B828B0C" w14:textId="77777777" w:rsidR="00E40D9B" w:rsidRDefault="00E40D9B" w:rsidP="00E40D9B">
      <w:pPr>
        <w:tabs>
          <w:tab w:val="left" w:pos="567"/>
        </w:tabs>
        <w:spacing w:line="360" w:lineRule="auto"/>
        <w:ind w:left="567" w:hanging="567"/>
      </w:pPr>
      <w:r>
        <w:t>11.2</w:t>
      </w:r>
      <w:r>
        <w:tab/>
        <w:t>RCOT reserves the right to terminate the Award at any time with immediate effect on written notice for one or more of the following reasons:</w:t>
      </w:r>
    </w:p>
    <w:p w14:paraId="5A1D4C4F" w14:textId="77777777" w:rsidR="00E40D9B" w:rsidRDefault="00E40D9B" w:rsidP="00E40D9B">
      <w:pPr>
        <w:tabs>
          <w:tab w:val="left" w:pos="567"/>
        </w:tabs>
        <w:spacing w:line="360" w:lineRule="auto"/>
        <w:ind w:left="567" w:hanging="567"/>
      </w:pPr>
    </w:p>
    <w:p w14:paraId="310563C4" w14:textId="77777777" w:rsidR="00E40D9B" w:rsidRDefault="00E40D9B" w:rsidP="00E40D9B">
      <w:pPr>
        <w:tabs>
          <w:tab w:val="left" w:pos="1418"/>
        </w:tabs>
        <w:spacing w:line="360" w:lineRule="auto"/>
        <w:ind w:left="1418" w:hanging="851"/>
      </w:pPr>
      <w:r>
        <w:t>11.2.1</w:t>
      </w:r>
      <w:r>
        <w:tab/>
        <w:t xml:space="preserve">Changes to educational content affecting conformance to Award standards as detailed in the Guidance without prior approval from </w:t>
      </w:r>
      <w:proofErr w:type="gramStart"/>
      <w:r>
        <w:t>RCOT;</w:t>
      </w:r>
      <w:proofErr w:type="gramEnd"/>
    </w:p>
    <w:p w14:paraId="36D133B7" w14:textId="77777777" w:rsidR="00E40D9B" w:rsidRDefault="00E40D9B" w:rsidP="00E40D9B">
      <w:pPr>
        <w:tabs>
          <w:tab w:val="left" w:pos="1418"/>
        </w:tabs>
        <w:spacing w:line="360" w:lineRule="auto"/>
        <w:ind w:left="1418" w:hanging="851"/>
      </w:pPr>
      <w:r>
        <w:t>11.2.2</w:t>
      </w:r>
      <w:r>
        <w:tab/>
        <w:t xml:space="preserve">Changes to the presentation format affecting conformance to Award standards as detailed in the Guidance without prior approval from </w:t>
      </w:r>
      <w:proofErr w:type="gramStart"/>
      <w:r>
        <w:t>RCOT;</w:t>
      </w:r>
      <w:proofErr w:type="gramEnd"/>
    </w:p>
    <w:p w14:paraId="12B9C156" w14:textId="77777777" w:rsidR="00E40D9B" w:rsidRDefault="00E40D9B" w:rsidP="00E40D9B">
      <w:pPr>
        <w:tabs>
          <w:tab w:val="left" w:pos="1418"/>
        </w:tabs>
        <w:spacing w:line="360" w:lineRule="auto"/>
        <w:ind w:left="1418" w:hanging="851"/>
      </w:pPr>
      <w:r>
        <w:t>11.2.3</w:t>
      </w:r>
      <w:r>
        <w:tab/>
        <w:t xml:space="preserve">Any other changes as listed in the Award Major Changes form without prior approval from </w:t>
      </w:r>
      <w:proofErr w:type="gramStart"/>
      <w:r>
        <w:t>RCOT;</w:t>
      </w:r>
      <w:proofErr w:type="gramEnd"/>
    </w:p>
    <w:p w14:paraId="7B3AA926" w14:textId="77777777" w:rsidR="00E40D9B" w:rsidRDefault="00E40D9B" w:rsidP="00E40D9B">
      <w:pPr>
        <w:tabs>
          <w:tab w:val="left" w:pos="1418"/>
        </w:tabs>
        <w:spacing w:line="360" w:lineRule="auto"/>
        <w:ind w:left="1418" w:hanging="851"/>
      </w:pPr>
      <w:r>
        <w:t>11.2.4</w:t>
      </w:r>
      <w:r>
        <w:tab/>
        <w:t xml:space="preserve">Failure to notify RCOT of changes to </w:t>
      </w:r>
      <w:proofErr w:type="gramStart"/>
      <w:r>
        <w:t>facilitators;</w:t>
      </w:r>
      <w:proofErr w:type="gramEnd"/>
    </w:p>
    <w:p w14:paraId="14781DC1" w14:textId="77777777" w:rsidR="00E40D9B" w:rsidRDefault="00E40D9B" w:rsidP="00E40D9B">
      <w:pPr>
        <w:tabs>
          <w:tab w:val="left" w:pos="1418"/>
        </w:tabs>
        <w:spacing w:line="360" w:lineRule="auto"/>
        <w:ind w:left="1418" w:hanging="851"/>
      </w:pPr>
      <w:r>
        <w:t>11.2.5</w:t>
      </w:r>
      <w:r>
        <w:tab/>
        <w:t xml:space="preserve">Failure to disclose to RCOT any conflict of interest on the part of the </w:t>
      </w:r>
      <w:proofErr w:type="spellStart"/>
      <w:r>
        <w:t>organiser</w:t>
      </w:r>
      <w:proofErr w:type="spellEnd"/>
      <w:r>
        <w:t xml:space="preserve">, Provider or </w:t>
      </w:r>
      <w:proofErr w:type="gramStart"/>
      <w:r>
        <w:t>facilitators;</w:t>
      </w:r>
      <w:proofErr w:type="gramEnd"/>
    </w:p>
    <w:p w14:paraId="5F1A2DD5" w14:textId="77777777" w:rsidR="00E40D9B" w:rsidRDefault="00E40D9B" w:rsidP="00E40D9B">
      <w:pPr>
        <w:tabs>
          <w:tab w:val="left" w:pos="1418"/>
        </w:tabs>
        <w:spacing w:line="360" w:lineRule="auto"/>
        <w:ind w:left="1418" w:hanging="851"/>
      </w:pPr>
      <w:r>
        <w:t>11.2.6</w:t>
      </w:r>
      <w:r>
        <w:tab/>
        <w:t xml:space="preserve">Misuse by the Provider of the </w:t>
      </w:r>
      <w:proofErr w:type="gramStart"/>
      <w:r>
        <w:t>Trade Marks</w:t>
      </w:r>
      <w:proofErr w:type="gramEnd"/>
      <w:r>
        <w:t xml:space="preserve"> in breach of paragraph 6;</w:t>
      </w:r>
    </w:p>
    <w:p w14:paraId="0A5D317A" w14:textId="77777777" w:rsidR="00E40D9B" w:rsidRDefault="00E40D9B" w:rsidP="00E40D9B">
      <w:pPr>
        <w:tabs>
          <w:tab w:val="left" w:pos="1418"/>
        </w:tabs>
        <w:spacing w:line="360" w:lineRule="auto"/>
        <w:ind w:left="1418" w:hanging="851"/>
      </w:pPr>
      <w:r>
        <w:t>11.2.7</w:t>
      </w:r>
      <w:r>
        <w:tab/>
        <w:t xml:space="preserve">Failure by the Provider to ensure the Awarded course or </w:t>
      </w:r>
      <w:proofErr w:type="spellStart"/>
      <w:r>
        <w:t>programme</w:t>
      </w:r>
      <w:proofErr w:type="spellEnd"/>
      <w:r>
        <w:t xml:space="preserve"> complies with any of the RCOT Professional Standards for Occupational Therapy Practice (RCOT 2017), RCOT Code of Ethics and Professional Conduct (2015), the Quality Assurance Agency for Higher Education’s (2001) Code of Practice, or any subsequent published updates of these </w:t>
      </w:r>
      <w:proofErr w:type="gramStart"/>
      <w:r>
        <w:t>documents;</w:t>
      </w:r>
      <w:proofErr w:type="gramEnd"/>
    </w:p>
    <w:p w14:paraId="343FDAC8" w14:textId="77777777" w:rsidR="00E40D9B" w:rsidRDefault="00E40D9B" w:rsidP="00E40D9B">
      <w:pPr>
        <w:tabs>
          <w:tab w:val="left" w:pos="1418"/>
        </w:tabs>
        <w:spacing w:line="360" w:lineRule="auto"/>
        <w:ind w:left="1418" w:hanging="851"/>
      </w:pPr>
      <w:r>
        <w:t xml:space="preserve">11.2.8 </w:t>
      </w:r>
      <w:r>
        <w:tab/>
        <w:t>Consistently poor feedback and/or evaluation of the course</w:t>
      </w:r>
      <w:r w:rsidRPr="00374D2F">
        <w:t xml:space="preserve"> </w:t>
      </w:r>
      <w:r>
        <w:t xml:space="preserve">or </w:t>
      </w:r>
      <w:proofErr w:type="spellStart"/>
      <w:proofErr w:type="gramStart"/>
      <w:r w:rsidRPr="00374D2F">
        <w:t>programme</w:t>
      </w:r>
      <w:proofErr w:type="spellEnd"/>
      <w:r>
        <w:t>;</w:t>
      </w:r>
      <w:proofErr w:type="gramEnd"/>
    </w:p>
    <w:p w14:paraId="10B8ECBF" w14:textId="77777777" w:rsidR="00E40D9B" w:rsidRDefault="00E40D9B" w:rsidP="00E40D9B">
      <w:pPr>
        <w:tabs>
          <w:tab w:val="left" w:pos="1418"/>
        </w:tabs>
        <w:spacing w:line="360" w:lineRule="auto"/>
        <w:ind w:left="1418" w:hanging="851"/>
      </w:pPr>
      <w:r>
        <w:t>11.2.9</w:t>
      </w:r>
      <w:r>
        <w:tab/>
        <w:t>Misrepresentation of the course</w:t>
      </w:r>
      <w:r w:rsidRPr="00374D2F">
        <w:t xml:space="preserve"> </w:t>
      </w:r>
      <w:r>
        <w:t xml:space="preserve">or </w:t>
      </w:r>
      <w:proofErr w:type="spellStart"/>
      <w:proofErr w:type="gramStart"/>
      <w:r w:rsidRPr="00374D2F">
        <w:t>programme</w:t>
      </w:r>
      <w:proofErr w:type="spellEnd"/>
      <w:r>
        <w:t>;</w:t>
      </w:r>
      <w:proofErr w:type="gramEnd"/>
    </w:p>
    <w:p w14:paraId="215F16CF" w14:textId="77777777" w:rsidR="00E40D9B" w:rsidRDefault="00E40D9B" w:rsidP="00E40D9B">
      <w:pPr>
        <w:tabs>
          <w:tab w:val="left" w:pos="1418"/>
        </w:tabs>
        <w:spacing w:line="360" w:lineRule="auto"/>
        <w:ind w:left="1418" w:hanging="851"/>
      </w:pPr>
      <w:r>
        <w:t>11.2.10</w:t>
      </w:r>
      <w:r>
        <w:tab/>
        <w:t>Complaints about the course</w:t>
      </w:r>
      <w:r w:rsidRPr="00374D2F">
        <w:t xml:space="preserve"> </w:t>
      </w:r>
      <w:r>
        <w:t xml:space="preserve">or </w:t>
      </w:r>
      <w:proofErr w:type="spellStart"/>
      <w:r w:rsidRPr="00374D2F">
        <w:t>programme</w:t>
      </w:r>
      <w:proofErr w:type="spellEnd"/>
      <w:r>
        <w:t xml:space="preserve"> or provider, that may affect the reputation of </w:t>
      </w:r>
      <w:proofErr w:type="gramStart"/>
      <w:r>
        <w:t>RCOT;</w:t>
      </w:r>
      <w:proofErr w:type="gramEnd"/>
    </w:p>
    <w:p w14:paraId="7E8F59E5" w14:textId="32ADFB0A" w:rsidR="00206620" w:rsidRPr="00CE1FC0" w:rsidRDefault="00E40D9B" w:rsidP="0061049B">
      <w:pPr>
        <w:tabs>
          <w:tab w:val="left" w:pos="1418"/>
        </w:tabs>
        <w:spacing w:line="360" w:lineRule="auto"/>
        <w:ind w:left="1418" w:hanging="851"/>
      </w:pPr>
      <w:r>
        <w:t>11.2.11</w:t>
      </w:r>
      <w:r>
        <w:tab/>
      </w:r>
      <w:r w:rsidRPr="00CE1FC0">
        <w:t xml:space="preserve">Use of the RCOT Approved Learning award for any purpose other than specified in these Terms and Conditions, unless part of a previously agreed package negotiated separately with </w:t>
      </w:r>
      <w:proofErr w:type="gramStart"/>
      <w:r w:rsidRPr="00CE1FC0">
        <w:t>RCOT;</w:t>
      </w:r>
      <w:proofErr w:type="gramEnd"/>
    </w:p>
    <w:p w14:paraId="487B39CE" w14:textId="77777777" w:rsidR="00E40D9B" w:rsidRDefault="00E40D9B" w:rsidP="00E40D9B">
      <w:pPr>
        <w:tabs>
          <w:tab w:val="left" w:pos="1418"/>
        </w:tabs>
        <w:spacing w:line="360" w:lineRule="auto"/>
        <w:ind w:left="1418" w:hanging="851"/>
      </w:pPr>
      <w:r>
        <w:t>11.2.12</w:t>
      </w:r>
      <w:r>
        <w:tab/>
        <w:t>Misrepresentation of RCOT or these Award Terms and Conditions.</w:t>
      </w:r>
    </w:p>
    <w:p w14:paraId="3A656369" w14:textId="77777777" w:rsidR="00E40D9B" w:rsidRDefault="00E40D9B" w:rsidP="00E40D9B">
      <w:pPr>
        <w:tabs>
          <w:tab w:val="left" w:pos="1418"/>
        </w:tabs>
        <w:spacing w:line="360" w:lineRule="auto"/>
        <w:ind w:left="1418" w:hanging="851"/>
      </w:pPr>
    </w:p>
    <w:p w14:paraId="5EA3893C" w14:textId="77777777" w:rsidR="00E40D9B" w:rsidRDefault="00E40D9B" w:rsidP="00E40D9B">
      <w:pPr>
        <w:tabs>
          <w:tab w:val="left" w:pos="1418"/>
        </w:tabs>
        <w:spacing w:line="360" w:lineRule="auto"/>
        <w:ind w:left="851" w:hanging="851"/>
      </w:pPr>
      <w:r>
        <w:t>11.3 RCOT’s decision on Award termination is final.</w:t>
      </w:r>
    </w:p>
    <w:p w14:paraId="42D4B7AF" w14:textId="77777777" w:rsidR="00E40D9B" w:rsidRPr="001D3332" w:rsidRDefault="00E40D9B" w:rsidP="00E40D9B">
      <w:pPr>
        <w:tabs>
          <w:tab w:val="left" w:pos="1418"/>
        </w:tabs>
        <w:spacing w:line="360" w:lineRule="auto"/>
        <w:ind w:left="1418" w:hanging="851"/>
        <w:rPr>
          <w:color w:val="003543" w:themeColor="text2"/>
        </w:rPr>
      </w:pPr>
    </w:p>
    <w:p w14:paraId="75979C32" w14:textId="77777777" w:rsidR="00E40D9B" w:rsidRPr="001D3332" w:rsidRDefault="00E40D9B" w:rsidP="00E40D9B">
      <w:pPr>
        <w:tabs>
          <w:tab w:val="left" w:pos="567"/>
        </w:tabs>
        <w:spacing w:line="360" w:lineRule="auto"/>
        <w:rPr>
          <w:b/>
          <w:color w:val="003543" w:themeColor="text2"/>
        </w:rPr>
      </w:pPr>
      <w:r w:rsidRPr="001D3332">
        <w:rPr>
          <w:b/>
          <w:color w:val="003543" w:themeColor="text2"/>
        </w:rPr>
        <w:t xml:space="preserve">12 </w:t>
      </w:r>
      <w:r w:rsidRPr="001D3332">
        <w:rPr>
          <w:b/>
          <w:color w:val="003543" w:themeColor="text2"/>
        </w:rPr>
        <w:tab/>
        <w:t xml:space="preserve">Complaints </w:t>
      </w:r>
    </w:p>
    <w:p w14:paraId="54503262" w14:textId="77777777" w:rsidR="00E40D9B" w:rsidRDefault="00E40D9B" w:rsidP="00E40D9B">
      <w:pPr>
        <w:tabs>
          <w:tab w:val="left" w:pos="360"/>
        </w:tabs>
        <w:spacing w:line="360" w:lineRule="auto"/>
        <w:ind w:left="567" w:hanging="567"/>
      </w:pPr>
      <w:r>
        <w:t>12.1</w:t>
      </w:r>
      <w:r>
        <w:tab/>
        <w:t>The Provider will make accessible and clearly indicate the RCOT Approved Learning email address to</w:t>
      </w:r>
      <w:r w:rsidRPr="003C1666">
        <w:t xml:space="preserve"> </w:t>
      </w:r>
      <w:r>
        <w:t xml:space="preserve">learners for the purpose of contacting RCOT directly about the Awarded course or </w:t>
      </w:r>
      <w:proofErr w:type="spellStart"/>
      <w:r>
        <w:t>programme</w:t>
      </w:r>
      <w:proofErr w:type="spellEnd"/>
      <w:r>
        <w:t xml:space="preserve"> should they wish to do so.</w:t>
      </w:r>
      <w:r w:rsidRPr="007D18AC">
        <w:t xml:space="preserve"> </w:t>
      </w:r>
    </w:p>
    <w:p w14:paraId="23A9BC22" w14:textId="77777777" w:rsidR="00E40D9B" w:rsidRDefault="00E40D9B" w:rsidP="00E40D9B">
      <w:pPr>
        <w:tabs>
          <w:tab w:val="left" w:pos="360"/>
        </w:tabs>
        <w:spacing w:line="360" w:lineRule="auto"/>
      </w:pPr>
    </w:p>
    <w:p w14:paraId="41A338B9" w14:textId="77777777" w:rsidR="00E40D9B" w:rsidRPr="00F2255D" w:rsidRDefault="00E40D9B" w:rsidP="00E40D9B">
      <w:pPr>
        <w:tabs>
          <w:tab w:val="left" w:pos="360"/>
        </w:tabs>
        <w:spacing w:line="360" w:lineRule="auto"/>
        <w:ind w:left="567" w:hanging="567"/>
      </w:pPr>
      <w:r>
        <w:t>12.2 The Provider will</w:t>
      </w:r>
      <w:r w:rsidRPr="007D18AC">
        <w:t xml:space="preserve"> advise learners that they are able to provide feedback on their learning experience directly to the Royal College. The following statement must be included on </w:t>
      </w:r>
      <w:proofErr w:type="spellStart"/>
      <w:r w:rsidRPr="007D18AC">
        <w:t>programme</w:t>
      </w:r>
      <w:proofErr w:type="spellEnd"/>
      <w:r w:rsidRPr="007D18AC">
        <w:t xml:space="preserve"> evaluation forms: </w:t>
      </w:r>
    </w:p>
    <w:p w14:paraId="2DC3D8EA" w14:textId="77777777" w:rsidR="00E40D9B" w:rsidRPr="007D18AC" w:rsidRDefault="00E40D9B" w:rsidP="00E40D9B">
      <w:pPr>
        <w:tabs>
          <w:tab w:val="left" w:pos="360"/>
        </w:tabs>
        <w:ind w:left="851" w:right="544"/>
      </w:pPr>
      <w:r w:rsidRPr="00F2255D">
        <w:t xml:space="preserve">‘This </w:t>
      </w:r>
      <w:proofErr w:type="spellStart"/>
      <w:r w:rsidRPr="00F2255D">
        <w:t>programme</w:t>
      </w:r>
      <w:proofErr w:type="spellEnd"/>
      <w:r w:rsidRPr="00F2255D">
        <w:t xml:space="preserve"> has an RCOT Approved </w:t>
      </w:r>
      <w:r w:rsidRPr="007D18AC">
        <w:t xml:space="preserve">Learning award. If you have any comments you would like to share with the College about your learning </w:t>
      </w:r>
      <w:proofErr w:type="gramStart"/>
      <w:r w:rsidRPr="007D18AC">
        <w:t>experience</w:t>
      </w:r>
      <w:proofErr w:type="gramEnd"/>
      <w:r w:rsidRPr="007D18AC">
        <w:t xml:space="preserve"> please email </w:t>
      </w:r>
      <w:hyperlink r:id="rId12" w:history="1">
        <w:r w:rsidRPr="00E077A0">
          <w:rPr>
            <w:rStyle w:val="Hyperlink"/>
          </w:rPr>
          <w:t>RCOTApprovedLearning@rcot.co.uk</w:t>
        </w:r>
      </w:hyperlink>
      <w:r w:rsidRPr="007D18AC">
        <w:t xml:space="preserve">.’ </w:t>
      </w:r>
    </w:p>
    <w:p w14:paraId="4D655C54" w14:textId="77777777" w:rsidR="00E40D9B" w:rsidRDefault="00E40D9B" w:rsidP="00E40D9B">
      <w:pPr>
        <w:tabs>
          <w:tab w:val="left" w:pos="360"/>
        </w:tabs>
      </w:pPr>
    </w:p>
    <w:p w14:paraId="4493DBC1" w14:textId="5055176F" w:rsidR="00E40D9B" w:rsidRDefault="00E40D9B" w:rsidP="00E40D9B">
      <w:pPr>
        <w:spacing w:line="360" w:lineRule="auto"/>
        <w:ind w:left="567" w:hanging="567"/>
      </w:pPr>
      <w:r>
        <w:t>12.3</w:t>
      </w:r>
      <w:r>
        <w:tab/>
        <w:t xml:space="preserve">Any complaints relating to the services provided by RCOT and actions, or lack of actions, by RCOT and/or its staff in relation to an application for the Award must be reported in the first instance to the </w:t>
      </w:r>
      <w:r w:rsidR="00880F1B">
        <w:t>Professional Development Manager</w:t>
      </w:r>
      <w:r>
        <w:t xml:space="preserve">, at </w:t>
      </w:r>
      <w:r w:rsidRPr="006753DB">
        <w:t xml:space="preserve">the email address </w:t>
      </w:r>
      <w:hyperlink r:id="rId13" w:history="1">
        <w:r w:rsidR="00880F1B" w:rsidRPr="00E077A0">
          <w:rPr>
            <w:rStyle w:val="Hyperlink"/>
          </w:rPr>
          <w:t>RCOTApprovedLearning@rcot.co.uk</w:t>
        </w:r>
      </w:hyperlink>
      <w:r w:rsidRPr="006753DB">
        <w:t>.</w:t>
      </w:r>
    </w:p>
    <w:p w14:paraId="776261C3" w14:textId="77777777" w:rsidR="00E40D9B" w:rsidRPr="001D3332" w:rsidRDefault="00E40D9B" w:rsidP="00E40D9B">
      <w:pPr>
        <w:spacing w:line="360" w:lineRule="auto"/>
        <w:ind w:left="709" w:hanging="709"/>
        <w:rPr>
          <w:color w:val="003543" w:themeColor="text2"/>
        </w:rPr>
      </w:pPr>
    </w:p>
    <w:p w14:paraId="144D7033" w14:textId="77777777" w:rsidR="00E40D9B" w:rsidRPr="001D3332" w:rsidRDefault="00E40D9B" w:rsidP="00E40D9B">
      <w:pPr>
        <w:keepNext/>
        <w:keepLines/>
        <w:tabs>
          <w:tab w:val="left" w:pos="567"/>
        </w:tabs>
        <w:spacing w:line="360" w:lineRule="auto"/>
        <w:rPr>
          <w:b/>
          <w:color w:val="003543" w:themeColor="text2"/>
        </w:rPr>
      </w:pPr>
      <w:r w:rsidRPr="001D3332">
        <w:rPr>
          <w:b/>
          <w:color w:val="003543" w:themeColor="text2"/>
        </w:rPr>
        <w:t xml:space="preserve">13 </w:t>
      </w:r>
      <w:r w:rsidRPr="001D3332">
        <w:rPr>
          <w:b/>
          <w:color w:val="003543" w:themeColor="text2"/>
        </w:rPr>
        <w:tab/>
        <w:t xml:space="preserve">Dispute Resolution </w:t>
      </w:r>
    </w:p>
    <w:p w14:paraId="79D61FD4" w14:textId="6449F079" w:rsidR="00E40D9B" w:rsidRDefault="00E40D9B" w:rsidP="00E40D9B">
      <w:pPr>
        <w:keepNext/>
        <w:keepLines/>
        <w:spacing w:line="360" w:lineRule="auto"/>
        <w:ind w:left="567" w:hanging="567"/>
      </w:pPr>
      <w:r w:rsidRPr="003A7E57">
        <w:t>1</w:t>
      </w:r>
      <w:r>
        <w:t>3</w:t>
      </w:r>
      <w:r w:rsidRPr="003A7E57">
        <w:t>.1</w:t>
      </w:r>
      <w:r w:rsidRPr="003A7E57">
        <w:tab/>
        <w:t xml:space="preserve">Any dispute shall be referred </w:t>
      </w:r>
      <w:r>
        <w:t>by</w:t>
      </w:r>
      <w:r w:rsidRPr="003A7E57">
        <w:t xml:space="preserve"> the respective representatives</w:t>
      </w:r>
      <w:r>
        <w:t xml:space="preserve"> of RCOT and the Provider</w:t>
      </w:r>
      <w:r w:rsidRPr="003A7E57">
        <w:t xml:space="preserve"> for an amicable resolution in the first instance </w:t>
      </w:r>
      <w:r>
        <w:t>to</w:t>
      </w:r>
      <w:r w:rsidRPr="003A7E57">
        <w:t xml:space="preserve"> the </w:t>
      </w:r>
      <w:r w:rsidR="001D3332">
        <w:t>Professional Development Manager</w:t>
      </w:r>
      <w:r>
        <w:t xml:space="preserve">, at </w:t>
      </w:r>
      <w:r w:rsidRPr="006753DB">
        <w:t xml:space="preserve">the email address </w:t>
      </w:r>
      <w:hyperlink r:id="rId14" w:history="1">
        <w:r w:rsidR="00E07CF2" w:rsidRPr="00E077A0">
          <w:rPr>
            <w:rStyle w:val="Hyperlink"/>
          </w:rPr>
          <w:t>RCOTApprovedLearning@rcot.co.uk</w:t>
        </w:r>
      </w:hyperlink>
      <w:r w:rsidRPr="003A7E57">
        <w:t>.</w:t>
      </w:r>
    </w:p>
    <w:p w14:paraId="268FF6E9" w14:textId="77777777" w:rsidR="00E40D9B" w:rsidRPr="003A7E57" w:rsidRDefault="00E40D9B" w:rsidP="00E40D9B">
      <w:pPr>
        <w:spacing w:line="360" w:lineRule="auto"/>
        <w:ind w:left="567" w:hanging="567"/>
      </w:pPr>
    </w:p>
    <w:p w14:paraId="7C001BE3" w14:textId="77777777" w:rsidR="00E40D9B" w:rsidRPr="003A7E57" w:rsidRDefault="00E40D9B" w:rsidP="00E40D9B">
      <w:pPr>
        <w:spacing w:line="360" w:lineRule="auto"/>
        <w:ind w:left="567" w:hanging="567"/>
      </w:pPr>
      <w:r w:rsidRPr="003A7E57">
        <w:t>1</w:t>
      </w:r>
      <w:r>
        <w:t>3</w:t>
      </w:r>
      <w:r w:rsidRPr="003A7E57">
        <w:t>.2</w:t>
      </w:r>
      <w:r w:rsidRPr="003A7E57">
        <w:tab/>
        <w:t>If any dispute or differ</w:t>
      </w:r>
      <w:r>
        <w:t>ence cannot be resolved amicably</w:t>
      </w:r>
      <w:r w:rsidRPr="003A7E57">
        <w:t xml:space="preserve"> by the representatives then it shall be referred for arbitration under the supervisio</w:t>
      </w:r>
      <w:r>
        <w:t>n</w:t>
      </w:r>
      <w:r w:rsidRPr="003A7E57">
        <w:t xml:space="preserve"> of the Arbitration Acts by a single arbitrator to be appointed by agreement between </w:t>
      </w:r>
      <w:r>
        <w:t>RCOT and the Provider</w:t>
      </w:r>
      <w:r w:rsidRPr="003A7E57">
        <w:t xml:space="preserve"> or in default of such agreement, by the President for the time being of the Chartered Institute of Arbitrators.</w:t>
      </w:r>
    </w:p>
    <w:p w14:paraId="2B3ACC1A" w14:textId="77777777" w:rsidR="00E40D9B" w:rsidRDefault="00E40D9B" w:rsidP="00E40D9B">
      <w:pPr>
        <w:spacing w:line="360" w:lineRule="auto"/>
        <w:ind w:left="709" w:hanging="709"/>
      </w:pPr>
    </w:p>
    <w:p w14:paraId="09B4C602" w14:textId="77777777" w:rsidR="00E40D9B" w:rsidRPr="001D3332" w:rsidRDefault="00E40D9B" w:rsidP="00E40D9B">
      <w:pPr>
        <w:tabs>
          <w:tab w:val="left" w:pos="567"/>
        </w:tabs>
        <w:spacing w:line="360" w:lineRule="auto"/>
        <w:rPr>
          <w:b/>
          <w:color w:val="003543" w:themeColor="text2"/>
        </w:rPr>
      </w:pPr>
      <w:r w:rsidRPr="001D3332">
        <w:rPr>
          <w:b/>
          <w:color w:val="003543" w:themeColor="text2"/>
        </w:rPr>
        <w:t>14</w:t>
      </w:r>
      <w:r w:rsidRPr="001D3332">
        <w:rPr>
          <w:b/>
          <w:color w:val="003543" w:themeColor="text2"/>
        </w:rPr>
        <w:tab/>
        <w:t>Force Majeure</w:t>
      </w:r>
    </w:p>
    <w:p w14:paraId="771CF5EB" w14:textId="77777777" w:rsidR="00E40D9B" w:rsidRPr="00AD6F64" w:rsidRDefault="00E40D9B" w:rsidP="00E40D9B">
      <w:pPr>
        <w:spacing w:line="360" w:lineRule="auto"/>
        <w:ind w:left="567" w:hanging="567"/>
      </w:pPr>
      <w:r>
        <w:t>14.1</w:t>
      </w:r>
      <w:r>
        <w:tab/>
      </w:r>
      <w:r w:rsidRPr="00AD6F64">
        <w:t xml:space="preserve">No Party shall be liable for non-performance or delay in performance of any of its obligations under this Agreement due to cause </w:t>
      </w:r>
      <w:r>
        <w:t xml:space="preserve">reasonably beyond its control. </w:t>
      </w:r>
      <w:r w:rsidRPr="00AD6F64">
        <w:t xml:space="preserve">Upon the occurrence of such a Force Majeure event, the affected Party shall immediately notify the other Party with as much detail as </w:t>
      </w:r>
      <w:proofErr w:type="gramStart"/>
      <w:r w:rsidRPr="00AD6F64">
        <w:t>possible</w:t>
      </w:r>
      <w:r>
        <w:t>,</w:t>
      </w:r>
      <w:r w:rsidRPr="00AD6F64">
        <w:t xml:space="preserve"> and</w:t>
      </w:r>
      <w:proofErr w:type="gramEnd"/>
      <w:r w:rsidRPr="00AD6F64">
        <w:t xml:space="preserve"> shall promptly inform the other Par</w:t>
      </w:r>
      <w:r>
        <w:t>ty of any further developments.</w:t>
      </w:r>
      <w:r w:rsidRPr="00AD6F64">
        <w:t xml:space="preserve"> Immediately after the cause is removed and if the Parties have not otherwise agreed, the affected Party shall perform such obligations with all due speed and care.</w:t>
      </w:r>
    </w:p>
    <w:p w14:paraId="2D13253E" w14:textId="77777777" w:rsidR="00E40D9B" w:rsidRDefault="00E40D9B" w:rsidP="00E40D9B">
      <w:pPr>
        <w:spacing w:line="360" w:lineRule="auto"/>
        <w:ind w:left="709" w:hanging="709"/>
      </w:pPr>
    </w:p>
    <w:p w14:paraId="52889284" w14:textId="77777777" w:rsidR="00E40D9B" w:rsidRPr="00AC4822" w:rsidRDefault="00E40D9B" w:rsidP="00E40D9B">
      <w:pPr>
        <w:spacing w:line="360" w:lineRule="auto"/>
        <w:ind w:left="567" w:hanging="567"/>
        <w:rPr>
          <w:b/>
        </w:rPr>
      </w:pPr>
      <w:r>
        <w:rPr>
          <w:b/>
        </w:rPr>
        <w:t>15</w:t>
      </w:r>
      <w:r w:rsidRPr="00AC4822">
        <w:rPr>
          <w:b/>
        </w:rPr>
        <w:t xml:space="preserve"> </w:t>
      </w:r>
      <w:r>
        <w:rPr>
          <w:b/>
        </w:rPr>
        <w:tab/>
      </w:r>
      <w:r w:rsidRPr="00AC4822">
        <w:rPr>
          <w:b/>
        </w:rPr>
        <w:t>Disclaimer</w:t>
      </w:r>
    </w:p>
    <w:p w14:paraId="5C69A75F" w14:textId="77777777" w:rsidR="00E40D9B" w:rsidRDefault="00E40D9B" w:rsidP="00E40D9B">
      <w:pPr>
        <w:spacing w:line="360" w:lineRule="auto"/>
        <w:ind w:left="567" w:hanging="567"/>
      </w:pPr>
      <w:r>
        <w:t>15.1</w:t>
      </w:r>
      <w:r>
        <w:tab/>
        <w:t>Whilst RCOT makes every effort to ensure that each Awarded course</w:t>
      </w:r>
      <w:r w:rsidRPr="00374D2F">
        <w:t xml:space="preserve"> </w:t>
      </w:r>
      <w:r>
        <w:t xml:space="preserve">or </w:t>
      </w:r>
      <w:proofErr w:type="spellStart"/>
      <w:r w:rsidRPr="00374D2F">
        <w:t>programme</w:t>
      </w:r>
      <w:proofErr w:type="spellEnd"/>
      <w:r>
        <w:t xml:space="preserve"> meets the Award Standards and criteria, it shall have no liability in relation to any claims against a Provider directly or indirectly relating to marketing, management or delivery of courses or </w:t>
      </w:r>
      <w:proofErr w:type="spellStart"/>
      <w:r>
        <w:t>programmes</w:t>
      </w:r>
      <w:proofErr w:type="spellEnd"/>
      <w:r>
        <w:t>.</w:t>
      </w:r>
    </w:p>
    <w:p w14:paraId="5C46C40C" w14:textId="77777777" w:rsidR="00E40D9B" w:rsidRDefault="00E40D9B" w:rsidP="00E40D9B">
      <w:pPr>
        <w:spacing w:line="360" w:lineRule="auto"/>
      </w:pPr>
    </w:p>
    <w:p w14:paraId="21DBE6B7" w14:textId="77777777" w:rsidR="00E40D9B" w:rsidRPr="00807DBD" w:rsidRDefault="00E40D9B" w:rsidP="00E40D9B">
      <w:pPr>
        <w:spacing w:line="360" w:lineRule="auto"/>
        <w:ind w:left="567" w:hanging="567"/>
        <w:rPr>
          <w:b/>
          <w:color w:val="003543" w:themeColor="text2"/>
        </w:rPr>
      </w:pPr>
      <w:r w:rsidRPr="00807DBD">
        <w:rPr>
          <w:b/>
          <w:color w:val="003543" w:themeColor="text2"/>
        </w:rPr>
        <w:t xml:space="preserve">16 </w:t>
      </w:r>
      <w:r w:rsidRPr="00807DBD">
        <w:rPr>
          <w:b/>
          <w:color w:val="003543" w:themeColor="text2"/>
        </w:rPr>
        <w:tab/>
        <w:t>Survival of obligations</w:t>
      </w:r>
    </w:p>
    <w:p w14:paraId="0C2EB29B" w14:textId="77777777" w:rsidR="00E40D9B" w:rsidRDefault="00E40D9B" w:rsidP="00E40D9B">
      <w:pPr>
        <w:spacing w:line="360" w:lineRule="auto"/>
        <w:ind w:left="567" w:hanging="567"/>
      </w:pPr>
      <w:r>
        <w:t>16.1</w:t>
      </w:r>
      <w:r>
        <w:tab/>
        <w:t xml:space="preserve">Providers remain liable in respect of liabilities and obligations to which they are subject whilst an Awarded course or </w:t>
      </w:r>
      <w:proofErr w:type="spellStart"/>
      <w:r>
        <w:t>programme</w:t>
      </w:r>
      <w:proofErr w:type="spellEnd"/>
      <w:r>
        <w:t xml:space="preserve"> is active, even after termination of the Award for any reason.</w:t>
      </w:r>
    </w:p>
    <w:p w14:paraId="768699A8" w14:textId="77777777" w:rsidR="00E40D9B" w:rsidRPr="00807DBD" w:rsidRDefault="00E40D9B" w:rsidP="00E40D9B">
      <w:pPr>
        <w:spacing w:line="360" w:lineRule="auto"/>
        <w:rPr>
          <w:color w:val="003543" w:themeColor="text2"/>
        </w:rPr>
      </w:pPr>
    </w:p>
    <w:p w14:paraId="24C1A876" w14:textId="77777777" w:rsidR="00E40D9B" w:rsidRPr="00807DBD" w:rsidRDefault="00E40D9B" w:rsidP="00E40D9B">
      <w:pPr>
        <w:spacing w:line="360" w:lineRule="auto"/>
        <w:ind w:left="567" w:hanging="567"/>
        <w:rPr>
          <w:b/>
          <w:color w:val="003543" w:themeColor="text2"/>
        </w:rPr>
      </w:pPr>
      <w:r w:rsidRPr="00807DBD">
        <w:rPr>
          <w:b/>
          <w:color w:val="003543" w:themeColor="text2"/>
        </w:rPr>
        <w:t xml:space="preserve">17 </w:t>
      </w:r>
      <w:r w:rsidRPr="00807DBD">
        <w:rPr>
          <w:b/>
          <w:color w:val="003543" w:themeColor="text2"/>
        </w:rPr>
        <w:tab/>
        <w:t>Notices</w:t>
      </w:r>
    </w:p>
    <w:p w14:paraId="34687608" w14:textId="77777777" w:rsidR="00E40D9B" w:rsidRDefault="00E40D9B" w:rsidP="00E40D9B">
      <w:pPr>
        <w:spacing w:line="360" w:lineRule="auto"/>
        <w:ind w:left="567" w:hanging="567"/>
      </w:pPr>
      <w:r>
        <w:t>17.1</w:t>
      </w:r>
      <w:r>
        <w:tab/>
        <w:t xml:space="preserve">Any notice given under these terms and conditions will be sent by email to </w:t>
      </w:r>
      <w:r>
        <w:br/>
      </w:r>
      <w:hyperlink r:id="rId15" w:history="1">
        <w:r w:rsidRPr="00074BE1">
          <w:rPr>
            <w:rStyle w:val="Hyperlink"/>
          </w:rPr>
          <w:t>RCOT</w:t>
        </w:r>
        <w:r>
          <w:rPr>
            <w:rStyle w:val="Hyperlink"/>
          </w:rPr>
          <w:t>Approved</w:t>
        </w:r>
        <w:r w:rsidRPr="00074BE1">
          <w:rPr>
            <w:rStyle w:val="Hyperlink"/>
          </w:rPr>
          <w:t>Learning@rcot.co.uk</w:t>
        </w:r>
      </w:hyperlink>
      <w:r>
        <w:t>, or by hand delivery first class post, or, in the case of a provider outside the United Kingdom by first class air mail, to RCOT at 106-114 Borough High Street, London SE1 1LB. The Provider will be contacted via email or postal address given on the application form, or such other address as may be notified by the Provider in writing. Notice shall be deemed to be delivered in the case of email or hand delivery at the time of delivery; if during working hours on a business day (excluding public or bank holidays) in the place of receipt or otherwise at opening or working hours on the next business day, or on the third business day after posting or in the case of a Provider outside the United Kingdom on the seventh business day after posting.</w:t>
      </w:r>
    </w:p>
    <w:p w14:paraId="2684EF78" w14:textId="77777777" w:rsidR="00E40D9B" w:rsidRDefault="00E40D9B" w:rsidP="00E40D9B">
      <w:pPr>
        <w:spacing w:line="360" w:lineRule="auto"/>
      </w:pPr>
    </w:p>
    <w:p w14:paraId="54E38AE9" w14:textId="77777777" w:rsidR="00E40D9B" w:rsidRPr="00AC4822" w:rsidRDefault="00E40D9B" w:rsidP="00E40D9B">
      <w:pPr>
        <w:spacing w:line="360" w:lineRule="auto"/>
        <w:ind w:left="567" w:hanging="567"/>
        <w:rPr>
          <w:b/>
        </w:rPr>
      </w:pPr>
      <w:r w:rsidRPr="00807DBD">
        <w:rPr>
          <w:b/>
          <w:color w:val="003543" w:themeColor="text2"/>
        </w:rPr>
        <w:t xml:space="preserve">18 </w:t>
      </w:r>
      <w:r w:rsidRPr="00807DBD">
        <w:rPr>
          <w:b/>
          <w:color w:val="003543" w:themeColor="text2"/>
        </w:rPr>
        <w:tab/>
        <w:t>Third party rights</w:t>
      </w:r>
    </w:p>
    <w:p w14:paraId="3854EEF4" w14:textId="77777777" w:rsidR="00E40D9B" w:rsidRDefault="00E40D9B" w:rsidP="00E40D9B">
      <w:pPr>
        <w:spacing w:line="360" w:lineRule="auto"/>
        <w:ind w:left="567" w:hanging="567"/>
      </w:pPr>
      <w:r>
        <w:t>18.1</w:t>
      </w:r>
      <w:r>
        <w:tab/>
        <w:t xml:space="preserve">Except for RCOT, a person who is not party to the contract to which these terms and conditions relate shall not have any rights under the Contracts (Rights of Third Parties) Act 1999 to enforce any of these terms and conditions. </w:t>
      </w:r>
    </w:p>
    <w:p w14:paraId="2D5FC61B" w14:textId="4A487B78" w:rsidR="00E40D9B" w:rsidRDefault="00E40D9B" w:rsidP="00E40D9B">
      <w:pPr>
        <w:spacing w:line="360" w:lineRule="auto"/>
      </w:pPr>
    </w:p>
    <w:p w14:paraId="59B58DB9" w14:textId="77777777" w:rsidR="00807DBD" w:rsidRDefault="00807DBD" w:rsidP="00E40D9B">
      <w:pPr>
        <w:spacing w:line="360" w:lineRule="auto"/>
      </w:pPr>
    </w:p>
    <w:p w14:paraId="4E3FCDE1" w14:textId="77777777" w:rsidR="00E40D9B" w:rsidRPr="00807DBD" w:rsidRDefault="00E40D9B" w:rsidP="00E40D9B">
      <w:pPr>
        <w:spacing w:line="360" w:lineRule="auto"/>
        <w:ind w:left="567" w:hanging="567"/>
        <w:rPr>
          <w:b/>
          <w:color w:val="003543" w:themeColor="text2"/>
        </w:rPr>
      </w:pPr>
      <w:r w:rsidRPr="00807DBD">
        <w:rPr>
          <w:b/>
          <w:color w:val="003543" w:themeColor="text2"/>
        </w:rPr>
        <w:t xml:space="preserve">19 </w:t>
      </w:r>
      <w:r w:rsidRPr="00807DBD">
        <w:rPr>
          <w:b/>
          <w:color w:val="003543" w:themeColor="text2"/>
        </w:rPr>
        <w:tab/>
        <w:t>Assignment and sub-contracting</w:t>
      </w:r>
    </w:p>
    <w:p w14:paraId="00CA02F0" w14:textId="77777777" w:rsidR="00E40D9B" w:rsidRDefault="00E40D9B" w:rsidP="00E40D9B">
      <w:pPr>
        <w:spacing w:line="360" w:lineRule="auto"/>
        <w:ind w:left="567" w:hanging="567"/>
      </w:pPr>
      <w:r>
        <w:t>19.1</w:t>
      </w:r>
      <w:r>
        <w:tab/>
        <w:t>RCOT shall be permitted to assign or sub-contract any of its rights or obligations under these terms and conditions.</w:t>
      </w:r>
    </w:p>
    <w:p w14:paraId="60DF6EA1" w14:textId="77777777" w:rsidR="00E40D9B" w:rsidRDefault="00E40D9B" w:rsidP="00E40D9B">
      <w:pPr>
        <w:spacing w:line="360" w:lineRule="auto"/>
      </w:pPr>
    </w:p>
    <w:p w14:paraId="76A3EE3A" w14:textId="77777777" w:rsidR="00E40D9B" w:rsidRPr="00807DBD" w:rsidRDefault="00E40D9B" w:rsidP="00E40D9B">
      <w:pPr>
        <w:tabs>
          <w:tab w:val="left" w:pos="567"/>
        </w:tabs>
        <w:spacing w:line="360" w:lineRule="auto"/>
        <w:rPr>
          <w:b/>
          <w:color w:val="003543" w:themeColor="text2"/>
        </w:rPr>
      </w:pPr>
      <w:r w:rsidRPr="00807DBD">
        <w:rPr>
          <w:b/>
          <w:color w:val="003543" w:themeColor="text2"/>
        </w:rPr>
        <w:t xml:space="preserve">20 </w:t>
      </w:r>
      <w:r w:rsidRPr="00807DBD">
        <w:rPr>
          <w:b/>
          <w:color w:val="003543" w:themeColor="text2"/>
        </w:rPr>
        <w:tab/>
        <w:t>Governing law and jurisdiction</w:t>
      </w:r>
    </w:p>
    <w:p w14:paraId="09F72747" w14:textId="77777777" w:rsidR="00E40D9B" w:rsidRPr="00690B5E" w:rsidRDefault="00E40D9B" w:rsidP="00E40D9B">
      <w:pPr>
        <w:spacing w:line="360" w:lineRule="auto"/>
        <w:ind w:left="567" w:hanging="567"/>
      </w:pPr>
      <w:r>
        <w:t>20.1</w:t>
      </w:r>
      <w:r>
        <w:tab/>
        <w:t>These terms and conditions shall be governed by the law of England and Wales and the parties submit to the exclusive jurisdiction of the English courts save that RCOT may at its discretion bring proceedings in courts other than the English courts in relation to Applicants and Providers from overseas.</w:t>
      </w:r>
    </w:p>
    <w:p w14:paraId="69AA7A2D" w14:textId="77777777" w:rsidR="00E40D9B" w:rsidRDefault="00E40D9B" w:rsidP="00E40D9B">
      <w:pPr>
        <w:spacing w:line="360" w:lineRule="auto"/>
      </w:pPr>
    </w:p>
    <w:p w14:paraId="7D17FBA1" w14:textId="05B37FB3" w:rsidR="003367CA" w:rsidRDefault="003367CA" w:rsidP="00AC224D">
      <w:pPr>
        <w:tabs>
          <w:tab w:val="left" w:pos="8518"/>
        </w:tabs>
        <w:rPr>
          <w:b/>
          <w:bCs/>
        </w:rPr>
      </w:pPr>
    </w:p>
    <w:p w14:paraId="5236A18F" w14:textId="14E0D93F" w:rsidR="00EF04B3" w:rsidRDefault="00EF04B3" w:rsidP="00AC224D">
      <w:pPr>
        <w:tabs>
          <w:tab w:val="left" w:pos="8518"/>
        </w:tabs>
        <w:rPr>
          <w:b/>
          <w:bCs/>
        </w:rPr>
      </w:pPr>
    </w:p>
    <w:p w14:paraId="10FB07C0" w14:textId="09651DA1" w:rsidR="00EF04B3" w:rsidRDefault="00EF04B3" w:rsidP="00AC224D">
      <w:pPr>
        <w:tabs>
          <w:tab w:val="left" w:pos="8518"/>
        </w:tabs>
        <w:rPr>
          <w:b/>
          <w:bCs/>
        </w:rPr>
      </w:pPr>
    </w:p>
    <w:p w14:paraId="072E6AE8" w14:textId="1AC7E95A" w:rsidR="00EF04B3" w:rsidRDefault="00EF04B3" w:rsidP="00AC224D">
      <w:pPr>
        <w:tabs>
          <w:tab w:val="left" w:pos="8518"/>
        </w:tabs>
        <w:rPr>
          <w:b/>
          <w:bCs/>
        </w:rPr>
      </w:pPr>
    </w:p>
    <w:p w14:paraId="024FD57A" w14:textId="4BBD4A23" w:rsidR="00EF04B3" w:rsidRDefault="00EF04B3" w:rsidP="00AC224D">
      <w:pPr>
        <w:tabs>
          <w:tab w:val="left" w:pos="8518"/>
        </w:tabs>
        <w:rPr>
          <w:b/>
          <w:bCs/>
        </w:rPr>
      </w:pPr>
    </w:p>
    <w:p w14:paraId="37D20FFD" w14:textId="10BC1D47" w:rsidR="00EF04B3" w:rsidRDefault="00EF04B3" w:rsidP="00AC224D">
      <w:pPr>
        <w:tabs>
          <w:tab w:val="left" w:pos="8518"/>
        </w:tabs>
        <w:rPr>
          <w:b/>
          <w:bCs/>
        </w:rPr>
      </w:pPr>
    </w:p>
    <w:p w14:paraId="1BBBE165" w14:textId="11C2A6CD" w:rsidR="00EF04B3" w:rsidRDefault="00EF04B3" w:rsidP="00AC224D">
      <w:pPr>
        <w:tabs>
          <w:tab w:val="left" w:pos="8518"/>
        </w:tabs>
        <w:rPr>
          <w:b/>
          <w:bCs/>
        </w:rPr>
      </w:pPr>
    </w:p>
    <w:p w14:paraId="7385C868" w14:textId="6E6637FD" w:rsidR="00EF04B3" w:rsidRDefault="00EF04B3" w:rsidP="00AC224D">
      <w:pPr>
        <w:tabs>
          <w:tab w:val="left" w:pos="8518"/>
        </w:tabs>
        <w:rPr>
          <w:b/>
          <w:bCs/>
        </w:rPr>
      </w:pPr>
    </w:p>
    <w:p w14:paraId="627EC8A3" w14:textId="34E40C6D" w:rsidR="00EF04B3" w:rsidRDefault="00EF04B3" w:rsidP="00AC224D">
      <w:pPr>
        <w:tabs>
          <w:tab w:val="left" w:pos="8518"/>
        </w:tabs>
        <w:rPr>
          <w:b/>
          <w:bCs/>
        </w:rPr>
      </w:pPr>
    </w:p>
    <w:p w14:paraId="2BBD8B10" w14:textId="218CBA02" w:rsidR="00EF04B3" w:rsidRDefault="00EF04B3" w:rsidP="00AC224D">
      <w:pPr>
        <w:tabs>
          <w:tab w:val="left" w:pos="8518"/>
        </w:tabs>
        <w:rPr>
          <w:b/>
          <w:bCs/>
        </w:rPr>
      </w:pPr>
    </w:p>
    <w:p w14:paraId="2EC8A65C" w14:textId="62A2E3C6" w:rsidR="00EF04B3" w:rsidRDefault="00EF04B3" w:rsidP="00AC224D">
      <w:pPr>
        <w:tabs>
          <w:tab w:val="left" w:pos="8518"/>
        </w:tabs>
        <w:rPr>
          <w:b/>
          <w:bCs/>
        </w:rPr>
      </w:pPr>
    </w:p>
    <w:p w14:paraId="1E09004B" w14:textId="5A5CFD29" w:rsidR="00EF04B3" w:rsidRDefault="00EF04B3" w:rsidP="00AC224D">
      <w:pPr>
        <w:tabs>
          <w:tab w:val="left" w:pos="8518"/>
        </w:tabs>
        <w:rPr>
          <w:b/>
          <w:bCs/>
        </w:rPr>
      </w:pPr>
    </w:p>
    <w:p w14:paraId="3C68E569" w14:textId="1F35CCFB" w:rsidR="00EF04B3" w:rsidRDefault="00EF04B3" w:rsidP="00AC224D">
      <w:pPr>
        <w:tabs>
          <w:tab w:val="left" w:pos="8518"/>
        </w:tabs>
        <w:rPr>
          <w:b/>
          <w:bCs/>
        </w:rPr>
      </w:pPr>
    </w:p>
    <w:p w14:paraId="6E0578DF" w14:textId="62FAEBFC" w:rsidR="00EF04B3" w:rsidRDefault="00EF04B3" w:rsidP="00AC224D">
      <w:pPr>
        <w:tabs>
          <w:tab w:val="left" w:pos="8518"/>
        </w:tabs>
        <w:rPr>
          <w:b/>
          <w:bCs/>
        </w:rPr>
      </w:pPr>
    </w:p>
    <w:p w14:paraId="4F3C0ED1" w14:textId="4E1153D2" w:rsidR="00EF04B3" w:rsidRDefault="00EF04B3" w:rsidP="00AC224D">
      <w:pPr>
        <w:tabs>
          <w:tab w:val="left" w:pos="8518"/>
        </w:tabs>
        <w:rPr>
          <w:b/>
          <w:bCs/>
        </w:rPr>
      </w:pPr>
    </w:p>
    <w:p w14:paraId="09C98EB6" w14:textId="1474936B" w:rsidR="00EF04B3" w:rsidRDefault="00EF04B3" w:rsidP="00AC224D">
      <w:pPr>
        <w:tabs>
          <w:tab w:val="left" w:pos="8518"/>
        </w:tabs>
        <w:rPr>
          <w:b/>
          <w:bCs/>
        </w:rPr>
      </w:pPr>
    </w:p>
    <w:p w14:paraId="5748254B" w14:textId="05CB9BA5" w:rsidR="00EF04B3" w:rsidRDefault="00EF04B3" w:rsidP="00AC224D">
      <w:pPr>
        <w:tabs>
          <w:tab w:val="left" w:pos="8518"/>
        </w:tabs>
        <w:rPr>
          <w:b/>
          <w:bCs/>
        </w:rPr>
      </w:pPr>
    </w:p>
    <w:p w14:paraId="6F1EC3E8" w14:textId="0A4E999D" w:rsidR="00EF04B3" w:rsidRDefault="00EF04B3" w:rsidP="00AC224D">
      <w:pPr>
        <w:tabs>
          <w:tab w:val="left" w:pos="8518"/>
        </w:tabs>
        <w:rPr>
          <w:b/>
          <w:bCs/>
        </w:rPr>
      </w:pPr>
    </w:p>
    <w:p w14:paraId="0467D91B" w14:textId="1F0095B6" w:rsidR="00EF04B3" w:rsidRDefault="00EF04B3" w:rsidP="00AC224D">
      <w:pPr>
        <w:tabs>
          <w:tab w:val="left" w:pos="8518"/>
        </w:tabs>
        <w:rPr>
          <w:b/>
          <w:bCs/>
        </w:rPr>
      </w:pPr>
    </w:p>
    <w:p w14:paraId="747C23BB" w14:textId="5973BB1D" w:rsidR="00EF04B3" w:rsidRDefault="00EF04B3" w:rsidP="00AC224D">
      <w:pPr>
        <w:tabs>
          <w:tab w:val="left" w:pos="8518"/>
        </w:tabs>
        <w:rPr>
          <w:b/>
          <w:bCs/>
        </w:rPr>
      </w:pPr>
    </w:p>
    <w:p w14:paraId="47DE1CE1" w14:textId="2F06B94F" w:rsidR="00EF04B3" w:rsidRDefault="00EF04B3" w:rsidP="00AC224D">
      <w:pPr>
        <w:tabs>
          <w:tab w:val="left" w:pos="8518"/>
        </w:tabs>
        <w:rPr>
          <w:b/>
          <w:bCs/>
        </w:rPr>
      </w:pPr>
    </w:p>
    <w:p w14:paraId="2FFFCFCF" w14:textId="03D41650" w:rsidR="00EF04B3" w:rsidRDefault="00EF04B3" w:rsidP="00AC224D">
      <w:pPr>
        <w:tabs>
          <w:tab w:val="left" w:pos="8518"/>
        </w:tabs>
        <w:rPr>
          <w:b/>
          <w:bCs/>
        </w:rPr>
      </w:pPr>
    </w:p>
    <w:p w14:paraId="7A68B3EE" w14:textId="1DCBAC7F" w:rsidR="00EF04B3" w:rsidRDefault="00EF04B3" w:rsidP="00AC224D">
      <w:pPr>
        <w:tabs>
          <w:tab w:val="left" w:pos="8518"/>
        </w:tabs>
        <w:rPr>
          <w:b/>
          <w:bCs/>
        </w:rPr>
      </w:pPr>
    </w:p>
    <w:p w14:paraId="29A54181" w14:textId="43CEC2A3" w:rsidR="00EF04B3" w:rsidRDefault="00EF04B3" w:rsidP="00AC224D">
      <w:pPr>
        <w:tabs>
          <w:tab w:val="left" w:pos="8518"/>
        </w:tabs>
        <w:rPr>
          <w:b/>
          <w:bCs/>
        </w:rPr>
      </w:pPr>
    </w:p>
    <w:p w14:paraId="6E0DB9B5" w14:textId="1F9A546F" w:rsidR="00EF04B3" w:rsidRDefault="00EF04B3" w:rsidP="00AC224D">
      <w:pPr>
        <w:tabs>
          <w:tab w:val="left" w:pos="8518"/>
        </w:tabs>
        <w:rPr>
          <w:b/>
          <w:bCs/>
        </w:rPr>
      </w:pPr>
    </w:p>
    <w:p w14:paraId="7EA5ED94" w14:textId="3E983D01" w:rsidR="00EF04B3" w:rsidRDefault="00EF04B3" w:rsidP="00AC224D">
      <w:pPr>
        <w:tabs>
          <w:tab w:val="left" w:pos="8518"/>
        </w:tabs>
        <w:rPr>
          <w:b/>
          <w:bCs/>
        </w:rPr>
      </w:pPr>
    </w:p>
    <w:p w14:paraId="71691B1D" w14:textId="684219E0" w:rsidR="00EF04B3" w:rsidRDefault="00EF04B3" w:rsidP="00AC224D">
      <w:pPr>
        <w:tabs>
          <w:tab w:val="left" w:pos="8518"/>
        </w:tabs>
        <w:rPr>
          <w:b/>
          <w:bCs/>
        </w:rPr>
      </w:pPr>
    </w:p>
    <w:p w14:paraId="4AE78768" w14:textId="2F42833D" w:rsidR="00EF04B3" w:rsidRDefault="00EF04B3" w:rsidP="00AC224D">
      <w:pPr>
        <w:tabs>
          <w:tab w:val="left" w:pos="8518"/>
        </w:tabs>
        <w:rPr>
          <w:b/>
          <w:bCs/>
        </w:rPr>
      </w:pPr>
    </w:p>
    <w:p w14:paraId="25B18890" w14:textId="26D0C824" w:rsidR="00EF04B3" w:rsidRDefault="00EF04B3" w:rsidP="00AC224D">
      <w:pPr>
        <w:tabs>
          <w:tab w:val="left" w:pos="8518"/>
        </w:tabs>
        <w:rPr>
          <w:b/>
          <w:bCs/>
        </w:rPr>
      </w:pPr>
    </w:p>
    <w:p w14:paraId="329AE006" w14:textId="7A9122F0" w:rsidR="00EF04B3" w:rsidRDefault="00EF04B3" w:rsidP="00AC224D">
      <w:pPr>
        <w:tabs>
          <w:tab w:val="left" w:pos="8518"/>
        </w:tabs>
        <w:rPr>
          <w:b/>
          <w:bCs/>
        </w:rPr>
      </w:pPr>
    </w:p>
    <w:p w14:paraId="2CF64C72" w14:textId="7FDF839B" w:rsidR="00EF04B3" w:rsidRDefault="00EF04B3" w:rsidP="00AC224D">
      <w:pPr>
        <w:tabs>
          <w:tab w:val="left" w:pos="8518"/>
        </w:tabs>
        <w:rPr>
          <w:b/>
          <w:bCs/>
        </w:rPr>
      </w:pPr>
    </w:p>
    <w:p w14:paraId="3CC8DB7A" w14:textId="0098AF11" w:rsidR="00EF04B3" w:rsidRDefault="00EF04B3" w:rsidP="00AC224D">
      <w:pPr>
        <w:tabs>
          <w:tab w:val="left" w:pos="8518"/>
        </w:tabs>
        <w:rPr>
          <w:b/>
          <w:bCs/>
        </w:rPr>
      </w:pPr>
    </w:p>
    <w:p w14:paraId="7C80C72F" w14:textId="73665620" w:rsidR="00EF04B3" w:rsidRDefault="00EF04B3" w:rsidP="00AC224D">
      <w:pPr>
        <w:tabs>
          <w:tab w:val="left" w:pos="8518"/>
        </w:tabs>
        <w:rPr>
          <w:b/>
          <w:bCs/>
        </w:rPr>
      </w:pPr>
    </w:p>
    <w:p w14:paraId="3802FF57" w14:textId="660A6DDE" w:rsidR="00EF04B3" w:rsidRDefault="00EF04B3" w:rsidP="00AC224D">
      <w:pPr>
        <w:tabs>
          <w:tab w:val="left" w:pos="8518"/>
        </w:tabs>
        <w:rPr>
          <w:b/>
          <w:bCs/>
        </w:rPr>
      </w:pPr>
    </w:p>
    <w:p w14:paraId="3925BF81" w14:textId="78309A3E" w:rsidR="00EF04B3" w:rsidRDefault="00EF04B3" w:rsidP="00AC224D">
      <w:pPr>
        <w:tabs>
          <w:tab w:val="left" w:pos="8518"/>
        </w:tabs>
        <w:rPr>
          <w:b/>
          <w:bCs/>
        </w:rPr>
      </w:pPr>
    </w:p>
    <w:p w14:paraId="12F7F666" w14:textId="0BC38C4A" w:rsidR="00EF04B3" w:rsidRPr="00807DBD" w:rsidRDefault="00EF04B3" w:rsidP="00AC224D">
      <w:pPr>
        <w:tabs>
          <w:tab w:val="left" w:pos="8518"/>
        </w:tabs>
        <w:rPr>
          <w:b/>
          <w:bCs/>
          <w:color w:val="003543" w:themeColor="text2"/>
        </w:rPr>
      </w:pPr>
    </w:p>
    <w:p w14:paraId="04CAF564" w14:textId="77777777" w:rsidR="00EF04B3" w:rsidRPr="00807DBD" w:rsidRDefault="00EF04B3" w:rsidP="00EF04B3">
      <w:pPr>
        <w:tabs>
          <w:tab w:val="left" w:pos="567"/>
        </w:tabs>
        <w:spacing w:line="360" w:lineRule="auto"/>
        <w:rPr>
          <w:b/>
          <w:color w:val="003543" w:themeColor="text2"/>
        </w:rPr>
      </w:pPr>
      <w:r w:rsidRPr="00807DBD">
        <w:rPr>
          <w:b/>
          <w:color w:val="003543" w:themeColor="text2"/>
        </w:rPr>
        <w:t xml:space="preserve">21 </w:t>
      </w:r>
      <w:r w:rsidRPr="00807DBD">
        <w:rPr>
          <w:b/>
          <w:color w:val="003543" w:themeColor="text2"/>
        </w:rPr>
        <w:tab/>
        <w:t>Statement</w:t>
      </w:r>
    </w:p>
    <w:p w14:paraId="7934BF56" w14:textId="77777777" w:rsidR="00EF04B3" w:rsidRDefault="00EF04B3" w:rsidP="00EF04B3">
      <w:pPr>
        <w:spacing w:line="360" w:lineRule="auto"/>
      </w:pPr>
      <w:r>
        <w:t xml:space="preserve">On behalf of my </w:t>
      </w:r>
      <w:proofErr w:type="spellStart"/>
      <w:r>
        <w:t>organisation</w:t>
      </w:r>
      <w:proofErr w:type="spellEnd"/>
      <w:r>
        <w:t>, I agree to abide by the RCOT Approved Learning Award Terms and Conditions.</w:t>
      </w:r>
    </w:p>
    <w:p w14:paraId="67E9BBC9" w14:textId="06115BC8" w:rsidR="00EF04B3" w:rsidRDefault="00EF04B3" w:rsidP="00AC224D">
      <w:pPr>
        <w:tabs>
          <w:tab w:val="left" w:pos="8518"/>
        </w:tabs>
        <w:rPr>
          <w:b/>
          <w:bCs/>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660"/>
        <w:gridCol w:w="6889"/>
      </w:tblGrid>
      <w:tr w:rsidR="00D62F72" w14:paraId="1CA65D63" w14:textId="77777777" w:rsidTr="00DF7D2C">
        <w:tc>
          <w:tcPr>
            <w:tcW w:w="2660" w:type="dxa"/>
          </w:tcPr>
          <w:p w14:paraId="47967CC6" w14:textId="77777777" w:rsidR="00D62F72" w:rsidRDefault="00D62F72" w:rsidP="00A0780C">
            <w:pPr>
              <w:spacing w:line="360" w:lineRule="auto"/>
            </w:pPr>
            <w:r>
              <w:t>Name of course or programme submitted for Award:</w:t>
            </w:r>
          </w:p>
        </w:tc>
        <w:tc>
          <w:tcPr>
            <w:tcW w:w="6889" w:type="dxa"/>
            <w:vAlign w:val="center"/>
          </w:tcPr>
          <w:p w14:paraId="733D95BD" w14:textId="77777777" w:rsidR="00D62F72" w:rsidRDefault="00D62F72" w:rsidP="00A0780C">
            <w:pPr>
              <w:spacing w:line="360" w:lineRule="auto"/>
            </w:pPr>
            <w:r>
              <w:fldChar w:fldCharType="begin">
                <w:ffData>
                  <w:name w:val="Text1"/>
                  <w:enabled/>
                  <w:calcOnExit w:val="0"/>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r>
      <w:tr w:rsidR="00D62F72" w14:paraId="5DC6BEA0" w14:textId="77777777" w:rsidTr="00DF7D2C">
        <w:tc>
          <w:tcPr>
            <w:tcW w:w="2660" w:type="dxa"/>
          </w:tcPr>
          <w:p w14:paraId="35595DD5" w14:textId="77777777" w:rsidR="00D62F72" w:rsidRDefault="00D62F72" w:rsidP="00A0780C">
            <w:pPr>
              <w:spacing w:line="360" w:lineRule="auto"/>
            </w:pPr>
          </w:p>
          <w:p w14:paraId="40717711" w14:textId="77777777" w:rsidR="00D62F72" w:rsidRDefault="00D62F72" w:rsidP="00A0780C">
            <w:pPr>
              <w:spacing w:line="360" w:lineRule="auto"/>
            </w:pPr>
            <w:r>
              <w:t>Name:</w:t>
            </w:r>
          </w:p>
        </w:tc>
        <w:tc>
          <w:tcPr>
            <w:tcW w:w="6889" w:type="dxa"/>
            <w:vAlign w:val="center"/>
          </w:tcPr>
          <w:p w14:paraId="5BF193FA" w14:textId="77777777" w:rsidR="00D62F72" w:rsidRDefault="00D62F72" w:rsidP="00A0780C">
            <w:pPr>
              <w:spacing w:line="360" w:lineRule="auto"/>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D62F72" w14:paraId="2D837BFD" w14:textId="77777777" w:rsidTr="00DF7D2C">
        <w:tc>
          <w:tcPr>
            <w:tcW w:w="2660" w:type="dxa"/>
          </w:tcPr>
          <w:p w14:paraId="2C8BF40A" w14:textId="77777777" w:rsidR="00D62F72" w:rsidRDefault="00D62F72" w:rsidP="00A0780C">
            <w:pPr>
              <w:spacing w:line="360" w:lineRule="auto"/>
            </w:pPr>
          </w:p>
          <w:p w14:paraId="101DFD66" w14:textId="77777777" w:rsidR="00D62F72" w:rsidRDefault="00D62F72" w:rsidP="00A0780C">
            <w:pPr>
              <w:spacing w:line="360" w:lineRule="auto"/>
            </w:pPr>
            <w:r>
              <w:t>Position:</w:t>
            </w:r>
          </w:p>
        </w:tc>
        <w:tc>
          <w:tcPr>
            <w:tcW w:w="6889" w:type="dxa"/>
            <w:vAlign w:val="center"/>
          </w:tcPr>
          <w:p w14:paraId="698EFCC2" w14:textId="77777777" w:rsidR="00D62F72" w:rsidRDefault="00D62F72" w:rsidP="00A0780C">
            <w:pPr>
              <w:spacing w:line="360" w:lineRule="auto"/>
            </w:pPr>
            <w:r>
              <w:fldChar w:fldCharType="begin">
                <w:ffData>
                  <w:name w:val="Text3"/>
                  <w:enabled/>
                  <w:calcOnExit w:val="0"/>
                  <w:textInput/>
                </w:ffData>
              </w:fldChar>
            </w:r>
            <w:bookmarkStart w:id="2"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D62F72" w14:paraId="3D7B58E8" w14:textId="77777777" w:rsidTr="00DF7D2C">
        <w:tc>
          <w:tcPr>
            <w:tcW w:w="2660" w:type="dxa"/>
          </w:tcPr>
          <w:p w14:paraId="283866C3" w14:textId="77777777" w:rsidR="00D62F72" w:rsidRDefault="00D62F72" w:rsidP="00A0780C">
            <w:pPr>
              <w:spacing w:line="360" w:lineRule="auto"/>
            </w:pPr>
          </w:p>
          <w:p w14:paraId="16CB161E" w14:textId="77777777" w:rsidR="00D62F72" w:rsidRDefault="00D62F72" w:rsidP="00A0780C">
            <w:pPr>
              <w:spacing w:line="360" w:lineRule="auto"/>
            </w:pPr>
            <w:r>
              <w:t>Signature:</w:t>
            </w:r>
          </w:p>
        </w:tc>
        <w:tc>
          <w:tcPr>
            <w:tcW w:w="6889" w:type="dxa"/>
            <w:vAlign w:val="center"/>
          </w:tcPr>
          <w:p w14:paraId="081C371F" w14:textId="77777777" w:rsidR="00D62F72" w:rsidRDefault="00D62F72" w:rsidP="00A0780C">
            <w:pPr>
              <w:spacing w:line="360" w:lineRule="auto"/>
            </w:pPr>
            <w:r>
              <w:fldChar w:fldCharType="begin">
                <w:ffData>
                  <w:name w:val="Text5"/>
                  <w:enabled/>
                  <w:calcOnExit w:val="0"/>
                  <w:textInput/>
                </w:ffData>
              </w:fldChar>
            </w:r>
            <w:bookmarkStart w:id="3"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D62F72" w14:paraId="482EC376" w14:textId="77777777" w:rsidTr="00DF7D2C">
        <w:tc>
          <w:tcPr>
            <w:tcW w:w="2660" w:type="dxa"/>
          </w:tcPr>
          <w:p w14:paraId="400EA269" w14:textId="77777777" w:rsidR="00D62F72" w:rsidRDefault="00D62F72" w:rsidP="00A0780C">
            <w:pPr>
              <w:spacing w:line="360" w:lineRule="auto"/>
            </w:pPr>
          </w:p>
          <w:p w14:paraId="0C795FBA" w14:textId="77777777" w:rsidR="00D62F72" w:rsidRDefault="00D62F72" w:rsidP="00A0780C">
            <w:pPr>
              <w:spacing w:line="360" w:lineRule="auto"/>
            </w:pPr>
            <w:r>
              <w:t>Date:</w:t>
            </w:r>
          </w:p>
        </w:tc>
        <w:tc>
          <w:tcPr>
            <w:tcW w:w="6889" w:type="dxa"/>
            <w:vAlign w:val="center"/>
          </w:tcPr>
          <w:p w14:paraId="275A2449" w14:textId="77777777" w:rsidR="00D62F72" w:rsidRDefault="00D62F72" w:rsidP="00A0780C">
            <w:pPr>
              <w:spacing w:line="360" w:lineRule="auto"/>
            </w:pPr>
            <w:r>
              <w:fldChar w:fldCharType="begin">
                <w:ffData>
                  <w:name w:val="Text4"/>
                  <w:enabled/>
                  <w:calcOnExit w:val="0"/>
                  <w:textInput/>
                </w:ffData>
              </w:fldChar>
            </w:r>
            <w:bookmarkStart w:id="4"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bl>
    <w:p w14:paraId="62FAB8F5" w14:textId="27F262F7" w:rsidR="00D62F72" w:rsidRDefault="00D62F72" w:rsidP="00AC224D">
      <w:pPr>
        <w:tabs>
          <w:tab w:val="left" w:pos="8518"/>
        </w:tabs>
        <w:rPr>
          <w:b/>
          <w:bCs/>
        </w:rPr>
      </w:pPr>
    </w:p>
    <w:p w14:paraId="4B6D0A9F" w14:textId="77777777" w:rsidR="005E0622" w:rsidRPr="00657D21" w:rsidRDefault="005E0622" w:rsidP="005E0622">
      <w:pPr>
        <w:spacing w:line="360" w:lineRule="auto"/>
      </w:pPr>
      <w:r w:rsidRPr="00657D21">
        <w:t>Invoice details</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660"/>
        <w:gridCol w:w="6889"/>
      </w:tblGrid>
      <w:tr w:rsidR="005E0622" w14:paraId="609FC63C" w14:textId="77777777" w:rsidTr="00DD4E60">
        <w:tc>
          <w:tcPr>
            <w:tcW w:w="2660" w:type="dxa"/>
          </w:tcPr>
          <w:p w14:paraId="313D6601" w14:textId="77777777" w:rsidR="005E0622" w:rsidRDefault="005E0622" w:rsidP="00A0780C">
            <w:pPr>
              <w:spacing w:line="360" w:lineRule="auto"/>
            </w:pPr>
          </w:p>
          <w:p w14:paraId="1B7F11F4" w14:textId="77777777" w:rsidR="005E0622" w:rsidRDefault="005E0622" w:rsidP="00A0780C">
            <w:pPr>
              <w:spacing w:line="360" w:lineRule="auto"/>
            </w:pPr>
            <w:r>
              <w:t>Contact name:</w:t>
            </w:r>
          </w:p>
        </w:tc>
        <w:tc>
          <w:tcPr>
            <w:tcW w:w="6889" w:type="dxa"/>
            <w:vAlign w:val="center"/>
          </w:tcPr>
          <w:p w14:paraId="74E06C18" w14:textId="77777777" w:rsidR="005E0622" w:rsidRDefault="005E0622" w:rsidP="00A0780C">
            <w:pPr>
              <w:spacing w:line="360" w:lineRule="auto"/>
            </w:pPr>
            <w:r>
              <w:fldChar w:fldCharType="begin">
                <w:ffData>
                  <w:name w:val="Text6"/>
                  <w:enabled/>
                  <w:calcOnExit w:val="0"/>
                  <w:textInput/>
                </w:ffData>
              </w:fldChar>
            </w:r>
            <w:bookmarkStart w:id="5"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r w:rsidR="005E0622" w14:paraId="752942FD" w14:textId="77777777" w:rsidTr="00DD4E60">
        <w:tc>
          <w:tcPr>
            <w:tcW w:w="2660" w:type="dxa"/>
          </w:tcPr>
          <w:p w14:paraId="6C84CCD4" w14:textId="77777777" w:rsidR="005E0622" w:rsidRDefault="005E0622" w:rsidP="00A0780C">
            <w:pPr>
              <w:spacing w:line="360" w:lineRule="auto"/>
            </w:pPr>
          </w:p>
          <w:p w14:paraId="3DB2C379" w14:textId="77777777" w:rsidR="005E0622" w:rsidRDefault="005E0622" w:rsidP="00A0780C">
            <w:pPr>
              <w:spacing w:line="360" w:lineRule="auto"/>
            </w:pPr>
            <w:r>
              <w:t>Email:</w:t>
            </w:r>
          </w:p>
        </w:tc>
        <w:tc>
          <w:tcPr>
            <w:tcW w:w="6889" w:type="dxa"/>
            <w:vAlign w:val="center"/>
          </w:tcPr>
          <w:p w14:paraId="0E01C683" w14:textId="77777777" w:rsidR="005E0622" w:rsidRDefault="005E0622" w:rsidP="00A0780C">
            <w:pPr>
              <w:spacing w:line="360" w:lineRule="auto"/>
            </w:pPr>
            <w:r>
              <w:fldChar w:fldCharType="begin">
                <w:ffData>
                  <w:name w:val="Text7"/>
                  <w:enabled/>
                  <w:calcOnExit w:val="0"/>
                  <w:textInput/>
                </w:ffData>
              </w:fldChar>
            </w:r>
            <w:bookmarkStart w:id="6"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rsidR="005E0622" w14:paraId="4B457919" w14:textId="77777777" w:rsidTr="00DD4E60">
        <w:tc>
          <w:tcPr>
            <w:tcW w:w="2660" w:type="dxa"/>
          </w:tcPr>
          <w:p w14:paraId="4AFBD4FA" w14:textId="77777777" w:rsidR="005E0622" w:rsidRDefault="005E0622" w:rsidP="00A0780C">
            <w:pPr>
              <w:spacing w:line="360" w:lineRule="auto"/>
            </w:pPr>
          </w:p>
          <w:p w14:paraId="3A265868" w14:textId="77777777" w:rsidR="005E0622" w:rsidRDefault="005E0622" w:rsidP="00A0780C">
            <w:pPr>
              <w:spacing w:line="360" w:lineRule="auto"/>
            </w:pPr>
            <w:r>
              <w:t>Address:</w:t>
            </w:r>
          </w:p>
        </w:tc>
        <w:tc>
          <w:tcPr>
            <w:tcW w:w="6889" w:type="dxa"/>
            <w:vAlign w:val="center"/>
          </w:tcPr>
          <w:p w14:paraId="6C1A6299" w14:textId="77777777" w:rsidR="005E0622" w:rsidRDefault="005E0622" w:rsidP="00A0780C">
            <w:pPr>
              <w:spacing w:line="360" w:lineRule="auto"/>
            </w:pPr>
            <w:r>
              <w:fldChar w:fldCharType="begin">
                <w:ffData>
                  <w:name w:val="Text8"/>
                  <w:enabled/>
                  <w:calcOnExit w:val="0"/>
                  <w:textInput/>
                </w:ffData>
              </w:fldChar>
            </w:r>
            <w:bookmarkStart w:id="7"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bl>
    <w:p w14:paraId="4343951D" w14:textId="77777777" w:rsidR="005E0622" w:rsidRDefault="005E0622" w:rsidP="005E0622">
      <w:pPr>
        <w:spacing w:line="360" w:lineRule="auto"/>
      </w:pPr>
    </w:p>
    <w:p w14:paraId="12BC5BFE" w14:textId="77777777" w:rsidR="005E0622" w:rsidRDefault="005E0622" w:rsidP="005E0622">
      <w:pPr>
        <w:spacing w:line="360" w:lineRule="auto"/>
      </w:pPr>
      <w:r>
        <w:t xml:space="preserve">Sign, scan this page and return electronically to: </w:t>
      </w:r>
      <w:hyperlink r:id="rId16" w:history="1">
        <w:r w:rsidRPr="00074BE1">
          <w:rPr>
            <w:rStyle w:val="Hyperlink"/>
          </w:rPr>
          <w:t>RCOT</w:t>
        </w:r>
        <w:r>
          <w:rPr>
            <w:rStyle w:val="Hyperlink"/>
          </w:rPr>
          <w:t>Approved</w:t>
        </w:r>
        <w:r w:rsidRPr="00074BE1">
          <w:rPr>
            <w:rStyle w:val="Hyperlink"/>
          </w:rPr>
          <w:t>Learning@rcot.co.uk</w:t>
        </w:r>
      </w:hyperlink>
      <w:r>
        <w:rPr>
          <w:rStyle w:val="Hyperlink"/>
        </w:rPr>
        <w:br/>
      </w:r>
      <w:r>
        <w:br/>
      </w:r>
    </w:p>
    <w:p w14:paraId="18CB5448" w14:textId="4EA611DA" w:rsidR="005E0622" w:rsidRDefault="005E0622" w:rsidP="00AC224D">
      <w:pPr>
        <w:tabs>
          <w:tab w:val="left" w:pos="8518"/>
        </w:tabs>
        <w:rPr>
          <w:b/>
          <w:bCs/>
        </w:rPr>
      </w:pPr>
    </w:p>
    <w:p w14:paraId="5407AF7C" w14:textId="45E41957" w:rsidR="00EA33B1" w:rsidRDefault="00EA33B1" w:rsidP="00AC224D">
      <w:pPr>
        <w:tabs>
          <w:tab w:val="left" w:pos="8518"/>
        </w:tabs>
        <w:rPr>
          <w:b/>
          <w:bCs/>
        </w:rPr>
      </w:pPr>
    </w:p>
    <w:p w14:paraId="5AACEAA8" w14:textId="36B316E2" w:rsidR="00EA33B1" w:rsidRDefault="00EA33B1" w:rsidP="00AC224D">
      <w:pPr>
        <w:tabs>
          <w:tab w:val="left" w:pos="8518"/>
        </w:tabs>
        <w:rPr>
          <w:b/>
          <w:bCs/>
        </w:rPr>
      </w:pPr>
    </w:p>
    <w:p w14:paraId="0F81AC81" w14:textId="7CC38084" w:rsidR="00EA33B1" w:rsidRDefault="00EA33B1" w:rsidP="00AC224D">
      <w:pPr>
        <w:tabs>
          <w:tab w:val="left" w:pos="8518"/>
        </w:tabs>
        <w:rPr>
          <w:b/>
          <w:bCs/>
        </w:rPr>
      </w:pPr>
    </w:p>
    <w:p w14:paraId="732635DF" w14:textId="1BED97D6" w:rsidR="00EA33B1" w:rsidRDefault="00EA33B1" w:rsidP="00AC224D">
      <w:pPr>
        <w:tabs>
          <w:tab w:val="left" w:pos="8518"/>
        </w:tabs>
        <w:rPr>
          <w:b/>
          <w:bCs/>
        </w:rPr>
      </w:pPr>
    </w:p>
    <w:p w14:paraId="04E6AEE8" w14:textId="20D0BCAC" w:rsidR="00EA33B1" w:rsidRDefault="00EA33B1" w:rsidP="00AC224D">
      <w:pPr>
        <w:tabs>
          <w:tab w:val="left" w:pos="8518"/>
        </w:tabs>
        <w:rPr>
          <w:b/>
          <w:bCs/>
        </w:rPr>
      </w:pPr>
    </w:p>
    <w:p w14:paraId="02E2C36B" w14:textId="506F846F" w:rsidR="00EA33B1" w:rsidRDefault="00EA33B1" w:rsidP="00AC224D">
      <w:pPr>
        <w:tabs>
          <w:tab w:val="left" w:pos="8518"/>
        </w:tabs>
        <w:rPr>
          <w:b/>
          <w:bCs/>
        </w:rPr>
      </w:pPr>
    </w:p>
    <w:p w14:paraId="613888BE" w14:textId="50E2B983" w:rsidR="00EA33B1" w:rsidRDefault="00EA33B1" w:rsidP="00AC224D">
      <w:pPr>
        <w:tabs>
          <w:tab w:val="left" w:pos="8518"/>
        </w:tabs>
        <w:rPr>
          <w:b/>
          <w:bCs/>
        </w:rPr>
      </w:pPr>
    </w:p>
    <w:p w14:paraId="24F3C449" w14:textId="36BDFB5D" w:rsidR="00EA33B1" w:rsidRDefault="00EA33B1" w:rsidP="00AC224D">
      <w:pPr>
        <w:tabs>
          <w:tab w:val="left" w:pos="8518"/>
        </w:tabs>
        <w:rPr>
          <w:b/>
          <w:bCs/>
        </w:rPr>
      </w:pPr>
    </w:p>
    <w:p w14:paraId="3160E645" w14:textId="6D6EA37B" w:rsidR="00EA33B1" w:rsidRDefault="00EA33B1" w:rsidP="00AC224D">
      <w:pPr>
        <w:tabs>
          <w:tab w:val="left" w:pos="8518"/>
        </w:tabs>
        <w:rPr>
          <w:b/>
          <w:bCs/>
        </w:rPr>
      </w:pPr>
    </w:p>
    <w:p w14:paraId="2E440866" w14:textId="77777777" w:rsidR="007D41B4" w:rsidRDefault="007D41B4" w:rsidP="00EA33B1">
      <w:pPr>
        <w:spacing w:line="360" w:lineRule="auto"/>
        <w:jc w:val="both"/>
        <w:rPr>
          <w:b/>
          <w:bCs/>
        </w:rPr>
      </w:pPr>
    </w:p>
    <w:p w14:paraId="7F96299D" w14:textId="7434F265" w:rsidR="00EA33B1" w:rsidRPr="007D41B4" w:rsidRDefault="00EA33B1" w:rsidP="00EA33B1">
      <w:pPr>
        <w:spacing w:line="360" w:lineRule="auto"/>
        <w:jc w:val="both"/>
        <w:rPr>
          <w:b/>
          <w:color w:val="003543" w:themeColor="text2"/>
          <w:sz w:val="24"/>
          <w:szCs w:val="24"/>
        </w:rPr>
      </w:pPr>
      <w:r w:rsidRPr="007D41B4">
        <w:rPr>
          <w:b/>
          <w:color w:val="003543" w:themeColor="text2"/>
          <w:sz w:val="24"/>
          <w:szCs w:val="24"/>
        </w:rPr>
        <w:t>Appendix 1 RCOT Approved Learning Award Fee</w:t>
      </w:r>
    </w:p>
    <w:p w14:paraId="3EC76545" w14:textId="0632E825" w:rsidR="00EA33B1" w:rsidRDefault="007D41B4" w:rsidP="00EA33B1">
      <w:pPr>
        <w:spacing w:line="360" w:lineRule="auto"/>
        <w:jc w:val="center"/>
      </w:pPr>
      <w:r>
        <w:rPr>
          <w:noProof/>
        </w:rPr>
        <mc:AlternateContent>
          <mc:Choice Requires="wps">
            <w:drawing>
              <wp:anchor distT="0" distB="0" distL="114300" distR="114300" simplePos="0" relativeHeight="251659264" behindDoc="0" locked="0" layoutInCell="1" allowOverlap="1" wp14:anchorId="6A008EA2" wp14:editId="56B0D24C">
                <wp:simplePos x="0" y="0"/>
                <wp:positionH relativeFrom="column">
                  <wp:posOffset>1196340</wp:posOffset>
                </wp:positionH>
                <wp:positionV relativeFrom="paragraph">
                  <wp:posOffset>40640</wp:posOffset>
                </wp:positionV>
                <wp:extent cx="3657600" cy="320040"/>
                <wp:effectExtent l="0" t="0" r="19050" b="22860"/>
                <wp:wrapNone/>
                <wp:docPr id="1" name="Text Box 1"/>
                <wp:cNvGraphicFramePr/>
                <a:graphic xmlns:a="http://schemas.openxmlformats.org/drawingml/2006/main">
                  <a:graphicData uri="http://schemas.microsoft.com/office/word/2010/wordprocessingShape">
                    <wps:wsp>
                      <wps:cNvSpPr txBox="1"/>
                      <wps:spPr>
                        <a:xfrm>
                          <a:off x="0" y="0"/>
                          <a:ext cx="3657600" cy="320040"/>
                        </a:xfrm>
                        <a:prstGeom prst="rect">
                          <a:avLst/>
                        </a:prstGeom>
                        <a:solidFill>
                          <a:srgbClr val="C6F1E9"/>
                        </a:solidFill>
                        <a:ln w="6350">
                          <a:solidFill>
                            <a:prstClr val="black"/>
                          </a:solidFill>
                        </a:ln>
                      </wps:spPr>
                      <wps:txbx>
                        <w:txbxContent>
                          <w:p w14:paraId="12839520" w14:textId="7D153455" w:rsidR="007D41B4" w:rsidRPr="00FF581C" w:rsidRDefault="00856FB0">
                            <w:pPr>
                              <w:rPr>
                                <w:b/>
                                <w:bCs/>
                              </w:rPr>
                            </w:pPr>
                            <w:r w:rsidRPr="00FF581C">
                              <w:rPr>
                                <w:b/>
                                <w:bCs/>
                              </w:rPr>
                              <w:t>==</w:t>
                            </w:r>
                            <w:r w:rsidR="00DD4E60">
                              <w:rPr>
                                <w:b/>
                                <w:bCs/>
                              </w:rPr>
                              <w:t xml:space="preserve"> </w:t>
                            </w:r>
                            <w:r w:rsidRPr="00FF581C">
                              <w:rPr>
                                <w:b/>
                                <w:bCs/>
                              </w:rPr>
                              <w:t>WAIVED FOR RCOT SPECIALIT</w:t>
                            </w:r>
                            <w:r w:rsidR="00FF581C" w:rsidRPr="00FF581C">
                              <w:rPr>
                                <w:b/>
                                <w:bCs/>
                              </w:rPr>
                              <w:t xml:space="preserve">ST SECTIONS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008EA2" id="_x0000_t202" coordsize="21600,21600" o:spt="202" path="m,l,21600r21600,l21600,xe">
                <v:stroke joinstyle="miter"/>
                <v:path gradientshapeok="t" o:connecttype="rect"/>
              </v:shapetype>
              <v:shape id="Text Box 1" o:spid="_x0000_s1026" type="#_x0000_t202" style="position:absolute;left:0;text-align:left;margin-left:94.2pt;margin-top:3.2pt;width:4in;height:2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" fillcolor="#c6f1e9" strokeweight=".5pt">
                <v:textbox>
                  <w:txbxContent>
                    <w:p w14:paraId="12839520" w14:textId="7D153455" w:rsidR="007D41B4" w:rsidRPr="00FF581C" w:rsidRDefault="00856FB0">
                      <w:pPr>
                        <w:rPr>
                          <w:b/>
                          <w:bCs/>
                        </w:rPr>
                      </w:pPr>
                      <w:r w:rsidRPr="00FF581C">
                        <w:rPr>
                          <w:b/>
                          <w:bCs/>
                        </w:rPr>
                        <w:t>==</w:t>
                      </w:r>
                      <w:r w:rsidR="00DD4E60">
                        <w:rPr>
                          <w:b/>
                          <w:bCs/>
                        </w:rPr>
                        <w:t xml:space="preserve"> </w:t>
                      </w:r>
                      <w:r w:rsidRPr="00FF581C">
                        <w:rPr>
                          <w:b/>
                          <w:bCs/>
                        </w:rPr>
                        <w:t>WAIVED FOR RCOT SPECIALIT</w:t>
                      </w:r>
                      <w:r w:rsidR="00FF581C" w:rsidRPr="00FF581C">
                        <w:rPr>
                          <w:b/>
                          <w:bCs/>
                        </w:rPr>
                        <w:t xml:space="preserve">ST SECTIONS == </w:t>
                      </w:r>
                    </w:p>
                  </w:txbxContent>
                </v:textbox>
              </v:shape>
            </w:pict>
          </mc:Fallback>
        </mc:AlternateContent>
      </w:r>
    </w:p>
    <w:p w14:paraId="16766194" w14:textId="14A92112" w:rsidR="00E14D07" w:rsidRDefault="00E14D07" w:rsidP="00EA33B1">
      <w:pPr>
        <w:jc w:val="both"/>
        <w:rPr>
          <w:sz w:val="20"/>
          <w:szCs w:val="20"/>
        </w:rPr>
      </w:pPr>
    </w:p>
    <w:p w14:paraId="376677FF" w14:textId="77777777" w:rsidR="00FF581C" w:rsidRPr="005C47D8" w:rsidRDefault="00FF581C" w:rsidP="00EA33B1">
      <w:pPr>
        <w:jc w:val="both"/>
        <w:rPr>
          <w:sz w:val="20"/>
          <w:szCs w:val="20"/>
        </w:rPr>
      </w:pPr>
    </w:p>
    <w:tbl>
      <w:tblPr>
        <w:tblStyle w:val="TableGrid"/>
        <w:tblW w:w="0" w:type="auto"/>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543"/>
        <w:gridCol w:w="1134"/>
      </w:tblGrid>
      <w:tr w:rsidR="00EA33B1" w:rsidRPr="00FF7D4D" w14:paraId="19FAB198" w14:textId="77777777" w:rsidTr="00EC56EF">
        <w:trPr>
          <w:trHeight w:val="416"/>
        </w:trPr>
        <w:tc>
          <w:tcPr>
            <w:tcW w:w="3543" w:type="dxa"/>
            <w:shd w:val="clear" w:color="auto" w:fill="C6F1E9"/>
            <w:vAlign w:val="center"/>
          </w:tcPr>
          <w:p w14:paraId="3E45D9AE" w14:textId="77777777" w:rsidR="00EA33B1" w:rsidRPr="00F205D1" w:rsidRDefault="00EA33B1" w:rsidP="00A0780C">
            <w:pPr>
              <w:spacing w:line="360" w:lineRule="auto"/>
              <w:rPr>
                <w:b/>
              </w:rPr>
            </w:pPr>
            <w:r w:rsidRPr="00F205D1">
              <w:rPr>
                <w:b/>
              </w:rPr>
              <w:t>Length of approval</w:t>
            </w:r>
          </w:p>
        </w:tc>
        <w:tc>
          <w:tcPr>
            <w:tcW w:w="1134" w:type="dxa"/>
            <w:shd w:val="clear" w:color="auto" w:fill="C6F1E9"/>
            <w:vAlign w:val="center"/>
          </w:tcPr>
          <w:p w14:paraId="18BCB1B8" w14:textId="77777777" w:rsidR="00EA33B1" w:rsidRPr="00F205D1" w:rsidRDefault="00EA33B1" w:rsidP="00A0780C">
            <w:pPr>
              <w:spacing w:line="360" w:lineRule="auto"/>
              <w:rPr>
                <w:b/>
              </w:rPr>
            </w:pPr>
            <w:r w:rsidRPr="00F205D1">
              <w:rPr>
                <w:b/>
              </w:rPr>
              <w:t>Fee</w:t>
            </w:r>
          </w:p>
        </w:tc>
      </w:tr>
      <w:tr w:rsidR="00EA33B1" w14:paraId="142EBE1F" w14:textId="77777777" w:rsidTr="00EC56EF">
        <w:trPr>
          <w:trHeight w:val="425"/>
        </w:trPr>
        <w:tc>
          <w:tcPr>
            <w:tcW w:w="3543" w:type="dxa"/>
            <w:vAlign w:val="center"/>
          </w:tcPr>
          <w:p w14:paraId="417BCE37" w14:textId="77777777" w:rsidR="00EA33B1" w:rsidRDefault="00EA33B1" w:rsidP="00A0780C">
            <w:pPr>
              <w:spacing w:line="360" w:lineRule="auto"/>
            </w:pPr>
            <w:r>
              <w:t>3 years</w:t>
            </w:r>
          </w:p>
        </w:tc>
        <w:tc>
          <w:tcPr>
            <w:tcW w:w="1134" w:type="dxa"/>
            <w:shd w:val="clear" w:color="auto" w:fill="auto"/>
            <w:vAlign w:val="center"/>
          </w:tcPr>
          <w:p w14:paraId="45A2DE16" w14:textId="77777777" w:rsidR="00EA33B1" w:rsidRPr="00616CBB" w:rsidRDefault="00EA33B1" w:rsidP="00A0780C">
            <w:pPr>
              <w:spacing w:line="360" w:lineRule="auto"/>
            </w:pPr>
            <w:r w:rsidRPr="00616CBB">
              <w:t>£1,250</w:t>
            </w:r>
          </w:p>
        </w:tc>
      </w:tr>
    </w:tbl>
    <w:p w14:paraId="604073B7" w14:textId="77777777" w:rsidR="00EA33B1" w:rsidRDefault="00EA33B1" w:rsidP="00EA33B1">
      <w:pPr>
        <w:jc w:val="both"/>
      </w:pPr>
    </w:p>
    <w:p w14:paraId="23A4261F" w14:textId="77777777" w:rsidR="00EA33B1" w:rsidRPr="003F259D" w:rsidRDefault="00EA33B1" w:rsidP="00EA33B1">
      <w:pPr>
        <w:spacing w:line="360" w:lineRule="auto"/>
      </w:pPr>
      <w:r w:rsidRPr="003F259D">
        <w:t xml:space="preserve">Fees include listing of the course or </w:t>
      </w:r>
      <w:proofErr w:type="spellStart"/>
      <w:r w:rsidRPr="003F259D">
        <w:t>programme</w:t>
      </w:r>
      <w:proofErr w:type="spellEnd"/>
      <w:r w:rsidRPr="003F259D">
        <w:t xml:space="preserve"> within the relevant section of the RCOT website.</w:t>
      </w:r>
    </w:p>
    <w:p w14:paraId="6B5749A7" w14:textId="77777777" w:rsidR="00EA33B1" w:rsidRDefault="00EA33B1" w:rsidP="00EA33B1"/>
    <w:p w14:paraId="0EB17612" w14:textId="77777777" w:rsidR="00EA33B1" w:rsidRDefault="00EA33B1" w:rsidP="00EA33B1">
      <w:pPr>
        <w:spacing w:line="360" w:lineRule="auto"/>
      </w:pPr>
      <w:r>
        <w:t>Fees quoted are exclusive of VAT.</w:t>
      </w:r>
    </w:p>
    <w:p w14:paraId="490B4151" w14:textId="77777777" w:rsidR="00EA33B1" w:rsidRDefault="00EA33B1" w:rsidP="00EA33B1">
      <w:pPr>
        <w:spacing w:line="360" w:lineRule="auto"/>
      </w:pPr>
      <w:r>
        <w:t>Fees are valid from 8 April 2019.</w:t>
      </w:r>
    </w:p>
    <w:p w14:paraId="4FD5A3C8" w14:textId="77777777" w:rsidR="00EA33B1" w:rsidRPr="005C47D8" w:rsidRDefault="00EA33B1" w:rsidP="00EA33B1">
      <w:pPr>
        <w:jc w:val="both"/>
        <w:rPr>
          <w:sz w:val="20"/>
          <w:szCs w:val="20"/>
        </w:rPr>
      </w:pPr>
    </w:p>
    <w:p w14:paraId="51F903F3" w14:textId="77777777" w:rsidR="00EA33B1" w:rsidRPr="005C47D8" w:rsidRDefault="00EA33B1" w:rsidP="00EA33B1">
      <w:pPr>
        <w:pStyle w:val="Heading1"/>
        <w:rPr>
          <w:sz w:val="20"/>
          <w:szCs w:val="20"/>
        </w:rPr>
      </w:pPr>
      <w:r w:rsidRPr="005C47D8">
        <w:rPr>
          <w:sz w:val="20"/>
          <w:szCs w:val="20"/>
        </w:rPr>
        <w:t>BACS PAYMENTS</w:t>
      </w:r>
    </w:p>
    <w:p w14:paraId="59196861" w14:textId="77777777" w:rsidR="00EA33B1" w:rsidRPr="005C47D8" w:rsidRDefault="00EA33B1" w:rsidP="00EA33B1">
      <w:pPr>
        <w:ind w:left="720"/>
        <w:rPr>
          <w:sz w:val="20"/>
          <w:szCs w:val="20"/>
        </w:rPr>
      </w:pPr>
      <w:r w:rsidRPr="005C47D8">
        <w:rPr>
          <w:sz w:val="20"/>
          <w:szCs w:val="20"/>
        </w:rPr>
        <w:t>Amount (net): £1,250</w:t>
      </w:r>
    </w:p>
    <w:p w14:paraId="3EC628AE" w14:textId="2F96E028" w:rsidR="00EA33B1" w:rsidRPr="005C47D8" w:rsidRDefault="00EA33B1" w:rsidP="00EA33B1">
      <w:pPr>
        <w:ind w:left="720"/>
        <w:rPr>
          <w:sz w:val="20"/>
          <w:szCs w:val="20"/>
        </w:rPr>
      </w:pPr>
      <w:r w:rsidRPr="005C47D8">
        <w:rPr>
          <w:sz w:val="20"/>
          <w:szCs w:val="20"/>
        </w:rPr>
        <w:t>VAT:</w:t>
      </w:r>
      <w:r w:rsidRPr="005C47D8">
        <w:rPr>
          <w:sz w:val="20"/>
          <w:szCs w:val="20"/>
        </w:rPr>
        <w:tab/>
      </w:r>
      <w:r w:rsidRPr="005C47D8">
        <w:rPr>
          <w:sz w:val="20"/>
          <w:szCs w:val="20"/>
        </w:rPr>
        <w:tab/>
        <w:t xml:space="preserve"> £250</w:t>
      </w:r>
    </w:p>
    <w:p w14:paraId="53137413" w14:textId="77777777" w:rsidR="00EA33B1" w:rsidRDefault="00EA33B1" w:rsidP="00EA33B1">
      <w:pPr>
        <w:ind w:left="720"/>
        <w:rPr>
          <w:sz w:val="20"/>
          <w:szCs w:val="20"/>
        </w:rPr>
      </w:pPr>
      <w:r w:rsidRPr="005C47D8">
        <w:rPr>
          <w:sz w:val="20"/>
          <w:szCs w:val="20"/>
        </w:rPr>
        <w:t>Total:</w:t>
      </w:r>
      <w:r w:rsidRPr="005C47D8">
        <w:rPr>
          <w:sz w:val="20"/>
          <w:szCs w:val="20"/>
        </w:rPr>
        <w:tab/>
      </w:r>
      <w:r w:rsidRPr="005C47D8">
        <w:rPr>
          <w:sz w:val="20"/>
          <w:szCs w:val="20"/>
        </w:rPr>
        <w:tab/>
        <w:t xml:space="preserve"> £1,500</w:t>
      </w:r>
    </w:p>
    <w:p w14:paraId="2C58E714" w14:textId="77777777" w:rsidR="00EA33B1" w:rsidRPr="005C47D8" w:rsidRDefault="00EA33B1" w:rsidP="00EA33B1">
      <w:pPr>
        <w:ind w:left="720"/>
        <w:rPr>
          <w:sz w:val="20"/>
          <w:szCs w:val="20"/>
        </w:rPr>
      </w:pPr>
    </w:p>
    <w:p w14:paraId="69A5AC80" w14:textId="77777777" w:rsidR="00EA33B1" w:rsidRPr="005C47D8" w:rsidRDefault="00EA33B1" w:rsidP="00EA33B1">
      <w:pPr>
        <w:tabs>
          <w:tab w:val="left" w:pos="0"/>
        </w:tabs>
        <w:ind w:right="-850"/>
        <w:rPr>
          <w:sz w:val="20"/>
          <w:szCs w:val="20"/>
        </w:rPr>
      </w:pPr>
      <w:r w:rsidRPr="005C47D8">
        <w:rPr>
          <w:sz w:val="20"/>
          <w:szCs w:val="20"/>
          <w:u w:val="single"/>
        </w:rPr>
        <w:t>Bank details for payment</w:t>
      </w:r>
      <w:r w:rsidRPr="005C47D8">
        <w:rPr>
          <w:sz w:val="20"/>
          <w:szCs w:val="20"/>
        </w:rPr>
        <w:t>:</w:t>
      </w:r>
    </w:p>
    <w:p w14:paraId="13D79A39" w14:textId="22A3C02F" w:rsidR="00EA33B1" w:rsidRPr="005C47D8" w:rsidRDefault="00EA33B1" w:rsidP="00EA33B1">
      <w:pPr>
        <w:spacing w:after="120"/>
        <w:ind w:firstLine="720"/>
        <w:rPr>
          <w:sz w:val="20"/>
          <w:szCs w:val="20"/>
        </w:rPr>
      </w:pPr>
      <w:r w:rsidRPr="005C47D8">
        <w:rPr>
          <w:sz w:val="20"/>
          <w:szCs w:val="20"/>
        </w:rPr>
        <w:t xml:space="preserve">Account Name: </w:t>
      </w:r>
      <w:r w:rsidRPr="005C47D8">
        <w:rPr>
          <w:sz w:val="20"/>
          <w:szCs w:val="20"/>
        </w:rPr>
        <w:tab/>
      </w:r>
      <w:r w:rsidRPr="005C47D8">
        <w:rPr>
          <w:sz w:val="20"/>
          <w:szCs w:val="20"/>
        </w:rPr>
        <w:tab/>
      </w:r>
      <w:r w:rsidR="003653E7">
        <w:rPr>
          <w:sz w:val="20"/>
          <w:szCs w:val="20"/>
        </w:rPr>
        <w:tab/>
      </w:r>
      <w:r w:rsidRPr="005C47D8">
        <w:rPr>
          <w:sz w:val="20"/>
          <w:szCs w:val="20"/>
        </w:rPr>
        <w:t>Royal College of Occupational Therapists</w:t>
      </w:r>
    </w:p>
    <w:p w14:paraId="51442983" w14:textId="1624F3A5" w:rsidR="00EA33B1" w:rsidRPr="005C47D8" w:rsidRDefault="00EA33B1" w:rsidP="00EA33B1">
      <w:pPr>
        <w:spacing w:after="120"/>
        <w:ind w:firstLine="720"/>
        <w:rPr>
          <w:sz w:val="20"/>
          <w:szCs w:val="20"/>
        </w:rPr>
      </w:pPr>
      <w:r w:rsidRPr="005C47D8">
        <w:rPr>
          <w:sz w:val="20"/>
          <w:szCs w:val="20"/>
        </w:rPr>
        <w:t>Account Number:</w:t>
      </w:r>
      <w:r w:rsidRPr="005C47D8">
        <w:rPr>
          <w:sz w:val="20"/>
          <w:szCs w:val="20"/>
        </w:rPr>
        <w:tab/>
      </w:r>
      <w:r w:rsidR="003653E7">
        <w:rPr>
          <w:sz w:val="20"/>
          <w:szCs w:val="20"/>
        </w:rPr>
        <w:tab/>
      </w:r>
      <w:r w:rsidRPr="005C47D8">
        <w:rPr>
          <w:sz w:val="20"/>
          <w:szCs w:val="20"/>
        </w:rPr>
        <w:t>31202928</w:t>
      </w:r>
    </w:p>
    <w:p w14:paraId="3EF97842" w14:textId="389424B8" w:rsidR="00EA33B1" w:rsidRPr="005C47D8" w:rsidRDefault="00EA33B1" w:rsidP="00EA33B1">
      <w:pPr>
        <w:spacing w:after="120"/>
        <w:ind w:firstLine="720"/>
        <w:rPr>
          <w:sz w:val="20"/>
          <w:szCs w:val="20"/>
        </w:rPr>
      </w:pPr>
      <w:r w:rsidRPr="005C47D8">
        <w:rPr>
          <w:sz w:val="20"/>
          <w:szCs w:val="20"/>
        </w:rPr>
        <w:t>Bank Sort Code:</w:t>
      </w:r>
      <w:r w:rsidRPr="005C47D8">
        <w:rPr>
          <w:sz w:val="20"/>
          <w:szCs w:val="20"/>
        </w:rPr>
        <w:tab/>
      </w:r>
      <w:r w:rsidR="003653E7">
        <w:rPr>
          <w:sz w:val="20"/>
          <w:szCs w:val="20"/>
        </w:rPr>
        <w:tab/>
      </w:r>
      <w:r w:rsidRPr="005C47D8">
        <w:rPr>
          <w:sz w:val="20"/>
          <w:szCs w:val="20"/>
        </w:rPr>
        <w:t>40-05-19</w:t>
      </w:r>
    </w:p>
    <w:p w14:paraId="03874483" w14:textId="09F9AABE" w:rsidR="00EA33B1" w:rsidRPr="005C47D8" w:rsidRDefault="00EA33B1" w:rsidP="00EA33B1">
      <w:pPr>
        <w:spacing w:after="120"/>
        <w:ind w:firstLine="720"/>
        <w:rPr>
          <w:sz w:val="20"/>
          <w:szCs w:val="20"/>
        </w:rPr>
      </w:pPr>
      <w:r w:rsidRPr="005C47D8">
        <w:rPr>
          <w:sz w:val="20"/>
          <w:szCs w:val="20"/>
        </w:rPr>
        <w:t>IBAN:</w:t>
      </w:r>
      <w:r w:rsidR="003653E7">
        <w:rPr>
          <w:sz w:val="20"/>
          <w:szCs w:val="20"/>
        </w:rPr>
        <w:tab/>
      </w:r>
      <w:r w:rsidR="003653E7">
        <w:rPr>
          <w:sz w:val="20"/>
          <w:szCs w:val="20"/>
        </w:rPr>
        <w:tab/>
      </w:r>
      <w:r w:rsidR="003653E7">
        <w:rPr>
          <w:sz w:val="20"/>
          <w:szCs w:val="20"/>
        </w:rPr>
        <w:tab/>
      </w:r>
      <w:r w:rsidR="003653E7">
        <w:rPr>
          <w:sz w:val="20"/>
          <w:szCs w:val="20"/>
        </w:rPr>
        <w:tab/>
      </w:r>
      <w:r w:rsidRPr="005C47D8">
        <w:rPr>
          <w:sz w:val="20"/>
          <w:szCs w:val="20"/>
        </w:rPr>
        <w:t>GB09HBUK40051931202928</w:t>
      </w:r>
    </w:p>
    <w:p w14:paraId="775C0278" w14:textId="7F108A3C" w:rsidR="00EA33B1" w:rsidRPr="005C47D8" w:rsidRDefault="00EA33B1" w:rsidP="00EA33B1">
      <w:pPr>
        <w:spacing w:after="120"/>
        <w:ind w:firstLine="720"/>
        <w:rPr>
          <w:sz w:val="20"/>
          <w:szCs w:val="20"/>
        </w:rPr>
      </w:pPr>
      <w:r w:rsidRPr="005C47D8">
        <w:rPr>
          <w:sz w:val="20"/>
          <w:szCs w:val="20"/>
        </w:rPr>
        <w:t xml:space="preserve">Branch Identifier Code:           </w:t>
      </w:r>
      <w:r w:rsidR="003653E7">
        <w:rPr>
          <w:sz w:val="20"/>
          <w:szCs w:val="20"/>
        </w:rPr>
        <w:tab/>
      </w:r>
      <w:r w:rsidRPr="005C47D8">
        <w:rPr>
          <w:sz w:val="20"/>
          <w:szCs w:val="20"/>
        </w:rPr>
        <w:t xml:space="preserve">HBUKGB4107H      </w:t>
      </w:r>
    </w:p>
    <w:p w14:paraId="1FD7AE3B" w14:textId="77777777" w:rsidR="00EA33B1" w:rsidRPr="005C47D8" w:rsidRDefault="00EA33B1" w:rsidP="00EA33B1">
      <w:pPr>
        <w:spacing w:after="120"/>
        <w:ind w:firstLine="720"/>
        <w:rPr>
          <w:sz w:val="20"/>
          <w:szCs w:val="20"/>
        </w:rPr>
      </w:pPr>
      <w:r w:rsidRPr="005C47D8">
        <w:rPr>
          <w:sz w:val="20"/>
          <w:szCs w:val="20"/>
        </w:rPr>
        <w:t>Bank Name:</w:t>
      </w:r>
      <w:r w:rsidRPr="005C47D8">
        <w:rPr>
          <w:sz w:val="20"/>
          <w:szCs w:val="20"/>
        </w:rPr>
        <w:tab/>
      </w:r>
      <w:r w:rsidRPr="005C47D8">
        <w:rPr>
          <w:sz w:val="20"/>
          <w:szCs w:val="20"/>
        </w:rPr>
        <w:tab/>
      </w:r>
      <w:r w:rsidRPr="005C47D8">
        <w:rPr>
          <w:sz w:val="20"/>
          <w:szCs w:val="20"/>
        </w:rPr>
        <w:tab/>
        <w:t>HSBC</w:t>
      </w:r>
    </w:p>
    <w:p w14:paraId="3043D1FF" w14:textId="77777777" w:rsidR="00EA33B1" w:rsidRPr="005C47D8" w:rsidRDefault="00EA33B1" w:rsidP="00EA33B1">
      <w:pPr>
        <w:spacing w:after="120"/>
        <w:ind w:firstLine="720"/>
        <w:rPr>
          <w:sz w:val="20"/>
          <w:szCs w:val="20"/>
        </w:rPr>
      </w:pPr>
      <w:r w:rsidRPr="005C47D8">
        <w:rPr>
          <w:sz w:val="20"/>
          <w:szCs w:val="20"/>
        </w:rPr>
        <w:t>Bank Address:</w:t>
      </w:r>
      <w:r w:rsidRPr="005C47D8">
        <w:rPr>
          <w:sz w:val="20"/>
          <w:szCs w:val="20"/>
        </w:rPr>
        <w:tab/>
      </w:r>
      <w:r w:rsidRPr="005C47D8">
        <w:rPr>
          <w:sz w:val="20"/>
          <w:szCs w:val="20"/>
        </w:rPr>
        <w:tab/>
      </w:r>
      <w:r w:rsidRPr="005C47D8">
        <w:rPr>
          <w:sz w:val="20"/>
          <w:szCs w:val="20"/>
        </w:rPr>
        <w:tab/>
        <w:t>Paddington Branch</w:t>
      </w:r>
    </w:p>
    <w:p w14:paraId="34DBDED5" w14:textId="77777777" w:rsidR="00EA33B1" w:rsidRPr="005C47D8" w:rsidRDefault="00EA33B1" w:rsidP="00EA33B1">
      <w:pPr>
        <w:spacing w:after="120"/>
        <w:ind w:left="2880" w:firstLine="720"/>
        <w:rPr>
          <w:sz w:val="20"/>
          <w:szCs w:val="20"/>
        </w:rPr>
      </w:pPr>
      <w:r w:rsidRPr="005C47D8">
        <w:rPr>
          <w:sz w:val="20"/>
          <w:szCs w:val="20"/>
        </w:rPr>
        <w:t>15-17 Street</w:t>
      </w:r>
    </w:p>
    <w:p w14:paraId="720057E2" w14:textId="77777777" w:rsidR="00EA33B1" w:rsidRPr="005C47D8" w:rsidRDefault="00EA33B1" w:rsidP="00EA33B1">
      <w:pPr>
        <w:spacing w:after="120"/>
        <w:rPr>
          <w:sz w:val="20"/>
          <w:szCs w:val="20"/>
        </w:rPr>
      </w:pPr>
      <w:r w:rsidRPr="005C47D8">
        <w:rPr>
          <w:sz w:val="20"/>
          <w:szCs w:val="20"/>
        </w:rPr>
        <w:tab/>
      </w:r>
      <w:r w:rsidRPr="005C47D8">
        <w:rPr>
          <w:sz w:val="20"/>
          <w:szCs w:val="20"/>
        </w:rPr>
        <w:tab/>
      </w:r>
      <w:r w:rsidRPr="005C47D8">
        <w:rPr>
          <w:sz w:val="20"/>
          <w:szCs w:val="20"/>
        </w:rPr>
        <w:tab/>
      </w:r>
      <w:r w:rsidRPr="005C47D8">
        <w:rPr>
          <w:sz w:val="20"/>
          <w:szCs w:val="20"/>
        </w:rPr>
        <w:tab/>
      </w:r>
      <w:r w:rsidRPr="005C47D8">
        <w:rPr>
          <w:sz w:val="20"/>
          <w:szCs w:val="20"/>
        </w:rPr>
        <w:tab/>
        <w:t>Paddington</w:t>
      </w:r>
    </w:p>
    <w:p w14:paraId="12387663" w14:textId="77777777" w:rsidR="00EA33B1" w:rsidRPr="005C47D8" w:rsidRDefault="00EA33B1" w:rsidP="00EA33B1">
      <w:pPr>
        <w:spacing w:after="120"/>
        <w:rPr>
          <w:sz w:val="20"/>
          <w:szCs w:val="20"/>
        </w:rPr>
      </w:pPr>
      <w:r w:rsidRPr="005C47D8">
        <w:rPr>
          <w:sz w:val="20"/>
          <w:szCs w:val="20"/>
        </w:rPr>
        <w:tab/>
      </w:r>
      <w:r w:rsidRPr="005C47D8">
        <w:rPr>
          <w:sz w:val="20"/>
          <w:szCs w:val="20"/>
        </w:rPr>
        <w:tab/>
      </w:r>
      <w:r w:rsidRPr="005C47D8">
        <w:rPr>
          <w:sz w:val="20"/>
          <w:szCs w:val="20"/>
        </w:rPr>
        <w:tab/>
      </w:r>
      <w:r w:rsidRPr="005C47D8">
        <w:rPr>
          <w:sz w:val="20"/>
          <w:szCs w:val="20"/>
        </w:rPr>
        <w:tab/>
      </w:r>
      <w:r w:rsidRPr="005C47D8">
        <w:rPr>
          <w:sz w:val="20"/>
          <w:szCs w:val="20"/>
        </w:rPr>
        <w:tab/>
        <w:t>London</w:t>
      </w:r>
    </w:p>
    <w:p w14:paraId="1B225C0E" w14:textId="77777777" w:rsidR="00EA33B1" w:rsidRPr="005C47D8" w:rsidRDefault="00EA33B1" w:rsidP="00EA33B1">
      <w:pPr>
        <w:spacing w:after="120"/>
        <w:rPr>
          <w:i/>
          <w:sz w:val="20"/>
          <w:szCs w:val="20"/>
        </w:rPr>
      </w:pPr>
      <w:r w:rsidRPr="005C47D8">
        <w:rPr>
          <w:sz w:val="20"/>
          <w:szCs w:val="20"/>
        </w:rPr>
        <w:tab/>
      </w:r>
      <w:r w:rsidRPr="005C47D8">
        <w:rPr>
          <w:sz w:val="20"/>
          <w:szCs w:val="20"/>
        </w:rPr>
        <w:tab/>
      </w:r>
      <w:r w:rsidRPr="005C47D8">
        <w:rPr>
          <w:sz w:val="20"/>
          <w:szCs w:val="20"/>
        </w:rPr>
        <w:tab/>
      </w:r>
      <w:r w:rsidRPr="005C47D8">
        <w:rPr>
          <w:sz w:val="20"/>
          <w:szCs w:val="20"/>
        </w:rPr>
        <w:tab/>
      </w:r>
      <w:r w:rsidRPr="005C47D8">
        <w:rPr>
          <w:sz w:val="20"/>
          <w:szCs w:val="20"/>
        </w:rPr>
        <w:tab/>
        <w:t>W2 1NJ</w:t>
      </w:r>
    </w:p>
    <w:p w14:paraId="03317722" w14:textId="77777777" w:rsidR="009149F4" w:rsidRDefault="00EA33B1" w:rsidP="00EA33B1">
      <w:pPr>
        <w:rPr>
          <w:sz w:val="20"/>
          <w:szCs w:val="20"/>
        </w:rPr>
      </w:pPr>
      <w:r w:rsidRPr="005C47D8">
        <w:rPr>
          <w:sz w:val="20"/>
          <w:szCs w:val="20"/>
        </w:rPr>
        <w:tab/>
        <w:t>Identifier:</w:t>
      </w:r>
      <w:r w:rsidRPr="005C47D8">
        <w:rPr>
          <w:sz w:val="20"/>
          <w:szCs w:val="20"/>
        </w:rPr>
        <w:tab/>
      </w:r>
      <w:r w:rsidRPr="005C47D8">
        <w:rPr>
          <w:sz w:val="20"/>
          <w:szCs w:val="20"/>
        </w:rPr>
        <w:tab/>
      </w:r>
      <w:r w:rsidRPr="005C47D8">
        <w:rPr>
          <w:sz w:val="20"/>
          <w:szCs w:val="20"/>
        </w:rPr>
        <w:tab/>
        <w:t>TO40 – M28 [your company name]</w:t>
      </w:r>
    </w:p>
    <w:p w14:paraId="10323F62" w14:textId="5B450DDB" w:rsidR="00EA33B1" w:rsidRPr="005C47D8" w:rsidRDefault="00EA33B1" w:rsidP="00EA33B1">
      <w:pPr>
        <w:rPr>
          <w:sz w:val="20"/>
          <w:szCs w:val="20"/>
        </w:rPr>
      </w:pPr>
      <w:r w:rsidRPr="005C47D8">
        <w:rPr>
          <w:sz w:val="20"/>
          <w:szCs w:val="20"/>
        </w:rPr>
        <w:tab/>
        <w:t xml:space="preserve">       </w:t>
      </w:r>
      <w:r w:rsidRPr="005C47D8">
        <w:rPr>
          <w:sz w:val="20"/>
          <w:szCs w:val="20"/>
        </w:rPr>
        <w:tab/>
        <w:t xml:space="preserve">      </w:t>
      </w:r>
    </w:p>
    <w:p w14:paraId="72B65237" w14:textId="77777777" w:rsidR="00EA33B1" w:rsidRPr="005C47D8" w:rsidRDefault="00EA33B1" w:rsidP="00EA33B1">
      <w:pPr>
        <w:spacing w:after="120"/>
        <w:ind w:left="720"/>
        <w:rPr>
          <w:b/>
          <w:bCs/>
          <w:sz w:val="20"/>
          <w:szCs w:val="20"/>
        </w:rPr>
      </w:pPr>
      <w:r w:rsidRPr="005C47D8">
        <w:rPr>
          <w:b/>
          <w:bCs/>
          <w:sz w:val="20"/>
          <w:szCs w:val="20"/>
        </w:rPr>
        <w:t>It is essential that you send the following details to us at the same time so that we can track and follow up payment:</w:t>
      </w:r>
    </w:p>
    <w:p w14:paraId="577CE9FC" w14:textId="1C271F9E" w:rsidR="00EA33B1" w:rsidRDefault="00EA33B1" w:rsidP="00EA33B1">
      <w:pPr>
        <w:ind w:left="720"/>
        <w:rPr>
          <w:bCs/>
          <w:sz w:val="20"/>
          <w:szCs w:val="20"/>
        </w:rPr>
      </w:pPr>
      <w:r w:rsidRPr="005C47D8">
        <w:rPr>
          <w:bCs/>
          <w:sz w:val="20"/>
          <w:szCs w:val="20"/>
        </w:rPr>
        <w:t>Company name</w:t>
      </w:r>
    </w:p>
    <w:p w14:paraId="23F4A3CD" w14:textId="77777777" w:rsidR="00611718" w:rsidRPr="005C47D8" w:rsidRDefault="00611718" w:rsidP="00EA33B1">
      <w:pPr>
        <w:ind w:left="720"/>
        <w:rPr>
          <w:bCs/>
          <w:sz w:val="20"/>
          <w:szCs w:val="20"/>
        </w:rPr>
      </w:pPr>
    </w:p>
    <w:p w14:paraId="6E2958DD" w14:textId="7B3CBA2C" w:rsidR="00EA33B1" w:rsidRDefault="00EA33B1" w:rsidP="00EA33B1">
      <w:pPr>
        <w:ind w:left="720"/>
        <w:rPr>
          <w:bCs/>
          <w:sz w:val="20"/>
          <w:szCs w:val="20"/>
        </w:rPr>
      </w:pPr>
      <w:r w:rsidRPr="005C47D8">
        <w:rPr>
          <w:bCs/>
          <w:sz w:val="20"/>
          <w:szCs w:val="20"/>
        </w:rPr>
        <w:t>Company address</w:t>
      </w:r>
    </w:p>
    <w:p w14:paraId="63BF2DDB" w14:textId="77777777" w:rsidR="00611718" w:rsidRPr="005C47D8" w:rsidRDefault="00611718" w:rsidP="00EA33B1">
      <w:pPr>
        <w:ind w:left="720"/>
        <w:rPr>
          <w:bCs/>
          <w:sz w:val="20"/>
          <w:szCs w:val="20"/>
        </w:rPr>
      </w:pPr>
    </w:p>
    <w:p w14:paraId="4342FAD7" w14:textId="6E1C8591" w:rsidR="00EA33B1" w:rsidRDefault="00EA33B1" w:rsidP="00EA33B1">
      <w:pPr>
        <w:ind w:left="720"/>
        <w:rPr>
          <w:bCs/>
          <w:sz w:val="20"/>
          <w:szCs w:val="20"/>
        </w:rPr>
      </w:pPr>
      <w:r w:rsidRPr="005C47D8">
        <w:rPr>
          <w:bCs/>
          <w:sz w:val="20"/>
          <w:szCs w:val="20"/>
        </w:rPr>
        <w:t xml:space="preserve">For the attention </w:t>
      </w:r>
      <w:r w:rsidR="005B1DC0" w:rsidRPr="005C47D8">
        <w:rPr>
          <w:bCs/>
          <w:sz w:val="20"/>
          <w:szCs w:val="20"/>
        </w:rPr>
        <w:t>of [</w:t>
      </w:r>
      <w:r w:rsidRPr="005C47D8">
        <w:rPr>
          <w:bCs/>
          <w:sz w:val="20"/>
          <w:szCs w:val="20"/>
        </w:rPr>
        <w:t>person dealing with payment]</w:t>
      </w:r>
    </w:p>
    <w:p w14:paraId="4E5C6134" w14:textId="77777777" w:rsidR="00611718" w:rsidRPr="005C47D8" w:rsidRDefault="00611718" w:rsidP="00EA33B1">
      <w:pPr>
        <w:ind w:left="720"/>
        <w:rPr>
          <w:bCs/>
          <w:sz w:val="20"/>
          <w:szCs w:val="20"/>
        </w:rPr>
      </w:pPr>
    </w:p>
    <w:p w14:paraId="7B9DDAF3" w14:textId="4909E879" w:rsidR="00EA33B1" w:rsidRDefault="00EA33B1" w:rsidP="00EA33B1">
      <w:pPr>
        <w:ind w:left="720"/>
        <w:rPr>
          <w:bCs/>
          <w:sz w:val="20"/>
          <w:szCs w:val="20"/>
        </w:rPr>
      </w:pPr>
      <w:r w:rsidRPr="005C47D8">
        <w:rPr>
          <w:bCs/>
          <w:sz w:val="20"/>
          <w:szCs w:val="20"/>
        </w:rPr>
        <w:t>Email address of above</w:t>
      </w:r>
    </w:p>
    <w:p w14:paraId="1C2848F8" w14:textId="77777777" w:rsidR="00611718" w:rsidRPr="005C47D8" w:rsidRDefault="00611718" w:rsidP="00EA33B1">
      <w:pPr>
        <w:ind w:left="720"/>
        <w:rPr>
          <w:bCs/>
          <w:sz w:val="20"/>
          <w:szCs w:val="20"/>
        </w:rPr>
      </w:pPr>
    </w:p>
    <w:p w14:paraId="71E59C1A" w14:textId="77777777" w:rsidR="00EA33B1" w:rsidRPr="005C47D8" w:rsidRDefault="00EA33B1" w:rsidP="00EA33B1">
      <w:pPr>
        <w:ind w:left="720"/>
        <w:rPr>
          <w:bCs/>
          <w:sz w:val="20"/>
          <w:szCs w:val="20"/>
        </w:rPr>
      </w:pPr>
      <w:r w:rsidRPr="005C47D8">
        <w:rPr>
          <w:bCs/>
          <w:sz w:val="20"/>
          <w:szCs w:val="20"/>
        </w:rPr>
        <w:t>Subject heading of email: RCOT Approved Learning - BACS payment</w:t>
      </w:r>
      <w:r w:rsidRPr="005C47D8">
        <w:rPr>
          <w:bCs/>
          <w:sz w:val="20"/>
          <w:szCs w:val="20"/>
        </w:rPr>
        <w:tab/>
      </w:r>
      <w:r w:rsidRPr="005C47D8">
        <w:rPr>
          <w:bCs/>
          <w:sz w:val="20"/>
          <w:szCs w:val="20"/>
        </w:rPr>
        <w:tab/>
      </w:r>
    </w:p>
    <w:p w14:paraId="6A6073A6" w14:textId="77777777" w:rsidR="005E4B3A" w:rsidRDefault="005E4B3A" w:rsidP="00EA33B1">
      <w:pPr>
        <w:tabs>
          <w:tab w:val="left" w:pos="8518"/>
        </w:tabs>
        <w:rPr>
          <w:bCs/>
          <w:sz w:val="20"/>
          <w:szCs w:val="20"/>
        </w:rPr>
      </w:pPr>
      <w:r>
        <w:rPr>
          <w:bCs/>
          <w:sz w:val="20"/>
          <w:szCs w:val="20"/>
        </w:rPr>
        <w:tab/>
      </w:r>
    </w:p>
    <w:p w14:paraId="6CC8A7DD" w14:textId="5FD1EBD2" w:rsidR="00EA33B1" w:rsidRPr="00AC224D" w:rsidRDefault="005E4B3A" w:rsidP="00EA33B1">
      <w:pPr>
        <w:tabs>
          <w:tab w:val="left" w:pos="8518"/>
        </w:tabs>
        <w:rPr>
          <w:b/>
          <w:bCs/>
        </w:rPr>
      </w:pPr>
      <w:r>
        <w:rPr>
          <w:bCs/>
          <w:sz w:val="20"/>
          <w:szCs w:val="20"/>
        </w:rPr>
        <w:t xml:space="preserve">             </w:t>
      </w:r>
      <w:r w:rsidR="00EA33B1" w:rsidRPr="005C47D8">
        <w:rPr>
          <w:bCs/>
          <w:sz w:val="20"/>
          <w:szCs w:val="20"/>
        </w:rPr>
        <w:t xml:space="preserve">Email address to send these details:  </w:t>
      </w:r>
      <w:hyperlink r:id="rId17" w:history="1">
        <w:r w:rsidR="00EA33B1" w:rsidRPr="005C47D8">
          <w:rPr>
            <w:rStyle w:val="Hyperlink"/>
            <w:bCs/>
            <w:sz w:val="20"/>
            <w:szCs w:val="20"/>
          </w:rPr>
          <w:t>RCOTApprovedLearning@rcot.co.uk</w:t>
        </w:r>
      </w:hyperlink>
    </w:p>
    <w:sectPr w:rsidR="00EA33B1" w:rsidRPr="00AC224D" w:rsidSect="00EC56EF">
      <w:headerReference w:type="default" r:id="rId18"/>
      <w:footerReference w:type="default" r:id="rId19"/>
      <w:headerReference w:type="first" r:id="rId20"/>
      <w:footerReference w:type="first" r:id="rId21"/>
      <w:type w:val="continuous"/>
      <w:pgSz w:w="11910" w:h="16840"/>
      <w:pgMar w:top="1440" w:right="1080" w:bottom="1440" w:left="1080" w:header="2041" w:footer="885"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65201D" w14:textId="77777777" w:rsidR="005310BA" w:rsidRDefault="005310BA" w:rsidP="00896FCA">
      <w:r>
        <w:separator/>
      </w:r>
    </w:p>
  </w:endnote>
  <w:endnote w:type="continuationSeparator" w:id="0">
    <w:p w14:paraId="3A179234" w14:textId="77777777" w:rsidR="005310BA" w:rsidRDefault="005310BA" w:rsidP="00896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1EA8B" w14:textId="494B7836" w:rsidR="00896FCA" w:rsidRPr="00A5434C" w:rsidRDefault="00FD5879" w:rsidP="00FD5879">
    <w:pPr>
      <w:pStyle w:val="Footer"/>
      <w:tabs>
        <w:tab w:val="clear" w:pos="9026"/>
        <w:tab w:val="right" w:pos="9693"/>
      </w:tabs>
      <w:jc w:val="both"/>
    </w:pPr>
    <w:r>
      <w:fldChar w:fldCharType="begin"/>
    </w:r>
    <w:r>
      <w:rPr>
        <w:lang w:val="en-GB"/>
      </w:rPr>
      <w:instrText xml:space="preserve"> DATE \@ "d MMMM yyyy" </w:instrText>
    </w:r>
    <w:r>
      <w:fldChar w:fldCharType="separate"/>
    </w:r>
    <w:r w:rsidR="00265D83">
      <w:rPr>
        <w:noProof/>
        <w:lang w:val="en-GB"/>
      </w:rPr>
      <w:t>7 April 2022</w:t>
    </w:r>
    <w:r>
      <w:fldChar w:fldCharType="end"/>
    </w:r>
    <w:r>
      <w:ptab w:relativeTo="margin" w:alignment="right" w:leader="none"/>
    </w:r>
    <w:r w:rsidRPr="004C7013">
      <w:fldChar w:fldCharType="begin"/>
    </w:r>
    <w:r w:rsidRPr="004C7013">
      <w:instrText xml:space="preserve"> PAGE </w:instrText>
    </w:r>
    <w:r w:rsidRPr="004C7013">
      <w:fldChar w:fldCharType="separate"/>
    </w:r>
    <w:r>
      <w:t>1</w:t>
    </w:r>
    <w:r w:rsidRPr="004C7013">
      <w:fldChar w:fldCharType="end"/>
    </w:r>
  </w:p>
  <w:p w14:paraId="24134317" w14:textId="77777777" w:rsidR="001524B4" w:rsidRDefault="001524B4"/>
  <w:p w14:paraId="6D0870AD" w14:textId="77777777" w:rsidR="001524B4" w:rsidRDefault="001524B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2951B" w14:textId="2FE40560" w:rsidR="002A0FE6" w:rsidRPr="00A5434C" w:rsidRDefault="00FD5879" w:rsidP="001A64D0">
    <w:pPr>
      <w:pStyle w:val="Footer"/>
      <w:tabs>
        <w:tab w:val="clear" w:pos="9026"/>
        <w:tab w:val="right" w:pos="9693"/>
      </w:tabs>
      <w:jc w:val="both"/>
    </w:pPr>
    <w:r>
      <w:fldChar w:fldCharType="begin"/>
    </w:r>
    <w:r>
      <w:rPr>
        <w:lang w:val="en-GB"/>
      </w:rPr>
      <w:instrText xml:space="preserve"> DATE \@ "d MMMM yyyy" </w:instrText>
    </w:r>
    <w:r>
      <w:fldChar w:fldCharType="separate"/>
    </w:r>
    <w:r w:rsidR="00265D83">
      <w:rPr>
        <w:noProof/>
        <w:lang w:val="en-GB"/>
      </w:rPr>
      <w:t>7 April 2022</w:t>
    </w:r>
    <w:r>
      <w:fldChar w:fldCharType="end"/>
    </w:r>
    <w:r w:rsidR="001A64D0">
      <w:ptab w:relativeTo="margin" w:alignment="right" w:leader="none"/>
    </w:r>
    <w:r w:rsidRPr="004C7013">
      <w:fldChar w:fldCharType="begin"/>
    </w:r>
    <w:r w:rsidRPr="004C7013">
      <w:instrText xml:space="preserve"> PAGE </w:instrText>
    </w:r>
    <w:r w:rsidRPr="004C7013">
      <w:fldChar w:fldCharType="separate"/>
    </w:r>
    <w:r>
      <w:t>1</w:t>
    </w:r>
    <w:r w:rsidRPr="004C7013">
      <w:fldChar w:fldCharType="end"/>
    </w:r>
  </w:p>
  <w:p w14:paraId="29E5CA7A" w14:textId="77777777" w:rsidR="001524B4" w:rsidRDefault="001524B4"/>
  <w:p w14:paraId="7F660FFB" w14:textId="77777777" w:rsidR="001524B4" w:rsidRDefault="001524B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495605" w14:textId="77777777" w:rsidR="005310BA" w:rsidRDefault="005310BA" w:rsidP="00896FCA">
      <w:r>
        <w:separator/>
      </w:r>
    </w:p>
  </w:footnote>
  <w:footnote w:type="continuationSeparator" w:id="0">
    <w:p w14:paraId="146E7C38" w14:textId="77777777" w:rsidR="005310BA" w:rsidRDefault="005310BA" w:rsidP="00896F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65FB7" w14:textId="77777777" w:rsidR="00896FCA" w:rsidRPr="00A5434C" w:rsidRDefault="0055163E" w:rsidP="00A5434C">
    <w:r w:rsidRPr="00A5434C">
      <w:rPr>
        <w:noProof/>
      </w:rPr>
      <w:drawing>
        <wp:anchor distT="0" distB="0" distL="114300" distR="114300" simplePos="0" relativeHeight="251681792" behindDoc="1" locked="0" layoutInCell="1" allowOverlap="1" wp14:anchorId="6302CFAB" wp14:editId="7DE5C4C9">
          <wp:simplePos x="0" y="0"/>
          <wp:positionH relativeFrom="column">
            <wp:posOffset>-695325</wp:posOffset>
          </wp:positionH>
          <wp:positionV relativeFrom="paragraph">
            <wp:posOffset>-1276350</wp:posOffset>
          </wp:positionV>
          <wp:extent cx="7560000" cy="1130511"/>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COT Continuation 2022 header-01.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130511"/>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8CA75" w14:textId="77777777" w:rsidR="004967C1" w:rsidRPr="00A5434C" w:rsidRDefault="00702CF5" w:rsidP="00A5434C">
    <w:r w:rsidRPr="00A5434C">
      <w:rPr>
        <w:noProof/>
      </w:rPr>
      <w:drawing>
        <wp:anchor distT="0" distB="0" distL="114300" distR="114300" simplePos="0" relativeHeight="251682816" behindDoc="1" locked="0" layoutInCell="1" allowOverlap="1" wp14:anchorId="72BB41E9" wp14:editId="14DC8142">
          <wp:simplePos x="0" y="0"/>
          <wp:positionH relativeFrom="column">
            <wp:posOffset>-647061</wp:posOffset>
          </wp:positionH>
          <wp:positionV relativeFrom="paragraph">
            <wp:posOffset>-1424824</wp:posOffset>
          </wp:positionV>
          <wp:extent cx="7500416" cy="161353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500416" cy="161353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084331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5C6F6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FA8EF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8023E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B1C8FE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64E9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A86CA1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D5861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8E680A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1FCC6E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8A65B3"/>
    <w:multiLevelType w:val="multilevel"/>
    <w:tmpl w:val="149878F8"/>
    <w:styleLink w:val="CurrentList3"/>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73B1514"/>
    <w:multiLevelType w:val="hybridMultilevel"/>
    <w:tmpl w:val="C3483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ABD2AAB"/>
    <w:multiLevelType w:val="hybridMultilevel"/>
    <w:tmpl w:val="38ECFDF8"/>
    <w:lvl w:ilvl="0" w:tplc="FFFFFFFF">
      <w:start w:val="1"/>
      <w:numFmt w:val="bullet"/>
      <w:lvlText w:val=""/>
      <w:lvlJc w:val="left"/>
      <w:pPr>
        <w:ind w:left="170" w:hanging="170"/>
      </w:pPr>
      <w:rPr>
        <w:rFonts w:ascii="Wingdings" w:hAnsi="Wingdings" w:hint="default"/>
      </w:rPr>
    </w:lvl>
    <w:lvl w:ilvl="1" w:tplc="FFFFFFFF">
      <w:start w:val="1"/>
      <w:numFmt w:val="bullet"/>
      <w:lvlText w:val=""/>
      <w:lvlJc w:val="left"/>
      <w:pPr>
        <w:ind w:left="720" w:hanging="360"/>
      </w:pPr>
      <w:rPr>
        <w:rFonts w:ascii="Symbol" w:hAnsi="Symbol" w:hint="default"/>
      </w:rPr>
    </w:lvl>
    <w:lvl w:ilvl="2" w:tplc="D6925B40">
      <w:start w:val="1"/>
      <w:numFmt w:val="bullet"/>
      <w:lvlText w:val=""/>
      <w:lvlJc w:val="left"/>
      <w:pPr>
        <w:ind w:left="720" w:hanging="360"/>
      </w:pPr>
      <w:rPr>
        <w:rFonts w:ascii="Symbol" w:hAnsi="Symbol"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0ABD36BF"/>
    <w:multiLevelType w:val="hybridMultilevel"/>
    <w:tmpl w:val="1AA6D422"/>
    <w:lvl w:ilvl="0" w:tplc="FFFFFFFF">
      <w:start w:val="1"/>
      <w:numFmt w:val="bullet"/>
      <w:lvlText w:val=""/>
      <w:lvlJc w:val="left"/>
      <w:pPr>
        <w:ind w:left="720" w:hanging="360"/>
      </w:pPr>
      <w:rPr>
        <w:rFonts w:ascii="Symbol" w:hAnsi="Symbol" w:hint="default"/>
      </w:rPr>
    </w:lvl>
    <w:lvl w:ilvl="1" w:tplc="D6925B40">
      <w:start w:val="1"/>
      <w:numFmt w:val="bullet"/>
      <w:lvlText w:val=""/>
      <w:lvlJc w:val="left"/>
      <w:pPr>
        <w:ind w:left="1800" w:hanging="360"/>
      </w:pPr>
      <w:rPr>
        <w:rFonts w:ascii="Symbol" w:hAnsi="Symbol" w:hint="default"/>
      </w:rPr>
    </w:lvl>
    <w:lvl w:ilvl="2" w:tplc="FFFFFFFF">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4" w15:restartNumberingAfterBreak="0">
    <w:nsid w:val="0BCB2E42"/>
    <w:multiLevelType w:val="hybridMultilevel"/>
    <w:tmpl w:val="9C3E8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14B2C5F"/>
    <w:multiLevelType w:val="hybridMultilevel"/>
    <w:tmpl w:val="0F42D70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1C6325A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D550BC7"/>
    <w:multiLevelType w:val="hybridMultilevel"/>
    <w:tmpl w:val="DFF693A2"/>
    <w:lvl w:ilvl="0" w:tplc="FFFFFFFF">
      <w:start w:val="1"/>
      <w:numFmt w:val="bullet"/>
      <w:lvlText w:val=""/>
      <w:lvlJc w:val="left"/>
      <w:pPr>
        <w:ind w:left="170" w:hanging="170"/>
      </w:pPr>
      <w:rPr>
        <w:rFonts w:ascii="Wingdings" w:hAnsi="Wingdings" w:hint="default"/>
      </w:rPr>
    </w:lvl>
    <w:lvl w:ilvl="1" w:tplc="D6925B40">
      <w:start w:val="1"/>
      <w:numFmt w:val="bullet"/>
      <w:lvlText w:val=""/>
      <w:lvlJc w:val="left"/>
      <w:pPr>
        <w:ind w:left="72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21C951E3"/>
    <w:multiLevelType w:val="multilevel"/>
    <w:tmpl w:val="DE2E1C0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32E423B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65932F5"/>
    <w:multiLevelType w:val="multilevel"/>
    <w:tmpl w:val="B7A6D7CE"/>
    <w:lvl w:ilvl="0">
      <w:start w:val="1"/>
      <w:numFmt w:val="bullet"/>
      <w:lvlText w:val=""/>
      <w:lvlJc w:val="left"/>
      <w:pPr>
        <w:ind w:left="360" w:hanging="360"/>
      </w:pPr>
      <w:rPr>
        <w:rFonts w:ascii="Symbol" w:hAnsi="Symbol" w:hint="default"/>
      </w:rPr>
    </w:lvl>
    <w:lvl w:ilvl="1">
      <w:start w:val="1"/>
      <w:numFmt w:val="bullet"/>
      <w:lvlText w:val=""/>
      <w:lvlJc w:val="left"/>
      <w:pPr>
        <w:tabs>
          <w:tab w:val="num" w:pos="1134"/>
        </w:tabs>
        <w:ind w:left="907" w:firstLine="227"/>
      </w:pPr>
      <w:rPr>
        <w:rFonts w:ascii="Symbol" w:hAnsi="Symbol" w:hint="default"/>
      </w:rPr>
    </w:lvl>
    <w:lvl w:ilvl="2">
      <w:start w:val="1"/>
      <w:numFmt w:val="bullet"/>
      <w:lvlText w:val="-"/>
      <w:lvlJc w:val="left"/>
      <w:pPr>
        <w:ind w:left="1474" w:firstLine="227"/>
      </w:pPr>
      <w:rPr>
        <w:rFonts w:ascii="Arial" w:hAnsi="Arial" w:hint="default"/>
      </w:rPr>
    </w:lvl>
    <w:lvl w:ilvl="3">
      <w:start w:val="1"/>
      <w:numFmt w:val="bullet"/>
      <w:lvlText w:val="o"/>
      <w:lvlJc w:val="left"/>
      <w:pPr>
        <w:ind w:left="2880" w:hanging="360"/>
      </w:pPr>
      <w:rPr>
        <w:rFonts w:ascii="Courier New" w:hAnsi="Courier New"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8AB24FA"/>
    <w:multiLevelType w:val="hybridMultilevel"/>
    <w:tmpl w:val="85101B0A"/>
    <w:lvl w:ilvl="0" w:tplc="26586984">
      <w:start w:val="1"/>
      <w:numFmt w:val="bullet"/>
      <w:lvlText w:val="o"/>
      <w:lvlJc w:val="left"/>
      <w:pPr>
        <w:ind w:left="1440" w:hanging="360"/>
      </w:pPr>
      <w:rPr>
        <w:rFonts w:ascii="Courier New" w:hAnsi="Courier New" w:cs="Courier New" w:hint="default"/>
      </w:rPr>
    </w:lvl>
    <w:lvl w:ilvl="1" w:tplc="50B239E4">
      <w:start w:val="1"/>
      <w:numFmt w:val="bullet"/>
      <w:lvlText w:val=""/>
      <w:lvlJc w:val="left"/>
      <w:pPr>
        <w:ind w:left="2160" w:hanging="360"/>
      </w:pPr>
      <w:rPr>
        <w:rFonts w:ascii="Wingdings" w:hAnsi="Wingdings" w:hint="default"/>
      </w:rPr>
    </w:lvl>
    <w:lvl w:ilvl="2" w:tplc="4F54A4D6">
      <w:start w:val="1"/>
      <w:numFmt w:val="bullet"/>
      <w:lvlText w:val=""/>
      <w:lvlJc w:val="left"/>
      <w:pPr>
        <w:ind w:left="2880" w:hanging="360"/>
      </w:pPr>
      <w:rPr>
        <w:rFonts w:ascii="Wingdings" w:hAnsi="Wingdings" w:hint="default"/>
      </w:rPr>
    </w:lvl>
    <w:lvl w:ilvl="3" w:tplc="5980E172" w:tentative="1">
      <w:start w:val="1"/>
      <w:numFmt w:val="bullet"/>
      <w:lvlText w:val=""/>
      <w:lvlJc w:val="left"/>
      <w:pPr>
        <w:ind w:left="3600" w:hanging="360"/>
      </w:pPr>
      <w:rPr>
        <w:rFonts w:ascii="Symbol" w:hAnsi="Symbol" w:hint="default"/>
      </w:rPr>
    </w:lvl>
    <w:lvl w:ilvl="4" w:tplc="6CD815FA" w:tentative="1">
      <w:start w:val="1"/>
      <w:numFmt w:val="bullet"/>
      <w:lvlText w:val="o"/>
      <w:lvlJc w:val="left"/>
      <w:pPr>
        <w:ind w:left="4320" w:hanging="360"/>
      </w:pPr>
      <w:rPr>
        <w:rFonts w:ascii="Courier New" w:hAnsi="Courier New" w:cs="Courier New" w:hint="default"/>
      </w:rPr>
    </w:lvl>
    <w:lvl w:ilvl="5" w:tplc="A000917A" w:tentative="1">
      <w:start w:val="1"/>
      <w:numFmt w:val="bullet"/>
      <w:lvlText w:val=""/>
      <w:lvlJc w:val="left"/>
      <w:pPr>
        <w:ind w:left="5040" w:hanging="360"/>
      </w:pPr>
      <w:rPr>
        <w:rFonts w:ascii="Wingdings" w:hAnsi="Wingdings" w:hint="default"/>
      </w:rPr>
    </w:lvl>
    <w:lvl w:ilvl="6" w:tplc="92A09856" w:tentative="1">
      <w:start w:val="1"/>
      <w:numFmt w:val="bullet"/>
      <w:lvlText w:val=""/>
      <w:lvlJc w:val="left"/>
      <w:pPr>
        <w:ind w:left="5760" w:hanging="360"/>
      </w:pPr>
      <w:rPr>
        <w:rFonts w:ascii="Symbol" w:hAnsi="Symbol" w:hint="default"/>
      </w:rPr>
    </w:lvl>
    <w:lvl w:ilvl="7" w:tplc="AF224DE2" w:tentative="1">
      <w:start w:val="1"/>
      <w:numFmt w:val="bullet"/>
      <w:lvlText w:val="o"/>
      <w:lvlJc w:val="left"/>
      <w:pPr>
        <w:ind w:left="6480" w:hanging="360"/>
      </w:pPr>
      <w:rPr>
        <w:rFonts w:ascii="Courier New" w:hAnsi="Courier New" w:cs="Courier New" w:hint="default"/>
      </w:rPr>
    </w:lvl>
    <w:lvl w:ilvl="8" w:tplc="31A27FFC" w:tentative="1">
      <w:start w:val="1"/>
      <w:numFmt w:val="bullet"/>
      <w:lvlText w:val=""/>
      <w:lvlJc w:val="left"/>
      <w:pPr>
        <w:ind w:left="7200" w:hanging="360"/>
      </w:pPr>
      <w:rPr>
        <w:rFonts w:ascii="Wingdings" w:hAnsi="Wingdings" w:hint="default"/>
      </w:rPr>
    </w:lvl>
  </w:abstractNum>
  <w:abstractNum w:abstractNumId="22" w15:restartNumberingAfterBreak="0">
    <w:nsid w:val="39953918"/>
    <w:multiLevelType w:val="multilevel"/>
    <w:tmpl w:val="9450628A"/>
    <w:lvl w:ilvl="0">
      <w:start w:val="1"/>
      <w:numFmt w:val="decimal"/>
      <w:pStyle w:val="Numberbullet"/>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F847078"/>
    <w:multiLevelType w:val="multilevel"/>
    <w:tmpl w:val="6CB4AD74"/>
    <w:styleLink w:val="CurrentList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40C332BE"/>
    <w:multiLevelType w:val="multilevel"/>
    <w:tmpl w:val="2FC899AC"/>
    <w:numStyleLink w:val="RCOT-BulletList"/>
  </w:abstractNum>
  <w:abstractNum w:abstractNumId="25" w15:restartNumberingAfterBreak="0">
    <w:nsid w:val="4852279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9574692"/>
    <w:multiLevelType w:val="hybridMultilevel"/>
    <w:tmpl w:val="90E4195E"/>
    <w:lvl w:ilvl="0" w:tplc="A2EE2FEE">
      <w:start w:val="1"/>
      <w:numFmt w:val="bullet"/>
      <w:lvlText w:val=""/>
      <w:lvlJc w:val="left"/>
      <w:pPr>
        <w:ind w:left="170" w:hanging="170"/>
      </w:pPr>
      <w:rPr>
        <w:rFonts w:ascii="Wingdings" w:hAnsi="Wingdings" w:hint="default"/>
      </w:rPr>
    </w:lvl>
    <w:lvl w:ilvl="1" w:tplc="BC8E42F4">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A07294F"/>
    <w:multiLevelType w:val="hybridMultilevel"/>
    <w:tmpl w:val="F94466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B79330A"/>
    <w:multiLevelType w:val="multilevel"/>
    <w:tmpl w:val="BC42EAFA"/>
    <w:lvl w:ilvl="0">
      <w:start w:val="1"/>
      <w:numFmt w:val="decimal"/>
      <w:lvlText w:val="%1."/>
      <w:lvlJc w:val="left"/>
      <w:pPr>
        <w:ind w:left="360" w:hanging="360"/>
      </w:pPr>
    </w:lvl>
    <w:lvl w:ilvl="1">
      <w:start w:val="1"/>
      <w:numFmt w:val="decimal"/>
      <w:lvlText w:val="%1.%2."/>
      <w:lvlJc w:val="left"/>
      <w:pPr>
        <w:ind w:left="43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C186AA7"/>
    <w:multiLevelType w:val="hybridMultilevel"/>
    <w:tmpl w:val="56B48C52"/>
    <w:lvl w:ilvl="0" w:tplc="08090011">
      <w:start w:val="1"/>
      <w:numFmt w:val="decimal"/>
      <w:lvlText w:val="%1)"/>
      <w:lvlJc w:val="left"/>
      <w:pPr>
        <w:ind w:left="720" w:hanging="360"/>
      </w:pPr>
    </w:lvl>
    <w:lvl w:ilvl="1" w:tplc="B798BD2A">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277597C"/>
    <w:multiLevelType w:val="hybridMultilevel"/>
    <w:tmpl w:val="85D018CE"/>
    <w:lvl w:ilvl="0" w:tplc="FFFFFFFF">
      <w:start w:val="1"/>
      <w:numFmt w:val="bullet"/>
      <w:lvlText w:val=""/>
      <w:lvlJc w:val="left"/>
      <w:pPr>
        <w:ind w:left="170" w:hanging="170"/>
      </w:pPr>
      <w:rPr>
        <w:rFonts w:ascii="Wingdings" w:hAnsi="Wingdings" w:hint="default"/>
      </w:rPr>
    </w:lvl>
    <w:lvl w:ilvl="1" w:tplc="08090005">
      <w:start w:val="1"/>
      <w:numFmt w:val="bullet"/>
      <w:lvlText w:val=""/>
      <w:lvlJc w:val="left"/>
      <w:pPr>
        <w:ind w:left="1440" w:hanging="360"/>
      </w:pPr>
      <w:rPr>
        <w:rFonts w:ascii="Wingdings" w:hAnsi="Wingdings"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53DE398F"/>
    <w:multiLevelType w:val="hybridMultilevel"/>
    <w:tmpl w:val="CCFA08C4"/>
    <w:lvl w:ilvl="0" w:tplc="FFFFFFFF">
      <w:start w:val="1"/>
      <w:numFmt w:val="bullet"/>
      <w:lvlText w:val=""/>
      <w:lvlJc w:val="left"/>
      <w:pPr>
        <w:ind w:left="170" w:hanging="170"/>
      </w:pPr>
      <w:rPr>
        <w:rFonts w:ascii="Wingdings" w:hAnsi="Wingdings" w:hint="default"/>
      </w:rPr>
    </w:lvl>
    <w:lvl w:ilvl="1" w:tplc="FFFFFFFF">
      <w:start w:val="1"/>
      <w:numFmt w:val="bullet"/>
      <w:lvlText w:val=""/>
      <w:lvlJc w:val="left"/>
      <w:pPr>
        <w:ind w:left="720" w:hanging="360"/>
      </w:pPr>
      <w:rPr>
        <w:rFonts w:ascii="Symbol" w:hAnsi="Symbol" w:hint="default"/>
      </w:rPr>
    </w:lvl>
    <w:lvl w:ilvl="2" w:tplc="FFFFFFFF">
      <w:start w:val="1"/>
      <w:numFmt w:val="bullet"/>
      <w:lvlText w:val=""/>
      <w:lvlJc w:val="left"/>
      <w:pPr>
        <w:ind w:left="720" w:hanging="360"/>
      </w:pPr>
      <w:rPr>
        <w:rFonts w:ascii="Symbol" w:hAnsi="Symbol" w:hint="default"/>
      </w:rPr>
    </w:lvl>
    <w:lvl w:ilvl="3" w:tplc="D6925B40">
      <w:start w:val="1"/>
      <w:numFmt w:val="bullet"/>
      <w:lvlText w:val=""/>
      <w:lvlJc w:val="left"/>
      <w:pPr>
        <w:ind w:left="72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5B8F4E18"/>
    <w:multiLevelType w:val="multilevel"/>
    <w:tmpl w:val="2FC899AC"/>
    <w:styleLink w:val="RCOT-BulletList"/>
    <w:lvl w:ilvl="0">
      <w:start w:val="1"/>
      <w:numFmt w:val="bullet"/>
      <w:lvlText w:val=""/>
      <w:lvlJc w:val="left"/>
      <w:pPr>
        <w:ind w:left="36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Arial" w:hAnsi="Arial" w:hint="default"/>
      </w:rPr>
    </w:lvl>
    <w:lvl w:ilvl="3">
      <w:start w:val="1"/>
      <w:numFmt w:val="bullet"/>
      <w:lvlText w:val="o"/>
      <w:lvlJc w:val="left"/>
      <w:pPr>
        <w:ind w:left="2880" w:hanging="360"/>
      </w:pPr>
      <w:rPr>
        <w:rFonts w:ascii="Courier New" w:hAnsi="Courier New"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5F423AF6"/>
    <w:multiLevelType w:val="hybridMultilevel"/>
    <w:tmpl w:val="41A6CE1A"/>
    <w:lvl w:ilvl="0" w:tplc="D6925B40">
      <w:start w:val="1"/>
      <w:numFmt w:val="bullet"/>
      <w:lvlText w:val=""/>
      <w:lvlJc w:val="left"/>
      <w:pPr>
        <w:ind w:left="720" w:hanging="360"/>
      </w:pPr>
      <w:rPr>
        <w:rFonts w:ascii="Symbol" w:hAnsi="Symbol" w:hint="default"/>
      </w:rPr>
    </w:lvl>
    <w:lvl w:ilvl="1" w:tplc="FFFFFFFF">
      <w:start w:val="1"/>
      <w:numFmt w:val="bullet"/>
      <w:lvlText w:val=""/>
      <w:lvlJc w:val="left"/>
      <w:pPr>
        <w:ind w:left="1800" w:hanging="360"/>
      </w:pPr>
      <w:rPr>
        <w:rFonts w:ascii="Symbol" w:hAnsi="Symbol" w:hint="default"/>
      </w:rPr>
    </w:lvl>
    <w:lvl w:ilvl="2" w:tplc="FFFFFFFF">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4" w15:restartNumberingAfterBreak="0">
    <w:nsid w:val="6D813C7F"/>
    <w:multiLevelType w:val="hybridMultilevel"/>
    <w:tmpl w:val="BB646B1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E43471F"/>
    <w:multiLevelType w:val="multilevel"/>
    <w:tmpl w:val="5BB45DEA"/>
    <w:lvl w:ilvl="0">
      <w:start w:val="1"/>
      <w:numFmt w:val="bullet"/>
      <w:pStyle w:val="Bullet"/>
      <w:lvlText w:val=""/>
      <w:lvlJc w:val="left"/>
      <w:pPr>
        <w:ind w:left="360" w:hanging="360"/>
      </w:pPr>
      <w:rPr>
        <w:rFonts w:ascii="Symbol" w:hAnsi="Symbol" w:hint="default"/>
      </w:rPr>
    </w:lvl>
    <w:lvl w:ilvl="1">
      <w:start w:val="1"/>
      <w:numFmt w:val="bullet"/>
      <w:lvlText w:val=""/>
      <w:lvlJc w:val="left"/>
      <w:pPr>
        <w:tabs>
          <w:tab w:val="num" w:pos="720"/>
        </w:tabs>
        <w:ind w:left="720" w:hanging="363"/>
      </w:pPr>
      <w:rPr>
        <w:rFonts w:ascii="Symbol" w:hAnsi="Symbol" w:hint="default"/>
      </w:rPr>
    </w:lvl>
    <w:lvl w:ilvl="2">
      <w:start w:val="1"/>
      <w:numFmt w:val="bullet"/>
      <w:lvlText w:val="-"/>
      <w:lvlJc w:val="left"/>
      <w:pPr>
        <w:tabs>
          <w:tab w:val="num" w:pos="1077"/>
        </w:tabs>
        <w:ind w:left="1077" w:hanging="357"/>
      </w:pPr>
      <w:rPr>
        <w:rFonts w:ascii="Arial" w:hAnsi="Arial" w:hint="default"/>
      </w:rPr>
    </w:lvl>
    <w:lvl w:ilvl="3">
      <w:start w:val="1"/>
      <w:numFmt w:val="bullet"/>
      <w:lvlText w:val="o"/>
      <w:lvlJc w:val="left"/>
      <w:pPr>
        <w:ind w:left="2880" w:hanging="360"/>
      </w:pPr>
      <w:rPr>
        <w:rFonts w:ascii="Courier New" w:hAnsi="Courier New"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6FD22721"/>
    <w:multiLevelType w:val="multilevel"/>
    <w:tmpl w:val="9F54CE4E"/>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0AE0443"/>
    <w:multiLevelType w:val="hybridMultilevel"/>
    <w:tmpl w:val="2FC899AC"/>
    <w:lvl w:ilvl="0" w:tplc="01405C3E">
      <w:start w:val="1"/>
      <w:numFmt w:val="bullet"/>
      <w:lvlText w:val=""/>
      <w:lvlJc w:val="left"/>
      <w:pPr>
        <w:ind w:left="36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8" w15:restartNumberingAfterBreak="0">
    <w:nsid w:val="75C30118"/>
    <w:multiLevelType w:val="multilevel"/>
    <w:tmpl w:val="5CF46178"/>
    <w:styleLink w:val="CurrentList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1538542232">
    <w:abstractNumId w:val="26"/>
  </w:num>
  <w:num w:numId="2" w16cid:durableId="2124030582">
    <w:abstractNumId w:val="21"/>
  </w:num>
  <w:num w:numId="3" w16cid:durableId="1091974034">
    <w:abstractNumId w:val="0"/>
  </w:num>
  <w:num w:numId="4" w16cid:durableId="1461797750">
    <w:abstractNumId w:val="1"/>
  </w:num>
  <w:num w:numId="5" w16cid:durableId="991182973">
    <w:abstractNumId w:val="2"/>
  </w:num>
  <w:num w:numId="6" w16cid:durableId="319964929">
    <w:abstractNumId w:val="3"/>
  </w:num>
  <w:num w:numId="7" w16cid:durableId="2145344249">
    <w:abstractNumId w:val="19"/>
  </w:num>
  <w:num w:numId="8" w16cid:durableId="1457676745">
    <w:abstractNumId w:val="4"/>
  </w:num>
  <w:num w:numId="9" w16cid:durableId="220946728">
    <w:abstractNumId w:val="5"/>
  </w:num>
  <w:num w:numId="10" w16cid:durableId="491870547">
    <w:abstractNumId w:val="6"/>
  </w:num>
  <w:num w:numId="11" w16cid:durableId="350378595">
    <w:abstractNumId w:val="7"/>
  </w:num>
  <w:num w:numId="12" w16cid:durableId="1828934677">
    <w:abstractNumId w:val="9"/>
  </w:num>
  <w:num w:numId="13" w16cid:durableId="318581288">
    <w:abstractNumId w:val="22"/>
  </w:num>
  <w:num w:numId="14" w16cid:durableId="161168937">
    <w:abstractNumId w:val="23"/>
  </w:num>
  <w:num w:numId="15" w16cid:durableId="741878012">
    <w:abstractNumId w:val="38"/>
  </w:num>
  <w:num w:numId="16" w16cid:durableId="1032878954">
    <w:abstractNumId w:val="30"/>
  </w:num>
  <w:num w:numId="17" w16cid:durableId="1205404986">
    <w:abstractNumId w:val="37"/>
  </w:num>
  <w:num w:numId="18" w16cid:durableId="688289670">
    <w:abstractNumId w:val="10"/>
  </w:num>
  <w:num w:numId="19" w16cid:durableId="330647895">
    <w:abstractNumId w:val="13"/>
  </w:num>
  <w:num w:numId="20" w16cid:durableId="1851794187">
    <w:abstractNumId w:val="33"/>
  </w:num>
  <w:num w:numId="21" w16cid:durableId="1894387125">
    <w:abstractNumId w:val="17"/>
  </w:num>
  <w:num w:numId="22" w16cid:durableId="993874095">
    <w:abstractNumId w:val="12"/>
  </w:num>
  <w:num w:numId="23" w16cid:durableId="1496022736">
    <w:abstractNumId w:val="31"/>
  </w:num>
  <w:num w:numId="24" w16cid:durableId="1538470570">
    <w:abstractNumId w:val="18"/>
  </w:num>
  <w:num w:numId="25" w16cid:durableId="80014738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496648721">
    <w:abstractNumId w:val="32"/>
  </w:num>
  <w:num w:numId="27" w16cid:durableId="672493676">
    <w:abstractNumId w:val="24"/>
  </w:num>
  <w:num w:numId="28" w16cid:durableId="1850560720">
    <w:abstractNumId w:val="35"/>
  </w:num>
  <w:num w:numId="29" w16cid:durableId="1115370274">
    <w:abstractNumId w:val="20"/>
  </w:num>
  <w:num w:numId="30" w16cid:durableId="511846583">
    <w:abstractNumId w:val="8"/>
  </w:num>
  <w:num w:numId="31" w16cid:durableId="1324238543">
    <w:abstractNumId w:val="11"/>
  </w:num>
  <w:num w:numId="32" w16cid:durableId="1673415969">
    <w:abstractNumId w:val="16"/>
  </w:num>
  <w:num w:numId="33" w16cid:durableId="2048984554">
    <w:abstractNumId w:val="28"/>
  </w:num>
  <w:num w:numId="34" w16cid:durableId="942540062">
    <w:abstractNumId w:val="34"/>
  </w:num>
  <w:num w:numId="35" w16cid:durableId="1431315054">
    <w:abstractNumId w:val="25"/>
  </w:num>
  <w:num w:numId="36" w16cid:durableId="1088431089">
    <w:abstractNumId w:val="27"/>
  </w:num>
  <w:num w:numId="37" w16cid:durableId="1069501755">
    <w:abstractNumId w:val="14"/>
  </w:num>
  <w:num w:numId="38" w16cid:durableId="478965649">
    <w:abstractNumId w:val="36"/>
  </w:num>
  <w:num w:numId="39" w16cid:durableId="1481465215">
    <w:abstractNumId w:val="29"/>
  </w:num>
  <w:num w:numId="40" w16cid:durableId="1357940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cryptProviderType="rsaAES" w:cryptAlgorithmClass="hash" w:cryptAlgorithmType="typeAny" w:cryptAlgorithmSid="14" w:cryptSpinCount="100000" w:hash="JcxZBdOu8HdViAuLNivBXtZhcAx0EuTEAiIDywbQXVe7rROAK8pNRi/UHFD+PTlQ9SzNi/694rjRRwUZ0HLx5Q==" w:salt="BuBL114QsrHoDy8qs7o/Vg=="/>
  <w:defaultTabStop w:val="720"/>
  <w:drawingGridHorizontalSpacing w:val="108"/>
  <w:drawingGridVerticalSpacing w:val="181"/>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EC6"/>
    <w:rsid w:val="00013ECE"/>
    <w:rsid w:val="00014B49"/>
    <w:rsid w:val="000169EA"/>
    <w:rsid w:val="000169F0"/>
    <w:rsid w:val="00023A4D"/>
    <w:rsid w:val="00031E18"/>
    <w:rsid w:val="000840D4"/>
    <w:rsid w:val="000856C5"/>
    <w:rsid w:val="00086240"/>
    <w:rsid w:val="00086AD0"/>
    <w:rsid w:val="00093F24"/>
    <w:rsid w:val="000B3274"/>
    <w:rsid w:val="000B3C7F"/>
    <w:rsid w:val="000B4473"/>
    <w:rsid w:val="000E78F4"/>
    <w:rsid w:val="00102CBB"/>
    <w:rsid w:val="00111F28"/>
    <w:rsid w:val="0012415E"/>
    <w:rsid w:val="001524B4"/>
    <w:rsid w:val="00157FDD"/>
    <w:rsid w:val="0019061D"/>
    <w:rsid w:val="0019621B"/>
    <w:rsid w:val="001A64D0"/>
    <w:rsid w:val="001D3332"/>
    <w:rsid w:val="001F1FFF"/>
    <w:rsid w:val="00204468"/>
    <w:rsid w:val="00206620"/>
    <w:rsid w:val="0022406A"/>
    <w:rsid w:val="00265D83"/>
    <w:rsid w:val="002670F4"/>
    <w:rsid w:val="00267EC6"/>
    <w:rsid w:val="00283568"/>
    <w:rsid w:val="00290D30"/>
    <w:rsid w:val="0029281E"/>
    <w:rsid w:val="00295BB2"/>
    <w:rsid w:val="00295C6F"/>
    <w:rsid w:val="002A0FE6"/>
    <w:rsid w:val="002A38BE"/>
    <w:rsid w:val="002A5F37"/>
    <w:rsid w:val="002A6DE3"/>
    <w:rsid w:val="002C1EC5"/>
    <w:rsid w:val="002F359B"/>
    <w:rsid w:val="003041A2"/>
    <w:rsid w:val="003143D7"/>
    <w:rsid w:val="00332BBA"/>
    <w:rsid w:val="003348BA"/>
    <w:rsid w:val="00335B98"/>
    <w:rsid w:val="003367CA"/>
    <w:rsid w:val="0034075E"/>
    <w:rsid w:val="00354AA8"/>
    <w:rsid w:val="00356A33"/>
    <w:rsid w:val="00364A47"/>
    <w:rsid w:val="003653E7"/>
    <w:rsid w:val="00375230"/>
    <w:rsid w:val="003829D6"/>
    <w:rsid w:val="003978E2"/>
    <w:rsid w:val="003B1A03"/>
    <w:rsid w:val="003F03C6"/>
    <w:rsid w:val="004034C2"/>
    <w:rsid w:val="00407281"/>
    <w:rsid w:val="004118DC"/>
    <w:rsid w:val="00457678"/>
    <w:rsid w:val="00482714"/>
    <w:rsid w:val="004915A7"/>
    <w:rsid w:val="00491A9A"/>
    <w:rsid w:val="004967C1"/>
    <w:rsid w:val="004A0A54"/>
    <w:rsid w:val="004A65FF"/>
    <w:rsid w:val="004A69EC"/>
    <w:rsid w:val="004C7013"/>
    <w:rsid w:val="004C7656"/>
    <w:rsid w:val="004E34B0"/>
    <w:rsid w:val="00502E87"/>
    <w:rsid w:val="0052067B"/>
    <w:rsid w:val="005310BA"/>
    <w:rsid w:val="00544122"/>
    <w:rsid w:val="0055163E"/>
    <w:rsid w:val="00552C5D"/>
    <w:rsid w:val="0055650E"/>
    <w:rsid w:val="00596A62"/>
    <w:rsid w:val="005A5EAB"/>
    <w:rsid w:val="005B1DC0"/>
    <w:rsid w:val="005C581E"/>
    <w:rsid w:val="005E0622"/>
    <w:rsid w:val="005E4B3A"/>
    <w:rsid w:val="005E7386"/>
    <w:rsid w:val="005F2136"/>
    <w:rsid w:val="005F4381"/>
    <w:rsid w:val="00603362"/>
    <w:rsid w:val="0061049B"/>
    <w:rsid w:val="00611718"/>
    <w:rsid w:val="006314FA"/>
    <w:rsid w:val="00665D74"/>
    <w:rsid w:val="00667355"/>
    <w:rsid w:val="00677F5A"/>
    <w:rsid w:val="006A2394"/>
    <w:rsid w:val="006A4946"/>
    <w:rsid w:val="006D1AF4"/>
    <w:rsid w:val="006D5245"/>
    <w:rsid w:val="006D7ECF"/>
    <w:rsid w:val="006E5A3A"/>
    <w:rsid w:val="00702CF5"/>
    <w:rsid w:val="00710475"/>
    <w:rsid w:val="00720345"/>
    <w:rsid w:val="0072255F"/>
    <w:rsid w:val="007433A3"/>
    <w:rsid w:val="007576E1"/>
    <w:rsid w:val="007731AC"/>
    <w:rsid w:val="00787769"/>
    <w:rsid w:val="007A14F3"/>
    <w:rsid w:val="007A774E"/>
    <w:rsid w:val="007D2D9D"/>
    <w:rsid w:val="007D41B4"/>
    <w:rsid w:val="007E1E37"/>
    <w:rsid w:val="007F073D"/>
    <w:rsid w:val="00807DBD"/>
    <w:rsid w:val="00816CB0"/>
    <w:rsid w:val="00816EE5"/>
    <w:rsid w:val="00846A59"/>
    <w:rsid w:val="00856FB0"/>
    <w:rsid w:val="00857774"/>
    <w:rsid w:val="00873A93"/>
    <w:rsid w:val="00880F1B"/>
    <w:rsid w:val="00882A09"/>
    <w:rsid w:val="00896FCA"/>
    <w:rsid w:val="008A4D97"/>
    <w:rsid w:val="008C7A85"/>
    <w:rsid w:val="008E4F02"/>
    <w:rsid w:val="00901A3B"/>
    <w:rsid w:val="009026D3"/>
    <w:rsid w:val="009149F4"/>
    <w:rsid w:val="00921C85"/>
    <w:rsid w:val="00932BAD"/>
    <w:rsid w:val="0094028C"/>
    <w:rsid w:val="00944CBC"/>
    <w:rsid w:val="00950799"/>
    <w:rsid w:val="00964608"/>
    <w:rsid w:val="0096703F"/>
    <w:rsid w:val="00996D47"/>
    <w:rsid w:val="009A27A1"/>
    <w:rsid w:val="009B52E9"/>
    <w:rsid w:val="00A45D4B"/>
    <w:rsid w:val="00A527C6"/>
    <w:rsid w:val="00A53439"/>
    <w:rsid w:val="00A5434C"/>
    <w:rsid w:val="00A6496E"/>
    <w:rsid w:val="00A65B3B"/>
    <w:rsid w:val="00A71D49"/>
    <w:rsid w:val="00A815FC"/>
    <w:rsid w:val="00A842D8"/>
    <w:rsid w:val="00A971E7"/>
    <w:rsid w:val="00AA0FC8"/>
    <w:rsid w:val="00AC224D"/>
    <w:rsid w:val="00AE0AC3"/>
    <w:rsid w:val="00B0028A"/>
    <w:rsid w:val="00B21A65"/>
    <w:rsid w:val="00B3430F"/>
    <w:rsid w:val="00B372FE"/>
    <w:rsid w:val="00B41037"/>
    <w:rsid w:val="00B741B8"/>
    <w:rsid w:val="00B744A1"/>
    <w:rsid w:val="00B90063"/>
    <w:rsid w:val="00B90155"/>
    <w:rsid w:val="00B95A61"/>
    <w:rsid w:val="00BA126B"/>
    <w:rsid w:val="00BB3DBE"/>
    <w:rsid w:val="00BE352E"/>
    <w:rsid w:val="00BF3DE4"/>
    <w:rsid w:val="00C0627D"/>
    <w:rsid w:val="00C112ED"/>
    <w:rsid w:val="00C11915"/>
    <w:rsid w:val="00C26CC3"/>
    <w:rsid w:val="00C33A73"/>
    <w:rsid w:val="00C43494"/>
    <w:rsid w:val="00C52E34"/>
    <w:rsid w:val="00C63E42"/>
    <w:rsid w:val="00C77F4F"/>
    <w:rsid w:val="00C92A10"/>
    <w:rsid w:val="00C97589"/>
    <w:rsid w:val="00CB031F"/>
    <w:rsid w:val="00CB273F"/>
    <w:rsid w:val="00CB75CD"/>
    <w:rsid w:val="00CE3878"/>
    <w:rsid w:val="00D06A41"/>
    <w:rsid w:val="00D202B5"/>
    <w:rsid w:val="00D42B32"/>
    <w:rsid w:val="00D434FE"/>
    <w:rsid w:val="00D509C8"/>
    <w:rsid w:val="00D62F72"/>
    <w:rsid w:val="00D65534"/>
    <w:rsid w:val="00D70D45"/>
    <w:rsid w:val="00DA065C"/>
    <w:rsid w:val="00DA7CF6"/>
    <w:rsid w:val="00DD4E60"/>
    <w:rsid w:val="00DF7D2C"/>
    <w:rsid w:val="00E07CF2"/>
    <w:rsid w:val="00E13CD1"/>
    <w:rsid w:val="00E14D07"/>
    <w:rsid w:val="00E15A02"/>
    <w:rsid w:val="00E3747D"/>
    <w:rsid w:val="00E40D9B"/>
    <w:rsid w:val="00E42046"/>
    <w:rsid w:val="00E63224"/>
    <w:rsid w:val="00E6570B"/>
    <w:rsid w:val="00E92DFB"/>
    <w:rsid w:val="00EA2B71"/>
    <w:rsid w:val="00EA33B1"/>
    <w:rsid w:val="00EA5224"/>
    <w:rsid w:val="00EA66D9"/>
    <w:rsid w:val="00EA7981"/>
    <w:rsid w:val="00EC1995"/>
    <w:rsid w:val="00EC56EF"/>
    <w:rsid w:val="00EF04B3"/>
    <w:rsid w:val="00F23546"/>
    <w:rsid w:val="00F241F0"/>
    <w:rsid w:val="00F433E5"/>
    <w:rsid w:val="00F43990"/>
    <w:rsid w:val="00F526DB"/>
    <w:rsid w:val="00F61848"/>
    <w:rsid w:val="00F643A3"/>
    <w:rsid w:val="00F75B23"/>
    <w:rsid w:val="00FA791B"/>
    <w:rsid w:val="00FA7CE9"/>
    <w:rsid w:val="00FB26AB"/>
    <w:rsid w:val="00FD5879"/>
    <w:rsid w:val="00FE1378"/>
    <w:rsid w:val="00FE77DC"/>
    <w:rsid w:val="00FF58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FBE4BF"/>
  <w15:docId w15:val="{56E554ED-08D7-4915-A266-4D396DC12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aliases w:val="Normal - RCOT"/>
    <w:uiPriority w:val="1"/>
    <w:qFormat/>
    <w:rPr>
      <w:rFonts w:ascii="Arial" w:eastAsia="Arial" w:hAnsi="Arial" w:cs="Arial"/>
    </w:rPr>
  </w:style>
  <w:style w:type="paragraph" w:styleId="Heading1">
    <w:name w:val="heading 1"/>
    <w:aliases w:val="Heading 1 - RCOT"/>
    <w:basedOn w:val="Normal"/>
    <w:next w:val="Normal"/>
    <w:link w:val="Heading1Char"/>
    <w:qFormat/>
    <w:rsid w:val="00F643A3"/>
    <w:pPr>
      <w:spacing w:after="40"/>
      <w:outlineLvl w:val="0"/>
    </w:pPr>
    <w:rPr>
      <w:b/>
      <w:bCs/>
      <w:color w:val="003543" w:themeColor="text2"/>
      <w:sz w:val="28"/>
      <w:szCs w:val="28"/>
    </w:rPr>
  </w:style>
  <w:style w:type="paragraph" w:styleId="Heading2">
    <w:name w:val="heading 2"/>
    <w:aliases w:val="Heading 2 - RCOT"/>
    <w:basedOn w:val="Normal"/>
    <w:next w:val="Normal"/>
    <w:link w:val="Heading2Char"/>
    <w:uiPriority w:val="9"/>
    <w:unhideWhenUsed/>
    <w:qFormat/>
    <w:rsid w:val="00F643A3"/>
    <w:pPr>
      <w:spacing w:after="40"/>
      <w:outlineLvl w:val="1"/>
    </w:pPr>
    <w:rPr>
      <w:b/>
      <w:bCs/>
      <w:color w:val="003543" w:themeColor="text2"/>
    </w:rPr>
  </w:style>
  <w:style w:type="paragraph" w:styleId="Heading3">
    <w:name w:val="heading 3"/>
    <w:aliases w:val="Heading 3 - RCOT"/>
    <w:basedOn w:val="Heading1"/>
    <w:next w:val="Normal"/>
    <w:link w:val="Heading3Char"/>
    <w:uiPriority w:val="9"/>
    <w:unhideWhenUsed/>
    <w:qFormat/>
    <w:rsid w:val="00F643A3"/>
    <w:pPr>
      <w:outlineLvl w:val="2"/>
    </w:pPr>
    <w:rPr>
      <w:b w:val="0"/>
      <w:bCs w:val="0"/>
      <w:sz w:val="22"/>
      <w:szCs w:val="22"/>
    </w:rPr>
  </w:style>
  <w:style w:type="paragraph" w:styleId="Heading4">
    <w:name w:val="heading 4"/>
    <w:basedOn w:val="Heading3"/>
    <w:next w:val="Normal"/>
    <w:link w:val="Heading4Char"/>
    <w:uiPriority w:val="9"/>
    <w:unhideWhenUsed/>
    <w:qFormat/>
    <w:rsid w:val="00C26CC3"/>
    <w:pPr>
      <w:outlineLvl w:val="3"/>
    </w:pPr>
  </w:style>
  <w:style w:type="paragraph" w:styleId="Heading5">
    <w:name w:val="heading 5"/>
    <w:basedOn w:val="Heading4"/>
    <w:next w:val="Normal"/>
    <w:link w:val="Heading5Char"/>
    <w:uiPriority w:val="9"/>
    <w:unhideWhenUsed/>
    <w:qFormat/>
    <w:rsid w:val="00C26CC3"/>
    <w:pPr>
      <w:outlineLvl w:val="4"/>
    </w:pPr>
  </w:style>
  <w:style w:type="paragraph" w:styleId="Heading6">
    <w:name w:val="heading 6"/>
    <w:basedOn w:val="Heading5"/>
    <w:next w:val="Normal"/>
    <w:link w:val="Heading6Char"/>
    <w:uiPriority w:val="9"/>
    <w:unhideWhenUsed/>
    <w:qFormat/>
    <w:rsid w:val="00C26CC3"/>
    <w:pPr>
      <w:outlineLvl w:val="5"/>
    </w:pPr>
  </w:style>
  <w:style w:type="paragraph" w:styleId="Heading7">
    <w:name w:val="heading 7"/>
    <w:basedOn w:val="Heading6"/>
    <w:next w:val="Normal"/>
    <w:link w:val="Heading7Char"/>
    <w:uiPriority w:val="9"/>
    <w:unhideWhenUsed/>
    <w:qFormat/>
    <w:rsid w:val="00C26CC3"/>
    <w:pPr>
      <w:outlineLvl w:val="6"/>
    </w:pPr>
  </w:style>
  <w:style w:type="paragraph" w:styleId="Heading8">
    <w:name w:val="heading 8"/>
    <w:basedOn w:val="Heading7"/>
    <w:next w:val="Normal"/>
    <w:link w:val="Heading8Char"/>
    <w:uiPriority w:val="9"/>
    <w:unhideWhenUsed/>
    <w:qFormat/>
    <w:rsid w:val="00C26CC3"/>
    <w:pPr>
      <w:outlineLvl w:val="7"/>
    </w:pPr>
  </w:style>
  <w:style w:type="paragraph" w:styleId="Heading9">
    <w:name w:val="heading 9"/>
    <w:basedOn w:val="Heading8"/>
    <w:next w:val="Normal"/>
    <w:link w:val="Heading9Char"/>
    <w:uiPriority w:val="9"/>
    <w:unhideWhenUsed/>
    <w:qFormat/>
    <w:rsid w:val="00C26CC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C26CC3"/>
    <w:rPr>
      <w:rFonts w:ascii="Arial" w:eastAsia="Arial" w:hAnsi="Arial" w:cs="Arial"/>
      <w:color w:val="003543" w:themeColor="text2"/>
    </w:rPr>
  </w:style>
  <w:style w:type="character" w:styleId="SubtleEmphasis">
    <w:name w:val="Subtle Emphasis"/>
    <w:uiPriority w:val="19"/>
    <w:qFormat/>
    <w:rsid w:val="00295BB2"/>
    <w:rPr>
      <w:i/>
      <w:iCs/>
    </w:rPr>
  </w:style>
  <w:style w:type="paragraph" w:styleId="Footer">
    <w:name w:val="footer"/>
    <w:aliases w:val="Footer - RCOT"/>
    <w:basedOn w:val="Normal"/>
    <w:link w:val="FooterChar"/>
    <w:uiPriority w:val="99"/>
    <w:unhideWhenUsed/>
    <w:rsid w:val="004C7013"/>
    <w:pPr>
      <w:tabs>
        <w:tab w:val="center" w:pos="4513"/>
        <w:tab w:val="right" w:pos="9026"/>
      </w:tabs>
    </w:pPr>
    <w:rPr>
      <w:color w:val="003543" w:themeColor="text2"/>
      <w:sz w:val="20"/>
      <w:szCs w:val="16"/>
    </w:rPr>
  </w:style>
  <w:style w:type="character" w:customStyle="1" w:styleId="FooterChar">
    <w:name w:val="Footer Char"/>
    <w:aliases w:val="Footer - RCOT Char"/>
    <w:basedOn w:val="DefaultParagraphFont"/>
    <w:link w:val="Footer"/>
    <w:uiPriority w:val="99"/>
    <w:rsid w:val="004C7013"/>
    <w:rPr>
      <w:rFonts w:ascii="Arial" w:eastAsia="Arial" w:hAnsi="Arial" w:cs="Arial"/>
      <w:color w:val="003543" w:themeColor="text2"/>
      <w:sz w:val="20"/>
      <w:szCs w:val="16"/>
    </w:rPr>
  </w:style>
  <w:style w:type="paragraph" w:styleId="Revision">
    <w:name w:val="Revision"/>
    <w:hidden/>
    <w:uiPriority w:val="99"/>
    <w:semiHidden/>
    <w:rsid w:val="002A38BE"/>
    <w:pPr>
      <w:widowControl/>
    </w:pPr>
    <w:rPr>
      <w:rFonts w:ascii="Arial" w:eastAsia="Arial" w:hAnsi="Arial" w:cs="Arial"/>
    </w:rPr>
  </w:style>
  <w:style w:type="character" w:customStyle="1" w:styleId="Heading7Char">
    <w:name w:val="Heading 7 Char"/>
    <w:basedOn w:val="DefaultParagraphFont"/>
    <w:link w:val="Heading7"/>
    <w:uiPriority w:val="9"/>
    <w:rsid w:val="00C26CC3"/>
    <w:rPr>
      <w:rFonts w:ascii="Arial" w:eastAsia="Arial" w:hAnsi="Arial" w:cs="Arial"/>
      <w:color w:val="003543" w:themeColor="text2"/>
    </w:rPr>
  </w:style>
  <w:style w:type="character" w:styleId="PlaceholderText">
    <w:name w:val="Placeholder Text"/>
    <w:basedOn w:val="DefaultParagraphFont"/>
    <w:uiPriority w:val="99"/>
    <w:semiHidden/>
    <w:rsid w:val="00A53439"/>
    <w:rPr>
      <w:color w:val="808080"/>
    </w:rPr>
  </w:style>
  <w:style w:type="character" w:styleId="LineNumber">
    <w:name w:val="line number"/>
    <w:basedOn w:val="DefaultParagraphFont"/>
    <w:uiPriority w:val="99"/>
    <w:semiHidden/>
    <w:unhideWhenUsed/>
    <w:rsid w:val="00A53439"/>
  </w:style>
  <w:style w:type="table" w:styleId="TableGrid">
    <w:name w:val="Table Grid"/>
    <w:basedOn w:val="TableNormal"/>
    <w:uiPriority w:val="59"/>
    <w:rsid w:val="003F03C6"/>
    <w:pPr>
      <w:widowControl/>
    </w:pPr>
    <w:rPr>
      <w:rFonts w:ascii="Arial" w:hAnsi="Arial" w:cs="Arial"/>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aliases w:val="Title - RCOT"/>
    <w:basedOn w:val="Normal"/>
    <w:next w:val="Normal"/>
    <w:link w:val="TitleChar"/>
    <w:uiPriority w:val="10"/>
    <w:qFormat/>
    <w:rsid w:val="00F643A3"/>
    <w:pPr>
      <w:spacing w:after="60"/>
    </w:pPr>
    <w:rPr>
      <w:b/>
      <w:bCs/>
      <w:color w:val="003543" w:themeColor="text2"/>
      <w:sz w:val="40"/>
      <w:szCs w:val="40"/>
    </w:rPr>
  </w:style>
  <w:style w:type="character" w:customStyle="1" w:styleId="TitleChar">
    <w:name w:val="Title Char"/>
    <w:aliases w:val="Title - RCOT Char"/>
    <w:basedOn w:val="DefaultParagraphFont"/>
    <w:link w:val="Title"/>
    <w:uiPriority w:val="10"/>
    <w:rsid w:val="00F643A3"/>
    <w:rPr>
      <w:rFonts w:ascii="Arial" w:eastAsia="Arial" w:hAnsi="Arial" w:cs="Arial"/>
      <w:b/>
      <w:bCs/>
      <w:color w:val="003543" w:themeColor="text2"/>
      <w:sz w:val="40"/>
      <w:szCs w:val="40"/>
    </w:rPr>
  </w:style>
  <w:style w:type="character" w:customStyle="1" w:styleId="Heading1Char">
    <w:name w:val="Heading 1 Char"/>
    <w:aliases w:val="Heading 1 - RCOT Char"/>
    <w:basedOn w:val="DefaultParagraphFont"/>
    <w:link w:val="Heading1"/>
    <w:rsid w:val="00F643A3"/>
    <w:rPr>
      <w:rFonts w:ascii="Arial" w:eastAsia="Arial" w:hAnsi="Arial" w:cs="Arial"/>
      <w:b/>
      <w:bCs/>
      <w:color w:val="003543" w:themeColor="text2"/>
      <w:sz w:val="28"/>
      <w:szCs w:val="28"/>
    </w:rPr>
  </w:style>
  <w:style w:type="character" w:customStyle="1" w:styleId="Heading2Char">
    <w:name w:val="Heading 2 Char"/>
    <w:aliases w:val="Heading 2 - RCOT Char"/>
    <w:basedOn w:val="DefaultParagraphFont"/>
    <w:link w:val="Heading2"/>
    <w:uiPriority w:val="9"/>
    <w:rsid w:val="00F643A3"/>
    <w:rPr>
      <w:rFonts w:ascii="Arial" w:eastAsia="Arial" w:hAnsi="Arial" w:cs="Arial"/>
      <w:b/>
      <w:bCs/>
      <w:color w:val="003543" w:themeColor="text2"/>
    </w:rPr>
  </w:style>
  <w:style w:type="character" w:customStyle="1" w:styleId="Heading3Char">
    <w:name w:val="Heading 3 Char"/>
    <w:aliases w:val="Heading 3 - RCOT Char"/>
    <w:basedOn w:val="DefaultParagraphFont"/>
    <w:link w:val="Heading3"/>
    <w:uiPriority w:val="9"/>
    <w:rsid w:val="00F643A3"/>
    <w:rPr>
      <w:rFonts w:ascii="Arial" w:eastAsia="Arial" w:hAnsi="Arial" w:cs="Arial"/>
      <w:color w:val="003543" w:themeColor="text2"/>
    </w:rPr>
  </w:style>
  <w:style w:type="table" w:styleId="PlainTable1">
    <w:name w:val="Plain Table 1"/>
    <w:basedOn w:val="TableNormal"/>
    <w:uiPriority w:val="41"/>
    <w:rsid w:val="004C7656"/>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rPr>
        <w:rFonts w:asciiTheme="majorHAnsi" w:hAnsiTheme="majorHAnsi"/>
        <w:b/>
        <w:bCs/>
        <w:sz w:val="22"/>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RCOT-TableColour">
    <w:name w:val="RCOT - Table Colour"/>
    <w:basedOn w:val="TableNormal"/>
    <w:uiPriority w:val="99"/>
    <w:rsid w:val="00290D30"/>
    <w:pPr>
      <w:widowControl/>
    </w:p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tcMar>
        <w:top w:w="57" w:type="dxa"/>
        <w:bottom w:w="57" w:type="dxa"/>
      </w:tcMar>
      <w:vAlign w:val="center"/>
    </w:tcPr>
    <w:tblStylePr w:type="firstRow">
      <w:rPr>
        <w:rFonts w:asciiTheme="majorHAnsi" w:hAnsiTheme="majorHAnsi"/>
        <w:b/>
        <w:color w:val="FFFFFF" w:themeColor="background1"/>
        <w:sz w:val="22"/>
      </w:rPr>
      <w:tblPr/>
      <w:tcPr>
        <w:shd w:val="clear" w:color="auto" w:fill="003543" w:themeFill="text2"/>
      </w:tcPr>
    </w:tblStylePr>
    <w:tblStylePr w:type="band2Horz">
      <w:tblPr/>
      <w:tcPr>
        <w:shd w:val="clear" w:color="auto" w:fill="C6F1E9" w:themeFill="accent4"/>
      </w:tcPr>
    </w:tblStylePr>
  </w:style>
  <w:style w:type="paragraph" w:styleId="Subtitle">
    <w:name w:val="Subtitle"/>
    <w:aliases w:val="Subtitle - RCOT"/>
    <w:basedOn w:val="Heading1"/>
    <w:next w:val="Normal"/>
    <w:link w:val="SubtitleChar"/>
    <w:uiPriority w:val="11"/>
    <w:qFormat/>
    <w:rsid w:val="00EA66D9"/>
    <w:rPr>
      <w:b w:val="0"/>
      <w:bCs w:val="0"/>
    </w:rPr>
  </w:style>
  <w:style w:type="character" w:customStyle="1" w:styleId="SubtitleChar">
    <w:name w:val="Subtitle Char"/>
    <w:aliases w:val="Subtitle - RCOT Char"/>
    <w:basedOn w:val="DefaultParagraphFont"/>
    <w:link w:val="Subtitle"/>
    <w:uiPriority w:val="11"/>
    <w:rsid w:val="00EA66D9"/>
    <w:rPr>
      <w:rFonts w:ascii="Arial" w:eastAsia="Arial" w:hAnsi="Arial" w:cs="Arial"/>
      <w:color w:val="003543" w:themeColor="text2"/>
      <w:sz w:val="28"/>
      <w:szCs w:val="28"/>
    </w:rPr>
  </w:style>
  <w:style w:type="character" w:styleId="Hashtag">
    <w:name w:val="Hashtag"/>
    <w:uiPriority w:val="99"/>
    <w:rsid w:val="008C7A85"/>
    <w:rPr>
      <w:color w:val="000000" w:themeColor="text1"/>
    </w:rPr>
  </w:style>
  <w:style w:type="character" w:styleId="Emphasis">
    <w:name w:val="Emphasis"/>
    <w:basedOn w:val="SubtleEmphasis"/>
    <w:uiPriority w:val="20"/>
    <w:qFormat/>
    <w:rsid w:val="00295BB2"/>
    <w:rPr>
      <w:i/>
      <w:iCs/>
    </w:rPr>
  </w:style>
  <w:style w:type="character" w:customStyle="1" w:styleId="Heading4Char">
    <w:name w:val="Heading 4 Char"/>
    <w:basedOn w:val="DefaultParagraphFont"/>
    <w:link w:val="Heading4"/>
    <w:uiPriority w:val="9"/>
    <w:rsid w:val="00C26CC3"/>
    <w:rPr>
      <w:rFonts w:ascii="Arial" w:eastAsia="Arial" w:hAnsi="Arial" w:cs="Arial"/>
      <w:color w:val="003543" w:themeColor="text2"/>
    </w:rPr>
  </w:style>
  <w:style w:type="table" w:styleId="GridTable7Colorful">
    <w:name w:val="Grid Table 7 Colorful"/>
    <w:basedOn w:val="TableNormal"/>
    <w:uiPriority w:val="52"/>
    <w:rsid w:val="00F23546"/>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character" w:customStyle="1" w:styleId="Heading5Char">
    <w:name w:val="Heading 5 Char"/>
    <w:basedOn w:val="DefaultParagraphFont"/>
    <w:link w:val="Heading5"/>
    <w:uiPriority w:val="9"/>
    <w:rsid w:val="00C26CC3"/>
    <w:rPr>
      <w:rFonts w:ascii="Arial" w:eastAsia="Arial" w:hAnsi="Arial" w:cs="Arial"/>
      <w:color w:val="003543" w:themeColor="text2"/>
    </w:rPr>
  </w:style>
  <w:style w:type="character" w:customStyle="1" w:styleId="Heading8Char">
    <w:name w:val="Heading 8 Char"/>
    <w:basedOn w:val="DefaultParagraphFont"/>
    <w:link w:val="Heading8"/>
    <w:uiPriority w:val="9"/>
    <w:rsid w:val="00C26CC3"/>
    <w:rPr>
      <w:rFonts w:ascii="Arial" w:eastAsia="Arial" w:hAnsi="Arial" w:cs="Arial"/>
      <w:color w:val="003543" w:themeColor="text2"/>
    </w:rPr>
  </w:style>
  <w:style w:type="character" w:customStyle="1" w:styleId="Heading9Char">
    <w:name w:val="Heading 9 Char"/>
    <w:basedOn w:val="DefaultParagraphFont"/>
    <w:link w:val="Heading9"/>
    <w:uiPriority w:val="9"/>
    <w:rsid w:val="00C26CC3"/>
    <w:rPr>
      <w:rFonts w:ascii="Arial" w:eastAsia="Arial" w:hAnsi="Arial" w:cs="Arial"/>
      <w:color w:val="003543" w:themeColor="text2"/>
    </w:rPr>
  </w:style>
  <w:style w:type="paragraph" w:styleId="BodyText">
    <w:name w:val="Body Text"/>
    <w:basedOn w:val="Normal"/>
    <w:link w:val="BodyTextChar"/>
    <w:unhideWhenUsed/>
    <w:rsid w:val="00C26CC3"/>
  </w:style>
  <w:style w:type="character" w:customStyle="1" w:styleId="BodyTextChar">
    <w:name w:val="Body Text Char"/>
    <w:basedOn w:val="DefaultParagraphFont"/>
    <w:link w:val="BodyText"/>
    <w:rsid w:val="00C26CC3"/>
    <w:rPr>
      <w:rFonts w:ascii="Arial" w:eastAsia="Arial" w:hAnsi="Arial" w:cs="Arial"/>
    </w:rPr>
  </w:style>
  <w:style w:type="paragraph" w:styleId="BodyText2">
    <w:name w:val="Body Text 2"/>
    <w:basedOn w:val="BodyText"/>
    <w:link w:val="BodyText2Char"/>
    <w:uiPriority w:val="99"/>
    <w:unhideWhenUsed/>
    <w:rsid w:val="00C26CC3"/>
  </w:style>
  <w:style w:type="numbering" w:customStyle="1" w:styleId="CurrentList1">
    <w:name w:val="Current List1"/>
    <w:uiPriority w:val="99"/>
    <w:rsid w:val="0055650E"/>
    <w:pPr>
      <w:numPr>
        <w:numId w:val="14"/>
      </w:numPr>
    </w:pPr>
  </w:style>
  <w:style w:type="numbering" w:customStyle="1" w:styleId="CurrentList2">
    <w:name w:val="Current List2"/>
    <w:uiPriority w:val="99"/>
    <w:rsid w:val="0055650E"/>
    <w:pPr>
      <w:numPr>
        <w:numId w:val="15"/>
      </w:numPr>
    </w:pPr>
  </w:style>
  <w:style w:type="numbering" w:customStyle="1" w:styleId="RCOT-BulletList">
    <w:name w:val="RCOT - Bullet List"/>
    <w:uiPriority w:val="99"/>
    <w:rsid w:val="00C92A10"/>
    <w:pPr>
      <w:numPr>
        <w:numId w:val="26"/>
      </w:numPr>
    </w:pPr>
  </w:style>
  <w:style w:type="numbering" w:customStyle="1" w:styleId="CurrentList3">
    <w:name w:val="Current List3"/>
    <w:uiPriority w:val="99"/>
    <w:rsid w:val="006E5A3A"/>
    <w:pPr>
      <w:numPr>
        <w:numId w:val="18"/>
      </w:numPr>
    </w:pPr>
  </w:style>
  <w:style w:type="character" w:styleId="Strong">
    <w:name w:val="Strong"/>
    <w:basedOn w:val="Emphasis"/>
    <w:uiPriority w:val="22"/>
    <w:qFormat/>
    <w:rsid w:val="00295BB2"/>
    <w:rPr>
      <w:b/>
      <w:bCs/>
      <w:i/>
      <w:iCs/>
    </w:rPr>
  </w:style>
  <w:style w:type="paragraph" w:customStyle="1" w:styleId="Bullet">
    <w:name w:val="Bullet"/>
    <w:aliases w:val="Bullet - RCOT"/>
    <w:basedOn w:val="Normal"/>
    <w:uiPriority w:val="1"/>
    <w:qFormat/>
    <w:rsid w:val="00295BB2"/>
    <w:pPr>
      <w:widowControl/>
      <w:numPr>
        <w:numId w:val="28"/>
      </w:numPr>
      <w:spacing w:after="240" w:line="312" w:lineRule="auto"/>
      <w:ind w:left="357" w:hanging="357"/>
      <w:contextualSpacing/>
    </w:pPr>
    <w:rPr>
      <w:color w:val="000000" w:themeColor="text1"/>
    </w:rPr>
  </w:style>
  <w:style w:type="paragraph" w:customStyle="1" w:styleId="Numberbullet">
    <w:name w:val="Number bullet"/>
    <w:aliases w:val="Number bullet - RCOT"/>
    <w:basedOn w:val="Normal"/>
    <w:uiPriority w:val="1"/>
    <w:qFormat/>
    <w:rsid w:val="00295BB2"/>
    <w:pPr>
      <w:numPr>
        <w:numId w:val="13"/>
      </w:numPr>
      <w:spacing w:after="240" w:line="312" w:lineRule="auto"/>
      <w:ind w:left="357" w:hanging="357"/>
      <w:contextualSpacing/>
    </w:pPr>
  </w:style>
  <w:style w:type="table" w:styleId="GridTable4-Accent6">
    <w:name w:val="Grid Table 4 Accent 6"/>
    <w:basedOn w:val="TableNormal"/>
    <w:uiPriority w:val="49"/>
    <w:rsid w:val="004C7013"/>
    <w:tblPr>
      <w:tblStyleRowBandSize w:val="1"/>
      <w:tblStyleColBandSize w:val="1"/>
      <w:tblBorders>
        <w:top w:val="single" w:sz="4" w:space="0" w:color="F1A89E" w:themeColor="accent6" w:themeTint="99"/>
        <w:left w:val="single" w:sz="4" w:space="0" w:color="F1A89E" w:themeColor="accent6" w:themeTint="99"/>
        <w:bottom w:val="single" w:sz="4" w:space="0" w:color="F1A89E" w:themeColor="accent6" w:themeTint="99"/>
        <w:right w:val="single" w:sz="4" w:space="0" w:color="F1A89E" w:themeColor="accent6" w:themeTint="99"/>
        <w:insideH w:val="single" w:sz="4" w:space="0" w:color="F1A89E" w:themeColor="accent6" w:themeTint="99"/>
        <w:insideV w:val="single" w:sz="4" w:space="0" w:color="F1A89E" w:themeColor="accent6" w:themeTint="99"/>
      </w:tblBorders>
    </w:tblPr>
    <w:tblStylePr w:type="firstRow">
      <w:rPr>
        <w:b/>
        <w:bCs/>
        <w:color w:val="FFFFFF" w:themeColor="background1"/>
      </w:rPr>
      <w:tblPr/>
      <w:tcPr>
        <w:tcBorders>
          <w:top w:val="single" w:sz="4" w:space="0" w:color="E8705E" w:themeColor="accent6"/>
          <w:left w:val="single" w:sz="4" w:space="0" w:color="E8705E" w:themeColor="accent6"/>
          <w:bottom w:val="single" w:sz="4" w:space="0" w:color="E8705E" w:themeColor="accent6"/>
          <w:right w:val="single" w:sz="4" w:space="0" w:color="E8705E" w:themeColor="accent6"/>
          <w:insideH w:val="nil"/>
          <w:insideV w:val="nil"/>
        </w:tcBorders>
        <w:shd w:val="clear" w:color="auto" w:fill="E8705E" w:themeFill="accent6"/>
      </w:tcPr>
    </w:tblStylePr>
    <w:tblStylePr w:type="lastRow">
      <w:rPr>
        <w:b/>
        <w:bCs/>
      </w:rPr>
      <w:tblPr/>
      <w:tcPr>
        <w:tcBorders>
          <w:top w:val="double" w:sz="4" w:space="0" w:color="E8705E" w:themeColor="accent6"/>
        </w:tcBorders>
      </w:tcPr>
    </w:tblStylePr>
    <w:tblStylePr w:type="firstCol">
      <w:rPr>
        <w:b/>
        <w:bCs/>
      </w:rPr>
    </w:tblStylePr>
    <w:tblStylePr w:type="lastCol">
      <w:rPr>
        <w:b/>
        <w:bCs/>
      </w:rPr>
    </w:tblStylePr>
    <w:tblStylePr w:type="band1Vert">
      <w:tblPr/>
      <w:tcPr>
        <w:shd w:val="clear" w:color="auto" w:fill="FAE2DE" w:themeFill="accent6" w:themeFillTint="33"/>
      </w:tcPr>
    </w:tblStylePr>
    <w:tblStylePr w:type="band1Horz">
      <w:tblPr/>
      <w:tcPr>
        <w:shd w:val="clear" w:color="auto" w:fill="FAE2DE" w:themeFill="accent6" w:themeFillTint="33"/>
      </w:tcPr>
    </w:tblStylePr>
  </w:style>
  <w:style w:type="table" w:customStyle="1" w:styleId="RCOT-TablePlain">
    <w:name w:val="RCOT - Table Plain"/>
    <w:basedOn w:val="TableNormal"/>
    <w:uiPriority w:val="99"/>
    <w:rsid w:val="003041A2"/>
    <w:pPr>
      <w:widowControl/>
    </w:pPr>
    <w:rPr>
      <w:color w:val="003543" w:themeColor="text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tcMar>
        <w:top w:w="57" w:type="dxa"/>
        <w:bottom w:w="57" w:type="dxa"/>
      </w:tcMar>
    </w:tcPr>
    <w:tblStylePr w:type="firstRow">
      <w:rPr>
        <w:b/>
      </w:rPr>
    </w:tblStylePr>
  </w:style>
  <w:style w:type="table" w:styleId="PlainTable2">
    <w:name w:val="Plain Table 2"/>
    <w:basedOn w:val="TableNormal"/>
    <w:uiPriority w:val="42"/>
    <w:rsid w:val="004C701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RCOT-TableNoborder">
    <w:name w:val="RCOT - Table No border"/>
    <w:basedOn w:val="TableNormal"/>
    <w:uiPriority w:val="99"/>
    <w:rsid w:val="003041A2"/>
    <w:pPr>
      <w:widowControl/>
    </w:pPr>
    <w:tblPr>
      <w:tblBorders>
        <w:insideH w:val="single" w:sz="4" w:space="0" w:color="BFBFBF" w:themeColor="background1" w:themeShade="BF"/>
        <w:insideV w:val="single" w:sz="4" w:space="0" w:color="BFBFBF" w:themeColor="background1" w:themeShade="BF"/>
      </w:tblBorders>
    </w:tblPr>
    <w:tcPr>
      <w:shd w:val="clear" w:color="auto" w:fill="auto"/>
      <w:tcMar>
        <w:top w:w="57" w:type="dxa"/>
        <w:bottom w:w="57" w:type="dxa"/>
      </w:tcMar>
    </w:tcPr>
    <w:tblStylePr w:type="firstRow">
      <w:rPr>
        <w:rFonts w:asciiTheme="minorHAnsi" w:hAnsiTheme="minorHAnsi"/>
        <w:b/>
        <w:color w:val="003543" w:themeColor="text2"/>
        <w:sz w:val="22"/>
      </w:rPr>
    </w:tblStylePr>
  </w:style>
  <w:style w:type="character" w:styleId="IntenseEmphasis">
    <w:name w:val="Intense Emphasis"/>
    <w:basedOn w:val="DefaultParagraphFont"/>
    <w:uiPriority w:val="21"/>
    <w:qFormat/>
    <w:rsid w:val="00407281"/>
    <w:rPr>
      <w:i/>
      <w:iCs/>
      <w:color w:val="003543" w:themeColor="text2"/>
    </w:rPr>
  </w:style>
  <w:style w:type="paragraph" w:styleId="Quote">
    <w:name w:val="Quote"/>
    <w:basedOn w:val="Normal"/>
    <w:next w:val="Normal"/>
    <w:link w:val="QuoteChar"/>
    <w:uiPriority w:val="29"/>
    <w:qFormat/>
    <w:rsid w:val="00295BB2"/>
    <w:rPr>
      <w:color w:val="003543" w:themeColor="text2"/>
    </w:rPr>
  </w:style>
  <w:style w:type="character" w:customStyle="1" w:styleId="QuoteChar">
    <w:name w:val="Quote Char"/>
    <w:basedOn w:val="DefaultParagraphFont"/>
    <w:link w:val="Quote"/>
    <w:uiPriority w:val="29"/>
    <w:rsid w:val="00295BB2"/>
    <w:rPr>
      <w:rFonts w:ascii="Arial" w:eastAsia="Arial" w:hAnsi="Arial" w:cs="Arial"/>
      <w:color w:val="003543" w:themeColor="text2"/>
    </w:rPr>
  </w:style>
  <w:style w:type="paragraph" w:styleId="IntenseQuote">
    <w:name w:val="Intense Quote"/>
    <w:basedOn w:val="Normal"/>
    <w:next w:val="Normal"/>
    <w:link w:val="IntenseQuoteChar"/>
    <w:uiPriority w:val="30"/>
    <w:qFormat/>
    <w:rsid w:val="00295BB2"/>
    <w:rPr>
      <w:color w:val="003543" w:themeColor="text2"/>
    </w:rPr>
  </w:style>
  <w:style w:type="character" w:customStyle="1" w:styleId="IntenseQuoteChar">
    <w:name w:val="Intense Quote Char"/>
    <w:basedOn w:val="DefaultParagraphFont"/>
    <w:link w:val="IntenseQuote"/>
    <w:uiPriority w:val="30"/>
    <w:rsid w:val="00295BB2"/>
    <w:rPr>
      <w:rFonts w:ascii="Arial" w:eastAsia="Arial" w:hAnsi="Arial" w:cs="Arial"/>
      <w:color w:val="003543" w:themeColor="text2"/>
    </w:rPr>
  </w:style>
  <w:style w:type="character" w:styleId="IntenseReference">
    <w:name w:val="Intense Reference"/>
    <w:uiPriority w:val="32"/>
    <w:qFormat/>
    <w:rsid w:val="00295BB2"/>
    <w:rPr>
      <w:b/>
      <w:bCs/>
    </w:rPr>
  </w:style>
  <w:style w:type="character" w:customStyle="1" w:styleId="BodyText2Char">
    <w:name w:val="Body Text 2 Char"/>
    <w:basedOn w:val="DefaultParagraphFont"/>
    <w:link w:val="BodyText2"/>
    <w:uiPriority w:val="99"/>
    <w:rsid w:val="00C26CC3"/>
    <w:rPr>
      <w:rFonts w:ascii="Arial" w:eastAsia="Arial" w:hAnsi="Arial" w:cs="Arial"/>
    </w:rPr>
  </w:style>
  <w:style w:type="paragraph" w:styleId="Header">
    <w:name w:val="header"/>
    <w:basedOn w:val="Normal"/>
    <w:link w:val="HeaderChar"/>
    <w:uiPriority w:val="99"/>
    <w:unhideWhenUsed/>
    <w:rsid w:val="001A64D0"/>
    <w:pPr>
      <w:tabs>
        <w:tab w:val="center" w:pos="4513"/>
        <w:tab w:val="right" w:pos="9026"/>
      </w:tabs>
    </w:pPr>
  </w:style>
  <w:style w:type="character" w:customStyle="1" w:styleId="HeaderChar">
    <w:name w:val="Header Char"/>
    <w:basedOn w:val="DefaultParagraphFont"/>
    <w:link w:val="Header"/>
    <w:uiPriority w:val="99"/>
    <w:rsid w:val="001A64D0"/>
    <w:rPr>
      <w:rFonts w:ascii="Arial" w:eastAsia="Arial" w:hAnsi="Arial" w:cs="Arial"/>
    </w:rPr>
  </w:style>
  <w:style w:type="paragraph" w:styleId="ListParagraph">
    <w:name w:val="List Paragraph"/>
    <w:basedOn w:val="Normal"/>
    <w:uiPriority w:val="34"/>
    <w:qFormat/>
    <w:rsid w:val="00E40D9B"/>
    <w:pPr>
      <w:widowControl/>
      <w:ind w:left="720"/>
    </w:pPr>
    <w:rPr>
      <w:rFonts w:ascii="Calibri" w:eastAsia="PMingLiU" w:hAnsi="Calibri" w:cs="Times New Roman"/>
    </w:rPr>
  </w:style>
  <w:style w:type="character" w:styleId="Hyperlink">
    <w:name w:val="Hyperlink"/>
    <w:basedOn w:val="DefaultParagraphFont"/>
    <w:uiPriority w:val="99"/>
    <w:unhideWhenUsed/>
    <w:rsid w:val="00E40D9B"/>
    <w:rPr>
      <w:color w:val="003543" w:themeColor="hyperlink"/>
      <w:u w:val="single"/>
    </w:rPr>
  </w:style>
  <w:style w:type="paragraph" w:styleId="BalloonText">
    <w:name w:val="Balloon Text"/>
    <w:basedOn w:val="Normal"/>
    <w:link w:val="BalloonTextChar"/>
    <w:uiPriority w:val="99"/>
    <w:semiHidden/>
    <w:unhideWhenUsed/>
    <w:rsid w:val="00E40D9B"/>
    <w:pPr>
      <w:widowControl/>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40D9B"/>
    <w:rPr>
      <w:rFonts w:ascii="Tahoma" w:hAnsi="Tahoma" w:cs="Tahoma"/>
      <w:sz w:val="16"/>
      <w:szCs w:val="16"/>
      <w:lang w:val="en-GB"/>
    </w:rPr>
  </w:style>
  <w:style w:type="character" w:styleId="CommentReference">
    <w:name w:val="annotation reference"/>
    <w:basedOn w:val="DefaultParagraphFont"/>
    <w:uiPriority w:val="99"/>
    <w:semiHidden/>
    <w:unhideWhenUsed/>
    <w:rsid w:val="00E40D9B"/>
    <w:rPr>
      <w:sz w:val="16"/>
      <w:szCs w:val="16"/>
    </w:rPr>
  </w:style>
  <w:style w:type="paragraph" w:styleId="CommentText">
    <w:name w:val="annotation text"/>
    <w:basedOn w:val="Normal"/>
    <w:link w:val="CommentTextChar"/>
    <w:uiPriority w:val="99"/>
    <w:semiHidden/>
    <w:unhideWhenUsed/>
    <w:rsid w:val="00E40D9B"/>
    <w:pPr>
      <w:widowControl/>
      <w:spacing w:after="200"/>
    </w:pPr>
    <w:rPr>
      <w:rFonts w:asciiTheme="minorHAnsi" w:eastAsiaTheme="minorHAnsi" w:hAnsiTheme="minorHAnsi" w:cstheme="minorBidi"/>
      <w:sz w:val="20"/>
      <w:szCs w:val="20"/>
      <w:lang w:val="en-GB"/>
    </w:rPr>
  </w:style>
  <w:style w:type="character" w:customStyle="1" w:styleId="CommentTextChar">
    <w:name w:val="Comment Text Char"/>
    <w:basedOn w:val="DefaultParagraphFont"/>
    <w:link w:val="CommentText"/>
    <w:uiPriority w:val="99"/>
    <w:semiHidden/>
    <w:rsid w:val="00E40D9B"/>
    <w:rPr>
      <w:sz w:val="20"/>
      <w:szCs w:val="20"/>
      <w:lang w:val="en-GB"/>
    </w:rPr>
  </w:style>
  <w:style w:type="paragraph" w:styleId="CommentSubject">
    <w:name w:val="annotation subject"/>
    <w:basedOn w:val="CommentText"/>
    <w:next w:val="CommentText"/>
    <w:link w:val="CommentSubjectChar"/>
    <w:uiPriority w:val="99"/>
    <w:semiHidden/>
    <w:unhideWhenUsed/>
    <w:rsid w:val="00E40D9B"/>
    <w:rPr>
      <w:b/>
      <w:bCs/>
    </w:rPr>
  </w:style>
  <w:style w:type="character" w:customStyle="1" w:styleId="CommentSubjectChar">
    <w:name w:val="Comment Subject Char"/>
    <w:basedOn w:val="CommentTextChar"/>
    <w:link w:val="CommentSubject"/>
    <w:uiPriority w:val="99"/>
    <w:semiHidden/>
    <w:rsid w:val="00E40D9B"/>
    <w:rPr>
      <w:b/>
      <w:bCs/>
      <w:sz w:val="20"/>
      <w:szCs w:val="20"/>
      <w:lang w:val="en-GB"/>
    </w:rPr>
  </w:style>
  <w:style w:type="paragraph" w:customStyle="1" w:styleId="Default">
    <w:name w:val="Default"/>
    <w:rsid w:val="00E40D9B"/>
    <w:pPr>
      <w:widowControl/>
      <w:autoSpaceDE w:val="0"/>
      <w:autoSpaceDN w:val="0"/>
      <w:adjustRightInd w:val="0"/>
    </w:pPr>
    <w:rPr>
      <w:rFonts w:ascii="Verdana" w:eastAsia="Times New Roman" w:hAnsi="Verdana" w:cs="Verdana"/>
      <w:color w:val="000000"/>
      <w:sz w:val="24"/>
      <w:szCs w:val="24"/>
      <w:lang w:val="en-GB"/>
    </w:rPr>
  </w:style>
  <w:style w:type="table" w:customStyle="1" w:styleId="TableGrid1">
    <w:name w:val="Table Grid1"/>
    <w:basedOn w:val="TableNormal"/>
    <w:next w:val="TableGrid"/>
    <w:uiPriority w:val="59"/>
    <w:rsid w:val="00E40D9B"/>
    <w:pPr>
      <w:widowControl/>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COTApprovedLearning@rcot.co.uk"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mailto:RCOTApprovedLearning@rcot.co.uk" TargetMode="External"/><Relationship Id="rId17" Type="http://schemas.openxmlformats.org/officeDocument/2006/relationships/hyperlink" Target="mailto:RCOTApprovedLearning@rcot.co.uk" TargetMode="External"/><Relationship Id="rId2" Type="http://schemas.openxmlformats.org/officeDocument/2006/relationships/customXml" Target="../customXml/item2.xml"/><Relationship Id="rId16" Type="http://schemas.openxmlformats.org/officeDocument/2006/relationships/hyperlink" Target="mailto:RCOTAssuredLearning@rcot.co.uk"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COTAssuredLearning@rcot.co.uk" TargetMode="External"/><Relationship Id="rId5" Type="http://schemas.openxmlformats.org/officeDocument/2006/relationships/numbering" Target="numbering.xml"/><Relationship Id="rId15" Type="http://schemas.openxmlformats.org/officeDocument/2006/relationships/hyperlink" Target="mailto:RCOTAssuredLearning@rcot.co.uk"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COTApprovedLearning@rcot.co.uk"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y%20Taher\Downloads\RCOT%20Standard%20Word%20Document%20Template.dotx" TargetMode="External"/></Relationships>
</file>

<file path=word/theme/theme1.xml><?xml version="1.0" encoding="utf-8"?>
<a:theme xmlns:a="http://schemas.openxmlformats.org/drawingml/2006/main" name="RCOT">
  <a:themeElements>
    <a:clrScheme name="RCOT-Jan_2022">
      <a:dk1>
        <a:srgbClr val="000000"/>
      </a:dk1>
      <a:lt1>
        <a:srgbClr val="FFFFFF"/>
      </a:lt1>
      <a:dk2>
        <a:srgbClr val="003543"/>
      </a:dk2>
      <a:lt2>
        <a:srgbClr val="FFFFFF"/>
      </a:lt2>
      <a:accent1>
        <a:srgbClr val="42CEB5"/>
      </a:accent1>
      <a:accent2>
        <a:srgbClr val="6E34A3"/>
      </a:accent2>
      <a:accent3>
        <a:srgbClr val="BCC8CB"/>
      </a:accent3>
      <a:accent4>
        <a:srgbClr val="C6F1E9"/>
      </a:accent4>
      <a:accent5>
        <a:srgbClr val="D6C8E5"/>
      </a:accent5>
      <a:accent6>
        <a:srgbClr val="E8705E"/>
      </a:accent6>
      <a:hlink>
        <a:srgbClr val="003543"/>
      </a:hlink>
      <a:folHlink>
        <a:srgbClr val="6E34A3"/>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A1105FED7AD045968B27945A9D3FD1" ma:contentTypeVersion="8" ma:contentTypeDescription="Create a new document." ma:contentTypeScope="" ma:versionID="bac8b362b9f7ce0d5d1b7965d94dfe63">
  <xsd:schema xmlns:xsd="http://www.w3.org/2001/XMLSchema" xmlns:xs="http://www.w3.org/2001/XMLSchema" xmlns:p="http://schemas.microsoft.com/office/2006/metadata/properties" xmlns:ns2="f8f2f95d-1bc4-46a6-84a8-a4a1402c05fa" targetNamespace="http://schemas.microsoft.com/office/2006/metadata/properties" ma:root="true" ma:fieldsID="da2e874180971249113298d3add0c13b" ns2:_="">
    <xsd:import namespace="f8f2f95d-1bc4-46a6-84a8-a4a1402c05f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f2f95d-1bc4-46a6-84a8-a4a1402c05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4E89260-B668-4FB1-A019-262F979EAF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f2f95d-1bc4-46a6-84a8-a4a1402c05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D04EFF-1D06-4C61-94DA-D28FF0A0FDE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8F7C473-7113-5341-B15C-974FE7EB3884}">
  <ds:schemaRefs>
    <ds:schemaRef ds:uri="http://schemas.openxmlformats.org/officeDocument/2006/bibliography"/>
  </ds:schemaRefs>
</ds:datastoreItem>
</file>

<file path=customXml/itemProps4.xml><?xml version="1.0" encoding="utf-8"?>
<ds:datastoreItem xmlns:ds="http://schemas.openxmlformats.org/officeDocument/2006/customXml" ds:itemID="{9E5FB2FB-751A-4D98-B654-AD7BE1EDDF2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RCOT Standard Word Document Template</Template>
  <TotalTime>80</TotalTime>
  <Pages>14</Pages>
  <Words>3434</Words>
  <Characters>19578</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 Taher</dc:creator>
  <cp:lastModifiedBy>Kay Taher</cp:lastModifiedBy>
  <cp:revision>45</cp:revision>
  <cp:lastPrinted>2022-01-06T15:36:00Z</cp:lastPrinted>
  <dcterms:created xsi:type="dcterms:W3CDTF">2022-03-16T17:06:00Z</dcterms:created>
  <dcterms:modified xsi:type="dcterms:W3CDTF">2022-04-07T14:32:00Z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2020-09-25T00:00:00Z</vt:filetime>
  </property>
  <property fmtid="{D5CDD505-2E9C-101B-9397-08002B2CF9AE}" pid="3" name="Creator">
    <vt:lpwstr>Adobe InDesign 15.1 (Macintosh)</vt:lpwstr>
  </property>
  <property fmtid="{D5CDD505-2E9C-101B-9397-08002B2CF9AE}" pid="4" name="LastSaved">
    <vt:filetime>2020-09-25T00:00:00Z</vt:filetime>
  </property>
  <property fmtid="{D5CDD505-2E9C-101B-9397-08002B2CF9AE}" pid="5" name="ContentTypeId">
    <vt:lpwstr>0x01010014A1105FED7AD045968B27945A9D3FD1</vt:lpwstr>
  </property>
</Properties>
</file>