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B47C" w14:textId="77777777" w:rsidR="00EC154A" w:rsidRPr="00492019" w:rsidRDefault="00EC154A" w:rsidP="00EC154A">
      <w:pPr>
        <w:rPr>
          <w:b/>
          <w:bCs/>
          <w:color w:val="003543" w:themeColor="text2"/>
          <w:sz w:val="40"/>
          <w:szCs w:val="40"/>
        </w:rPr>
      </w:pPr>
      <w:r w:rsidRPr="00492019">
        <w:rPr>
          <w:b/>
          <w:bCs/>
          <w:color w:val="003543" w:themeColor="text2"/>
          <w:sz w:val="40"/>
          <w:szCs w:val="40"/>
        </w:rPr>
        <w:t>Too</w:t>
      </w:r>
      <w:r>
        <w:rPr>
          <w:b/>
          <w:bCs/>
          <w:color w:val="003543" w:themeColor="text2"/>
          <w:sz w:val="40"/>
          <w:szCs w:val="40"/>
        </w:rPr>
        <w:t>l</w:t>
      </w:r>
      <w:r w:rsidRPr="00492019">
        <w:rPr>
          <w:b/>
          <w:bCs/>
          <w:color w:val="003543" w:themeColor="text2"/>
          <w:sz w:val="40"/>
          <w:szCs w:val="40"/>
        </w:rPr>
        <w:t>kit for self-directed learning</w:t>
      </w:r>
    </w:p>
    <w:p w14:paraId="02FCE147" w14:textId="77777777" w:rsidR="00EC154A" w:rsidRDefault="00EC154A" w:rsidP="00EC154A">
      <w:pPr>
        <w:pStyle w:val="Title"/>
      </w:pPr>
      <w:r w:rsidRPr="00867256">
        <w:t>RCOT</w:t>
      </w:r>
      <w:r>
        <w:t xml:space="preserve"> </w:t>
      </w:r>
      <w:r w:rsidRPr="00A9703F">
        <w:t>2023</w:t>
      </w:r>
      <w:r>
        <w:t xml:space="preserve"> Elizabeth </w:t>
      </w:r>
      <w:r w:rsidRPr="00867256">
        <w:t>Casson Memorial Lecture</w:t>
      </w:r>
      <w:r w:rsidRPr="00882A09">
        <w:t xml:space="preserve"> </w:t>
      </w:r>
    </w:p>
    <w:p w14:paraId="3A5B074F" w14:textId="77777777" w:rsidR="00EC154A" w:rsidRPr="00867256" w:rsidRDefault="00EC154A" w:rsidP="00EC154A">
      <w:pPr>
        <w:pStyle w:val="Subtitle"/>
        <w:rPr>
          <w:i/>
          <w:iCs/>
        </w:rPr>
      </w:pPr>
      <w:r w:rsidRPr="00A9703F">
        <w:rPr>
          <w:i/>
          <w:iCs/>
        </w:rPr>
        <w:t xml:space="preserve">Nothing grows in toxic </w:t>
      </w:r>
      <w:proofErr w:type="gramStart"/>
      <w:r w:rsidRPr="00A9703F">
        <w:rPr>
          <w:i/>
          <w:iCs/>
        </w:rPr>
        <w:t>environments</w:t>
      </w:r>
      <w:proofErr w:type="gramEnd"/>
    </w:p>
    <w:p w14:paraId="5134231D" w14:textId="77777777" w:rsidR="00EC154A" w:rsidRPr="00DF584F" w:rsidRDefault="00EC154A" w:rsidP="00EC154A"/>
    <w:p w14:paraId="5833EFF7" w14:textId="77777777" w:rsidR="00EC154A" w:rsidRPr="00552A1B" w:rsidRDefault="00EC154A" w:rsidP="00EC154A">
      <w:pPr>
        <w:rPr>
          <w:b/>
          <w:bCs/>
          <w:sz w:val="28"/>
          <w:szCs w:val="28"/>
        </w:rPr>
      </w:pPr>
      <w:r w:rsidRPr="00DF584F">
        <w:rPr>
          <w:b/>
          <w:bCs/>
          <w:color w:val="003543" w:themeColor="text2"/>
          <w:sz w:val="28"/>
          <w:szCs w:val="28"/>
        </w:rPr>
        <w:t xml:space="preserve">Introduction </w:t>
      </w:r>
    </w:p>
    <w:p w14:paraId="5B89CE2A" w14:textId="77777777" w:rsidR="00EC154A" w:rsidRDefault="00EC154A" w:rsidP="00EC154A">
      <w:pPr>
        <w:rPr>
          <w:lang w:val="en-GB"/>
        </w:rPr>
      </w:pPr>
      <w:r>
        <w:rPr>
          <w:noProof/>
          <w:lang w:val="en-GB"/>
        </w:rPr>
        <w:drawing>
          <wp:anchor distT="0" distB="0" distL="114300" distR="114300" simplePos="0" relativeHeight="251659264" behindDoc="0" locked="0" layoutInCell="1" allowOverlap="1" wp14:anchorId="7B407429" wp14:editId="72B540B4">
            <wp:simplePos x="0" y="0"/>
            <wp:positionH relativeFrom="column">
              <wp:posOffset>4827270</wp:posOffset>
            </wp:positionH>
            <wp:positionV relativeFrom="paragraph">
              <wp:posOffset>7620</wp:posOffset>
            </wp:positionV>
            <wp:extent cx="1698625" cy="1295400"/>
            <wp:effectExtent l="0" t="0" r="0" b="0"/>
            <wp:wrapSquare wrapText="bothSides"/>
            <wp:docPr id="4" name="Picture 4" descr="A person with a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a beard&#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8625" cy="1295400"/>
                    </a:xfrm>
                    <a:prstGeom prst="rect">
                      <a:avLst/>
                    </a:prstGeom>
                  </pic:spPr>
                </pic:pic>
              </a:graphicData>
            </a:graphic>
            <wp14:sizeRelH relativeFrom="margin">
              <wp14:pctWidth>0</wp14:pctWidth>
            </wp14:sizeRelH>
            <wp14:sizeRelV relativeFrom="margin">
              <wp14:pctHeight>0</wp14:pctHeight>
            </wp14:sizeRelV>
          </wp:anchor>
        </w:drawing>
      </w:r>
      <w:r>
        <w:rPr>
          <w:lang w:val="en-GB"/>
        </w:rPr>
        <w:t>Use t</w:t>
      </w:r>
      <w:r w:rsidRPr="00DF584F">
        <w:rPr>
          <w:lang w:val="en-GB"/>
        </w:rPr>
        <w:t xml:space="preserve">his reflective toolkit </w:t>
      </w:r>
      <w:r>
        <w:rPr>
          <w:lang w:val="en-GB"/>
        </w:rPr>
        <w:t>to</w:t>
      </w:r>
      <w:r w:rsidRPr="00DF584F">
        <w:rPr>
          <w:lang w:val="en-GB"/>
        </w:rPr>
        <w:t xml:space="preserve"> apply</w:t>
      </w:r>
      <w:r>
        <w:rPr>
          <w:lang w:val="en-GB"/>
        </w:rPr>
        <w:t xml:space="preserve"> what</w:t>
      </w:r>
      <w:r w:rsidRPr="00DF584F">
        <w:rPr>
          <w:lang w:val="en-GB"/>
        </w:rPr>
        <w:t xml:space="preserve"> you</w:t>
      </w:r>
      <w:r>
        <w:rPr>
          <w:lang w:val="en-GB"/>
        </w:rPr>
        <w:t xml:space="preserve"> </w:t>
      </w:r>
      <w:r w:rsidRPr="00DF584F">
        <w:rPr>
          <w:lang w:val="en-GB"/>
        </w:rPr>
        <w:t>learn</w:t>
      </w:r>
      <w:r>
        <w:rPr>
          <w:lang w:val="en-GB"/>
        </w:rPr>
        <w:t>ed f</w:t>
      </w:r>
      <w:r w:rsidRPr="00DF584F">
        <w:rPr>
          <w:lang w:val="en-GB"/>
        </w:rPr>
        <w:t>rom Keir Harding</w:t>
      </w:r>
      <w:r>
        <w:rPr>
          <w:lang w:val="en-GB"/>
        </w:rPr>
        <w:t>’s</w:t>
      </w:r>
      <w:r w:rsidRPr="00DF584F">
        <w:rPr>
          <w:lang w:val="en-GB"/>
        </w:rPr>
        <w:t xml:space="preserve"> RCOT</w:t>
      </w:r>
      <w:r>
        <w:rPr>
          <w:lang w:val="en-GB"/>
        </w:rPr>
        <w:t xml:space="preserve"> 2023 </w:t>
      </w:r>
      <w:r w:rsidRPr="00DF584F">
        <w:rPr>
          <w:lang w:val="en-GB"/>
        </w:rPr>
        <w:t>Elizabeth Casson Memorial Lecture.</w:t>
      </w:r>
      <w:r>
        <w:rPr>
          <w:lang w:val="en-GB"/>
        </w:rPr>
        <w:t xml:space="preserve"> </w:t>
      </w:r>
    </w:p>
    <w:p w14:paraId="50B70FA0" w14:textId="77777777" w:rsidR="00EC154A" w:rsidRDefault="00EC154A" w:rsidP="00EC154A">
      <w:pPr>
        <w:rPr>
          <w:lang w:val="en-GB"/>
        </w:rPr>
      </w:pPr>
    </w:p>
    <w:p w14:paraId="19DF5C52" w14:textId="77777777" w:rsidR="00EC154A" w:rsidRDefault="00EC154A" w:rsidP="00EC154A">
      <w:pPr>
        <w:rPr>
          <w:lang w:val="en-GB"/>
        </w:rPr>
      </w:pPr>
      <w:r w:rsidRPr="00302E65">
        <w:rPr>
          <w:rFonts w:asciiTheme="majorHAnsi" w:hAnsiTheme="majorHAnsi" w:cstheme="majorHAnsi"/>
        </w:rPr>
        <w:t>Keir is CEO and Clinical Lead at Beam Consultancy</w:t>
      </w:r>
      <w:r>
        <w:rPr>
          <w:rFonts w:asciiTheme="majorHAnsi" w:hAnsiTheme="majorHAnsi" w:cstheme="majorHAnsi"/>
        </w:rPr>
        <w:t xml:space="preserve">, where he </w:t>
      </w:r>
      <w:proofErr w:type="spellStart"/>
      <w:r w:rsidRPr="00302E65">
        <w:rPr>
          <w:rFonts w:asciiTheme="majorHAnsi" w:hAnsiTheme="majorHAnsi" w:cstheme="majorHAnsi"/>
        </w:rPr>
        <w:t>specialises</w:t>
      </w:r>
      <w:proofErr w:type="spellEnd"/>
      <w:r w:rsidRPr="00302E65">
        <w:rPr>
          <w:rFonts w:asciiTheme="majorHAnsi" w:hAnsiTheme="majorHAnsi" w:cstheme="majorHAnsi"/>
        </w:rPr>
        <w:t xml:space="preserve"> in working with people who use self-harm, recurrently feel suicidal and </w:t>
      </w:r>
      <w:r>
        <w:rPr>
          <w:rFonts w:asciiTheme="majorHAnsi" w:hAnsiTheme="majorHAnsi" w:cstheme="majorHAnsi"/>
        </w:rPr>
        <w:t>face significant</w:t>
      </w:r>
      <w:r w:rsidRPr="00302E65">
        <w:rPr>
          <w:rFonts w:asciiTheme="majorHAnsi" w:hAnsiTheme="majorHAnsi" w:cstheme="majorHAnsi"/>
        </w:rPr>
        <w:t xml:space="preserve"> stigma. He is considered a leading expert in the mental health field among occupational therapists.</w:t>
      </w:r>
    </w:p>
    <w:p w14:paraId="28E57E8C" w14:textId="77777777" w:rsidR="00EC154A" w:rsidRDefault="00EC154A" w:rsidP="00EC154A">
      <w:pPr>
        <w:rPr>
          <w:lang w:val="en-GB"/>
        </w:rPr>
      </w:pPr>
    </w:p>
    <w:p w14:paraId="073482A6" w14:textId="77777777" w:rsidR="00EC154A" w:rsidRPr="00302E65" w:rsidRDefault="00EC154A" w:rsidP="00EC154A">
      <w:pPr>
        <w:widowControl/>
        <w:spacing w:after="100" w:afterAutospacing="1"/>
        <w:rPr>
          <w:rFonts w:asciiTheme="minorHAnsi" w:eastAsia="Times New Roman" w:hAnsiTheme="minorHAnsi" w:cstheme="minorHAnsi"/>
          <w:lang w:val="en-GB" w:eastAsia="en-GB"/>
        </w:rPr>
      </w:pPr>
      <w:r w:rsidRPr="00302E65">
        <w:rPr>
          <w:rFonts w:asciiTheme="minorHAnsi" w:eastAsia="Times New Roman" w:hAnsiTheme="minorHAnsi" w:cstheme="minorHAnsi"/>
          <w:lang w:val="en-GB" w:eastAsia="en-GB"/>
        </w:rPr>
        <w:t>In this lecture, Keir discusses the importance of our relationships with our clients and how these can be impacted by:</w:t>
      </w:r>
    </w:p>
    <w:p w14:paraId="0484E037" w14:textId="77777777" w:rsidR="00EC154A" w:rsidRPr="00302E65" w:rsidRDefault="00EC154A" w:rsidP="00EC154A">
      <w:pPr>
        <w:pStyle w:val="Bullet"/>
        <w:rPr>
          <w:lang w:val="en-GB" w:eastAsia="en-GB"/>
        </w:rPr>
      </w:pPr>
      <w:r w:rsidRPr="00302E65">
        <w:rPr>
          <w:lang w:val="en-GB" w:eastAsia="en-GB"/>
        </w:rPr>
        <w:t xml:space="preserve">the socio-political environment surrounding occupational </w:t>
      </w:r>
      <w:proofErr w:type="gramStart"/>
      <w:r w:rsidRPr="00302E65">
        <w:rPr>
          <w:lang w:val="en-GB" w:eastAsia="en-GB"/>
        </w:rPr>
        <w:t>therapy</w:t>
      </w:r>
      <w:proofErr w:type="gramEnd"/>
    </w:p>
    <w:p w14:paraId="789A6383" w14:textId="77777777" w:rsidR="00EC154A" w:rsidRPr="00302E65" w:rsidRDefault="00EC154A" w:rsidP="00EC154A">
      <w:pPr>
        <w:pStyle w:val="Bullet"/>
        <w:rPr>
          <w:lang w:val="en-GB" w:eastAsia="en-GB"/>
        </w:rPr>
      </w:pPr>
      <w:r w:rsidRPr="00302E65">
        <w:rPr>
          <w:lang w:val="en-GB" w:eastAsia="en-GB"/>
        </w:rPr>
        <w:t xml:space="preserve">the culture of the organisation where one </w:t>
      </w:r>
      <w:proofErr w:type="gramStart"/>
      <w:r w:rsidRPr="00302E65">
        <w:rPr>
          <w:lang w:val="en-GB" w:eastAsia="en-GB"/>
        </w:rPr>
        <w:t>works</w:t>
      </w:r>
      <w:proofErr w:type="gramEnd"/>
    </w:p>
    <w:p w14:paraId="55E88802" w14:textId="77777777" w:rsidR="00EC154A" w:rsidRPr="00302E65" w:rsidRDefault="00EC154A" w:rsidP="00EC154A">
      <w:pPr>
        <w:pStyle w:val="Bullet"/>
        <w:rPr>
          <w:lang w:val="en-GB" w:eastAsia="en-GB"/>
        </w:rPr>
      </w:pPr>
      <w:r w:rsidRPr="00302E65">
        <w:rPr>
          <w:lang w:val="en-GB" w:eastAsia="en-GB"/>
        </w:rPr>
        <w:t>the stigmatisation of people with mental health issues as being different or inferior.</w:t>
      </w:r>
    </w:p>
    <w:p w14:paraId="54B69276" w14:textId="77777777" w:rsidR="00EC154A" w:rsidRDefault="00EC154A" w:rsidP="00EC154A">
      <w:pPr>
        <w:widowControl/>
        <w:spacing w:after="100" w:afterAutospacing="1"/>
        <w:rPr>
          <w:lang w:val="en-GB"/>
        </w:rPr>
      </w:pPr>
      <w:r w:rsidRPr="00302E65">
        <w:rPr>
          <w:rFonts w:asciiTheme="minorHAnsi" w:eastAsia="Times New Roman" w:hAnsiTheme="minorHAnsi" w:cstheme="minorHAnsi"/>
          <w:lang w:val="en-GB" w:eastAsia="en-GB"/>
        </w:rPr>
        <w:t xml:space="preserve">Keir will explore how these areas shape our experiences and why we continue to support environments that harm people's wellbeing. The lecture will be a thought-provoking discussion on the interplay of stigma, policy, </w:t>
      </w:r>
      <w:proofErr w:type="gramStart"/>
      <w:r w:rsidRPr="00302E65">
        <w:rPr>
          <w:rFonts w:asciiTheme="minorHAnsi" w:eastAsia="Times New Roman" w:hAnsiTheme="minorHAnsi" w:cstheme="minorHAnsi"/>
          <w:lang w:val="en-GB" w:eastAsia="en-GB"/>
        </w:rPr>
        <w:t>politics</w:t>
      </w:r>
      <w:proofErr w:type="gramEnd"/>
      <w:r w:rsidRPr="00302E65">
        <w:rPr>
          <w:rFonts w:asciiTheme="minorHAnsi" w:eastAsia="Times New Roman" w:hAnsiTheme="minorHAnsi" w:cstheme="minorHAnsi"/>
          <w:lang w:val="en-GB" w:eastAsia="en-GB"/>
        </w:rPr>
        <w:t xml:space="preserve"> and relationships in shaping our lives.</w:t>
      </w:r>
    </w:p>
    <w:p w14:paraId="7B1D9B9F" w14:textId="77777777" w:rsidR="00EC154A" w:rsidRDefault="00EC154A" w:rsidP="00EC154A">
      <w:pPr>
        <w:rPr>
          <w:lang w:val="en-GB"/>
        </w:rPr>
      </w:pPr>
      <w:r w:rsidRPr="001E6045">
        <w:rPr>
          <w:lang w:val="en-GB"/>
        </w:rPr>
        <w:t>This toolkit prompts you to think about the lecture's content and how it applies to your practice. By answering questions and analy</w:t>
      </w:r>
      <w:r>
        <w:rPr>
          <w:lang w:val="en-GB"/>
        </w:rPr>
        <w:t>s</w:t>
      </w:r>
      <w:r w:rsidRPr="001E6045">
        <w:rPr>
          <w:lang w:val="en-GB"/>
        </w:rPr>
        <w:t xml:space="preserve">ing your service, you can identify areas for improvement and </w:t>
      </w:r>
      <w:proofErr w:type="gramStart"/>
      <w:r w:rsidRPr="001E6045">
        <w:rPr>
          <w:lang w:val="en-GB"/>
        </w:rPr>
        <w:t>take action</w:t>
      </w:r>
      <w:proofErr w:type="gramEnd"/>
      <w:r w:rsidRPr="001E6045">
        <w:rPr>
          <w:lang w:val="en-GB"/>
        </w:rPr>
        <w:t xml:space="preserve">. Suitable for all career levels, the toolkit supports </w:t>
      </w:r>
      <w:r w:rsidRPr="00211685">
        <w:rPr>
          <w:color w:val="003543" w:themeColor="text2"/>
          <w:lang w:val="en-GB"/>
        </w:rPr>
        <w:t xml:space="preserve">the </w:t>
      </w:r>
      <w:hyperlink r:id="rId12" w:history="1">
        <w:r w:rsidRPr="00211685">
          <w:rPr>
            <w:rStyle w:val="Hyperlink"/>
            <w:color w:val="003543" w:themeColor="text2"/>
            <w:lang w:val="en-GB"/>
          </w:rPr>
          <w:t>RCOT Career Development Framework</w:t>
        </w:r>
      </w:hyperlink>
      <w:r w:rsidRPr="00211685">
        <w:rPr>
          <w:color w:val="003543" w:themeColor="text2"/>
          <w:lang w:val="en-GB"/>
        </w:rPr>
        <w:t xml:space="preserve">'s </w:t>
      </w:r>
      <w:r w:rsidRPr="001E6045">
        <w:rPr>
          <w:lang w:val="en-GB"/>
        </w:rPr>
        <w:t>Leadership pillar.</w:t>
      </w:r>
    </w:p>
    <w:p w14:paraId="39E80C09" w14:textId="77777777" w:rsidR="00EC154A" w:rsidRPr="00DF584F" w:rsidRDefault="00EC154A" w:rsidP="00EC154A">
      <w:pPr>
        <w:rPr>
          <w:lang w:val="en-GB"/>
        </w:rPr>
      </w:pPr>
      <w:r w:rsidRPr="00DF584F">
        <w:rPr>
          <w:lang w:val="en-GB"/>
        </w:rPr>
        <w:t xml:space="preserve"> </w:t>
      </w:r>
    </w:p>
    <w:p w14:paraId="1622970E" w14:textId="77777777" w:rsidR="00EC154A" w:rsidRDefault="00EC154A" w:rsidP="00EC154A">
      <w:pPr>
        <w:rPr>
          <w:lang w:val="en-GB"/>
        </w:rPr>
      </w:pPr>
      <w:r w:rsidRPr="001E6045">
        <w:rPr>
          <w:lang w:val="en-GB"/>
        </w:rPr>
        <w:t>Use this toolkit for individual, paired, or group reflection and critical thinking</w:t>
      </w:r>
      <w:r w:rsidRPr="00DF584F">
        <w:rPr>
          <w:lang w:val="en-GB"/>
        </w:rPr>
        <w:t xml:space="preserve">. If you are using it on your own, </w:t>
      </w:r>
      <w:r>
        <w:rPr>
          <w:lang w:val="en-GB"/>
        </w:rPr>
        <w:t>focus on</w:t>
      </w:r>
      <w:r w:rsidRPr="00DF584F">
        <w:rPr>
          <w:lang w:val="en-GB"/>
        </w:rPr>
        <w:t xml:space="preserve"> </w:t>
      </w:r>
      <w:r>
        <w:rPr>
          <w:lang w:val="en-GB"/>
        </w:rPr>
        <w:t xml:space="preserve">your </w:t>
      </w:r>
      <w:r w:rsidRPr="00DF584F">
        <w:rPr>
          <w:lang w:val="en-GB"/>
        </w:rPr>
        <w:t>initial reflection after watching the lecture</w:t>
      </w:r>
      <w:r>
        <w:rPr>
          <w:lang w:val="en-GB"/>
        </w:rPr>
        <w:t xml:space="preserve"> and </w:t>
      </w:r>
      <w:r>
        <w:t>consider</w:t>
      </w:r>
      <w:r w:rsidRPr="00DF584F">
        <w:t xml:space="preserve"> shar</w:t>
      </w:r>
      <w:r>
        <w:t>ing</w:t>
      </w:r>
      <w:r w:rsidRPr="00DF584F">
        <w:t xml:space="preserve"> with colleagues</w:t>
      </w:r>
      <w:r>
        <w:t xml:space="preserve"> or in supervision</w:t>
      </w:r>
      <w:r w:rsidRPr="00DF584F">
        <w:t>.</w:t>
      </w:r>
      <w:commentRangeStart w:id="0"/>
      <w:commentRangeEnd w:id="0"/>
      <w:r>
        <w:rPr>
          <w:rStyle w:val="CommentReference"/>
        </w:rPr>
        <w:commentReference w:id="0"/>
      </w:r>
      <w:r>
        <w:t xml:space="preserve"> </w:t>
      </w:r>
      <w:r>
        <w:rPr>
          <w:lang w:val="en-GB"/>
        </w:rPr>
        <w:t>Use the</w:t>
      </w:r>
      <w:r w:rsidRPr="00DF584F">
        <w:rPr>
          <w:lang w:val="en-GB"/>
        </w:rPr>
        <w:t xml:space="preserve"> facilitator </w:t>
      </w:r>
      <w:r w:rsidRPr="00C03B45">
        <w:rPr>
          <w:lang w:val="en-GB"/>
        </w:rPr>
        <w:t>guide</w:t>
      </w:r>
      <w:r>
        <w:rPr>
          <w:lang w:val="en-GB"/>
        </w:rPr>
        <w:t xml:space="preserve"> if working in a group</w:t>
      </w:r>
      <w:r w:rsidRPr="00C03B45">
        <w:rPr>
          <w:lang w:val="en-GB"/>
        </w:rPr>
        <w:t xml:space="preserve"> to</w:t>
      </w:r>
      <w:r>
        <w:rPr>
          <w:lang w:val="en-GB"/>
        </w:rPr>
        <w:t xml:space="preserve"> </w:t>
      </w:r>
      <w:r w:rsidRPr="00C03B45">
        <w:rPr>
          <w:lang w:val="en-GB"/>
        </w:rPr>
        <w:t>structure and make the most of your discussions.</w:t>
      </w:r>
      <w:r>
        <w:rPr>
          <w:lang w:val="en-GB"/>
        </w:rPr>
        <w:t xml:space="preserve"> The last part of the toolkit is structured around the </w:t>
      </w:r>
      <w:hyperlink r:id="rId17" w:history="1">
        <w:r w:rsidRPr="00D73DC8">
          <w:rPr>
            <w:rStyle w:val="Hyperlink"/>
            <w:color w:val="003543" w:themeColor="text2"/>
            <w:lang w:val="en-GB"/>
          </w:rPr>
          <w:t>HCPC CPD standards</w:t>
        </w:r>
      </w:hyperlink>
      <w:r>
        <w:rPr>
          <w:lang w:val="en-GB"/>
        </w:rPr>
        <w:t>, and can serve as evidence of meeting them.</w:t>
      </w:r>
    </w:p>
    <w:p w14:paraId="4809A923" w14:textId="77777777" w:rsidR="00EC154A" w:rsidRPr="00DF584F" w:rsidRDefault="00EC154A" w:rsidP="00EC154A">
      <w:pPr>
        <w:rPr>
          <w:lang w:val="en-GB"/>
        </w:rPr>
      </w:pPr>
    </w:p>
    <w:p w14:paraId="35AA6E45" w14:textId="77777777" w:rsidR="00EC154A" w:rsidRDefault="00EC154A" w:rsidP="00EC154A">
      <w:pPr>
        <w:rPr>
          <w:lang w:val="en-GB"/>
        </w:rPr>
      </w:pPr>
      <w:r>
        <w:rPr>
          <w:lang w:val="en-GB"/>
        </w:rPr>
        <w:t>RCOT is grateful</w:t>
      </w:r>
      <w:r w:rsidRPr="254E0D12">
        <w:rPr>
          <w:lang w:val="en-GB"/>
        </w:rPr>
        <w:t xml:space="preserve"> to Keir Harding</w:t>
      </w:r>
      <w:r>
        <w:rPr>
          <w:lang w:val="en-GB"/>
        </w:rPr>
        <w:t>’s</w:t>
      </w:r>
      <w:r w:rsidRPr="254E0D12">
        <w:rPr>
          <w:lang w:val="en-GB"/>
        </w:rPr>
        <w:t xml:space="preserve"> collaboration </w:t>
      </w:r>
      <w:r>
        <w:rPr>
          <w:lang w:val="en-GB"/>
        </w:rPr>
        <w:t xml:space="preserve">in the </w:t>
      </w:r>
      <w:r w:rsidRPr="254E0D12">
        <w:rPr>
          <w:lang w:val="en-GB"/>
        </w:rPr>
        <w:t>develop</w:t>
      </w:r>
      <w:r>
        <w:rPr>
          <w:lang w:val="en-GB"/>
        </w:rPr>
        <w:t>ment of</w:t>
      </w:r>
      <w:r w:rsidRPr="254E0D12">
        <w:rPr>
          <w:lang w:val="en-GB"/>
        </w:rPr>
        <w:t xml:space="preserve"> this resource.</w:t>
      </w:r>
    </w:p>
    <w:p w14:paraId="66551CA3" w14:textId="77777777" w:rsidR="00EC154A" w:rsidRDefault="00EC154A" w:rsidP="00EC154A">
      <w:pPr>
        <w:rPr>
          <w:lang w:val="en-GB"/>
        </w:rPr>
      </w:pPr>
    </w:p>
    <w:p w14:paraId="6A3895AB" w14:textId="77777777" w:rsidR="00EC154A" w:rsidRPr="009F7893" w:rsidRDefault="00EC154A" w:rsidP="00EC154A">
      <w:pPr>
        <w:pStyle w:val="Heading2"/>
        <w:rPr>
          <w:lang w:val="en-GB"/>
        </w:rPr>
      </w:pPr>
      <w:r>
        <w:t>How to watch the lecture</w:t>
      </w:r>
    </w:p>
    <w:p w14:paraId="17D2B603" w14:textId="77777777" w:rsidR="00EC154A" w:rsidRDefault="00000000" w:rsidP="00EC154A">
      <w:hyperlink r:id="rId18" w:history="1">
        <w:r w:rsidR="00EC154A" w:rsidRPr="00211685">
          <w:rPr>
            <w:rStyle w:val="Hyperlink"/>
            <w:color w:val="003543" w:themeColor="text2"/>
          </w:rPr>
          <w:t>Register and watch live</w:t>
        </w:r>
      </w:hyperlink>
      <w:r w:rsidR="00EC154A">
        <w:t xml:space="preserve"> on Thursday 27 April, </w:t>
      </w:r>
      <w:r w:rsidR="00EC154A" w:rsidRPr="002B14D4">
        <w:t>6.30</w:t>
      </w:r>
      <w:r w:rsidR="00EC154A">
        <w:t>–8pm. A recording will be available shortly after the lecture.</w:t>
      </w:r>
    </w:p>
    <w:p w14:paraId="099D525B" w14:textId="77777777" w:rsidR="00EC154A" w:rsidRDefault="00EC154A" w:rsidP="00EC154A">
      <w:pPr>
        <w:rPr>
          <w:b/>
          <w:bCs/>
          <w:color w:val="003543" w:themeColor="text2"/>
          <w:sz w:val="28"/>
          <w:szCs w:val="28"/>
        </w:rPr>
      </w:pPr>
    </w:p>
    <w:p w14:paraId="736D288D" w14:textId="77777777" w:rsidR="00EC154A" w:rsidRDefault="00EC154A" w:rsidP="00EC154A">
      <w:pPr>
        <w:rPr>
          <w:b/>
          <w:bCs/>
          <w:color w:val="003543" w:themeColor="text2"/>
          <w:sz w:val="28"/>
          <w:szCs w:val="28"/>
        </w:rPr>
      </w:pPr>
    </w:p>
    <w:p w14:paraId="3DB98B9B" w14:textId="77777777" w:rsidR="00EC154A" w:rsidRDefault="00EC154A" w:rsidP="00EC154A">
      <w:pPr>
        <w:rPr>
          <w:b/>
          <w:bCs/>
          <w:color w:val="003543" w:themeColor="text2"/>
          <w:sz w:val="28"/>
          <w:szCs w:val="28"/>
        </w:rPr>
      </w:pPr>
    </w:p>
    <w:p w14:paraId="122D7FD2" w14:textId="77777777" w:rsidR="00EC154A" w:rsidRDefault="00EC154A" w:rsidP="00EC154A">
      <w:pPr>
        <w:rPr>
          <w:b/>
          <w:bCs/>
          <w:color w:val="003543" w:themeColor="text2"/>
          <w:sz w:val="28"/>
          <w:szCs w:val="28"/>
        </w:rPr>
      </w:pPr>
    </w:p>
    <w:p w14:paraId="768D4BD7" w14:textId="77777777" w:rsidR="00EC154A" w:rsidRDefault="00EC154A" w:rsidP="00EC154A">
      <w:pPr>
        <w:rPr>
          <w:b/>
          <w:bCs/>
          <w:color w:val="003543" w:themeColor="text2"/>
          <w:sz w:val="28"/>
          <w:szCs w:val="28"/>
        </w:rPr>
      </w:pPr>
    </w:p>
    <w:p w14:paraId="25A36BEC" w14:textId="77777777" w:rsidR="00EC154A" w:rsidRDefault="00EC154A" w:rsidP="00EC154A">
      <w:pPr>
        <w:rPr>
          <w:b/>
          <w:bCs/>
          <w:color w:val="003543" w:themeColor="text2"/>
          <w:sz w:val="28"/>
          <w:szCs w:val="28"/>
        </w:rPr>
      </w:pPr>
    </w:p>
    <w:p w14:paraId="096FF71B" w14:textId="77777777" w:rsidR="00EC154A" w:rsidRPr="003C2D96" w:rsidRDefault="00EC154A" w:rsidP="00EC154A">
      <w:r w:rsidRPr="00DF584F">
        <w:rPr>
          <w:b/>
          <w:bCs/>
          <w:color w:val="003543" w:themeColor="text2"/>
          <w:sz w:val="28"/>
          <w:szCs w:val="28"/>
        </w:rPr>
        <w:lastRenderedPageBreak/>
        <w:t>Individual initial reflection</w:t>
      </w:r>
      <w:r w:rsidRPr="00DF584F">
        <w:rPr>
          <w:color w:val="003543" w:themeColor="text2"/>
          <w:sz w:val="28"/>
          <w:szCs w:val="28"/>
        </w:rPr>
        <w:t xml:space="preserve"> </w:t>
      </w:r>
    </w:p>
    <w:p w14:paraId="27678D65" w14:textId="77777777" w:rsidR="00EC154A" w:rsidRDefault="00EC154A" w:rsidP="00EC154A">
      <w:r>
        <w:t>(</w:t>
      </w:r>
      <w:r w:rsidRPr="00492019">
        <w:t>Suggested time: 20 minutes</w:t>
      </w:r>
      <w:r>
        <w:t>)</w:t>
      </w:r>
    </w:p>
    <w:p w14:paraId="4AA81337" w14:textId="77777777" w:rsidR="00EC154A" w:rsidRDefault="00EC154A" w:rsidP="00EC154A">
      <w:pPr>
        <w:rPr>
          <w:color w:val="003543" w:themeColor="text2"/>
          <w:sz w:val="28"/>
          <w:szCs w:val="28"/>
        </w:rPr>
      </w:pPr>
    </w:p>
    <w:p w14:paraId="2CF5EF50" w14:textId="77777777" w:rsidR="00EC154A" w:rsidRDefault="00EC154A" w:rsidP="00EC154A">
      <w:r w:rsidRPr="00DF584F">
        <w:t>During or immediately after the lecture, jot down your initial thoughts in response to the following points.</w:t>
      </w:r>
    </w:p>
    <w:p w14:paraId="71EA8ABB" w14:textId="77777777" w:rsidR="00EC154A" w:rsidRPr="00DF584F" w:rsidRDefault="00EC154A" w:rsidP="00EC154A">
      <w:pPr>
        <w:rPr>
          <w:color w:val="003543" w:themeColor="text2"/>
          <w:sz w:val="28"/>
          <w:szCs w:val="28"/>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EC154A" w:rsidRPr="00DF584F" w14:paraId="1A706BE2" w14:textId="77777777" w:rsidTr="002F72AF">
        <w:trPr>
          <w:trHeight w:val="337"/>
        </w:trPr>
        <w:tc>
          <w:tcPr>
            <w:tcW w:w="9776" w:type="dxa"/>
            <w:shd w:val="clear" w:color="auto" w:fill="C6F1E9" w:themeFill="accent4"/>
          </w:tcPr>
          <w:p w14:paraId="4DD90A64" w14:textId="77777777" w:rsidR="00EC154A" w:rsidRPr="00DF584F" w:rsidRDefault="00EC154A" w:rsidP="002F72AF">
            <w:pPr>
              <w:rPr>
                <w:lang w:val="en-US"/>
              </w:rPr>
            </w:pPr>
            <w:r w:rsidRPr="00DF584F">
              <w:rPr>
                <w:lang w:val="en-US"/>
              </w:rPr>
              <w:t xml:space="preserve">Which aspects of the lecture presented by </w:t>
            </w:r>
            <w:r>
              <w:rPr>
                <w:lang w:val="en-US"/>
              </w:rPr>
              <w:t xml:space="preserve">Keir </w:t>
            </w:r>
            <w:r w:rsidRPr="00DF584F">
              <w:rPr>
                <w:lang w:val="en-US"/>
              </w:rPr>
              <w:t xml:space="preserve">particularly </w:t>
            </w:r>
            <w:r>
              <w:rPr>
                <w:lang w:val="en-US"/>
              </w:rPr>
              <w:t>resonated with</w:t>
            </w:r>
            <w:r w:rsidRPr="00DF584F">
              <w:rPr>
                <w:lang w:val="en-US"/>
              </w:rPr>
              <w:t xml:space="preserve"> you?</w:t>
            </w:r>
            <w:r>
              <w:rPr>
                <w:lang w:val="en-US"/>
              </w:rPr>
              <w:t xml:space="preserve"> </w:t>
            </w:r>
            <w:r w:rsidRPr="00DF584F">
              <w:rPr>
                <w:lang w:val="en-US"/>
              </w:rPr>
              <w:t>Why is that?</w:t>
            </w:r>
          </w:p>
        </w:tc>
      </w:tr>
      <w:tr w:rsidR="00EC154A" w:rsidRPr="00DF584F" w14:paraId="5A55BE49" w14:textId="77777777" w:rsidTr="002F72AF">
        <w:tc>
          <w:tcPr>
            <w:tcW w:w="9776" w:type="dxa"/>
          </w:tcPr>
          <w:sdt>
            <w:sdtPr>
              <w:rPr>
                <w:color w:val="003543" w:themeColor="text2"/>
              </w:rPr>
              <w:id w:val="-208725813"/>
              <w:placeholder>
                <w:docPart w:val="22C50D53216E4F1F8BD9B4C17BB09EBC"/>
              </w:placeholder>
              <w:showingPlcHdr/>
              <w:text w:multiLine="1"/>
            </w:sdtPr>
            <w:sdtContent>
              <w:p w14:paraId="65E77080" w14:textId="77777777" w:rsidR="00EC154A" w:rsidRPr="009F4302"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7AD3CF90" w14:textId="77777777" w:rsidR="00EC154A" w:rsidRDefault="00EC154A" w:rsidP="002F72AF">
            <w:pPr>
              <w:widowControl w:val="0"/>
              <w:tabs>
                <w:tab w:val="center" w:pos="4513"/>
                <w:tab w:val="right" w:pos="9026"/>
              </w:tabs>
              <w:rPr>
                <w:b/>
                <w:bCs/>
                <w:color w:val="003543" w:themeColor="text2"/>
                <w:sz w:val="28"/>
                <w:szCs w:val="28"/>
                <w:lang w:val="en-US"/>
              </w:rPr>
            </w:pPr>
          </w:p>
          <w:p w14:paraId="2ACECB30" w14:textId="77777777" w:rsidR="00EC154A" w:rsidRPr="00DF584F" w:rsidRDefault="00EC154A" w:rsidP="002F72AF">
            <w:pPr>
              <w:widowControl w:val="0"/>
              <w:tabs>
                <w:tab w:val="center" w:pos="4513"/>
                <w:tab w:val="right" w:pos="9026"/>
              </w:tabs>
              <w:rPr>
                <w:b/>
                <w:bCs/>
                <w:color w:val="003543" w:themeColor="text2"/>
                <w:sz w:val="28"/>
                <w:szCs w:val="28"/>
                <w:lang w:val="en-US"/>
              </w:rPr>
            </w:pPr>
          </w:p>
        </w:tc>
      </w:tr>
      <w:tr w:rsidR="00EC154A" w:rsidRPr="00DF584F" w14:paraId="7B7D9B1C" w14:textId="77777777" w:rsidTr="002F72AF">
        <w:trPr>
          <w:trHeight w:val="271"/>
        </w:trPr>
        <w:tc>
          <w:tcPr>
            <w:tcW w:w="9776" w:type="dxa"/>
            <w:shd w:val="clear" w:color="auto" w:fill="C6F1E9" w:themeFill="accent4"/>
          </w:tcPr>
          <w:p w14:paraId="2671EC29" w14:textId="77777777" w:rsidR="00EC154A" w:rsidRPr="00DF584F" w:rsidRDefault="00EC154A" w:rsidP="002F72AF">
            <w:pPr>
              <w:rPr>
                <w:lang w:val="en-US"/>
              </w:rPr>
            </w:pPr>
            <w:bookmarkStart w:id="1" w:name="_Hlk97304857"/>
            <w:r>
              <w:rPr>
                <w:lang w:val="en-US"/>
              </w:rPr>
              <w:t xml:space="preserve">Do we pay enough attention to the social environment compared to people’s physical surroundings? Will you do anything differently after listening today? </w:t>
            </w:r>
          </w:p>
        </w:tc>
      </w:tr>
      <w:tr w:rsidR="00EC154A" w:rsidRPr="00DF584F" w14:paraId="70786077" w14:textId="77777777" w:rsidTr="002F72AF">
        <w:tc>
          <w:tcPr>
            <w:tcW w:w="9776" w:type="dxa"/>
            <w:shd w:val="clear" w:color="auto" w:fill="auto"/>
          </w:tcPr>
          <w:bookmarkEnd w:id="1" w:displacedByCustomXml="next"/>
          <w:sdt>
            <w:sdtPr>
              <w:rPr>
                <w:color w:val="003543" w:themeColor="text2"/>
              </w:rPr>
              <w:id w:val="-563478281"/>
              <w:placeholder>
                <w:docPart w:val="AC5C24E75BEC41C78B5738CC9E57740D"/>
              </w:placeholder>
              <w:showingPlcHdr/>
              <w:text w:multiLine="1"/>
            </w:sdtPr>
            <w:sdtContent>
              <w:p w14:paraId="1CB4868C"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549A689F" w14:textId="77777777" w:rsidR="00EC154A" w:rsidRDefault="00EC154A" w:rsidP="002F72AF">
            <w:pPr>
              <w:widowControl w:val="0"/>
              <w:jc w:val="both"/>
              <w:rPr>
                <w:b/>
                <w:bCs/>
                <w:lang w:val="en-US"/>
              </w:rPr>
            </w:pPr>
          </w:p>
          <w:p w14:paraId="42AC8BB4" w14:textId="77777777" w:rsidR="00EC154A" w:rsidRPr="00DF584F" w:rsidRDefault="00EC154A" w:rsidP="002F72AF">
            <w:pPr>
              <w:widowControl w:val="0"/>
              <w:jc w:val="both"/>
              <w:rPr>
                <w:b/>
                <w:bCs/>
                <w:lang w:val="en-US"/>
              </w:rPr>
            </w:pPr>
          </w:p>
        </w:tc>
      </w:tr>
      <w:tr w:rsidR="00EC154A" w:rsidRPr="00DF584F" w14:paraId="524A436C" w14:textId="77777777" w:rsidTr="002F72AF">
        <w:tc>
          <w:tcPr>
            <w:tcW w:w="9776" w:type="dxa"/>
            <w:shd w:val="clear" w:color="auto" w:fill="C6F1E9" w:themeFill="accent4"/>
          </w:tcPr>
          <w:p w14:paraId="55199A88" w14:textId="77777777" w:rsidR="00EC154A" w:rsidRPr="00A2724E" w:rsidRDefault="00EC154A" w:rsidP="002F72AF">
            <w:pPr>
              <w:widowControl w:val="0"/>
              <w:rPr>
                <w:highlight w:val="yellow"/>
                <w:lang w:val="en-US"/>
              </w:rPr>
            </w:pPr>
            <w:bookmarkStart w:id="2" w:name="_Hlk97305089"/>
            <w:r w:rsidRPr="003C2D96">
              <w:rPr>
                <w:lang w:val="en-US"/>
              </w:rPr>
              <w:t xml:space="preserve">How do </w:t>
            </w:r>
            <w:proofErr w:type="gramStart"/>
            <w:r w:rsidRPr="003C2D96">
              <w:rPr>
                <w:lang w:val="en-US"/>
              </w:rPr>
              <w:t>Creeks</w:t>
            </w:r>
            <w:proofErr w:type="gramEnd"/>
            <w:r w:rsidRPr="003C2D96">
              <w:rPr>
                <w:lang w:val="en-US"/>
              </w:rPr>
              <w:t xml:space="preserve"> ideas around how the </w:t>
            </w:r>
            <w:proofErr w:type="spellStart"/>
            <w:r w:rsidRPr="003C2D96">
              <w:rPr>
                <w:lang w:val="en-US"/>
              </w:rPr>
              <w:t>organisation</w:t>
            </w:r>
            <w:proofErr w:type="spellEnd"/>
            <w:r w:rsidRPr="003C2D96">
              <w:rPr>
                <w:lang w:val="en-US"/>
              </w:rPr>
              <w:t xml:space="preserve">/institution influences therapeutic work impact on you? </w:t>
            </w:r>
          </w:p>
        </w:tc>
      </w:tr>
      <w:tr w:rsidR="00EC154A" w:rsidRPr="00DF584F" w14:paraId="00709D5C" w14:textId="77777777" w:rsidTr="002F72AF">
        <w:tc>
          <w:tcPr>
            <w:tcW w:w="9776" w:type="dxa"/>
            <w:shd w:val="clear" w:color="auto" w:fill="auto"/>
          </w:tcPr>
          <w:sdt>
            <w:sdtPr>
              <w:rPr>
                <w:color w:val="003543" w:themeColor="text2"/>
              </w:rPr>
              <w:id w:val="525447647"/>
              <w:placeholder>
                <w:docPart w:val="A6A1F67A5F3546089EB5D95C511B974E"/>
              </w:placeholder>
              <w:showingPlcHdr/>
              <w:text w:multiLine="1"/>
            </w:sdtPr>
            <w:sdtContent>
              <w:p w14:paraId="06097548"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33E505FA" w14:textId="77777777" w:rsidR="00EC154A" w:rsidRDefault="00EC154A" w:rsidP="002F72AF">
            <w:pPr>
              <w:widowControl w:val="0"/>
              <w:jc w:val="both"/>
              <w:rPr>
                <w:b/>
                <w:bCs/>
                <w:lang w:val="en-US"/>
              </w:rPr>
            </w:pPr>
          </w:p>
          <w:p w14:paraId="742311D9" w14:textId="77777777" w:rsidR="00EC154A" w:rsidRPr="00DF584F" w:rsidRDefault="00EC154A" w:rsidP="002F72AF">
            <w:pPr>
              <w:widowControl w:val="0"/>
              <w:jc w:val="both"/>
              <w:rPr>
                <w:b/>
                <w:bCs/>
                <w:lang w:val="en-US"/>
              </w:rPr>
            </w:pPr>
          </w:p>
        </w:tc>
      </w:tr>
      <w:tr w:rsidR="00EC154A" w:rsidRPr="00DF584F" w14:paraId="7F90B0FC" w14:textId="77777777" w:rsidTr="002F72AF">
        <w:tc>
          <w:tcPr>
            <w:tcW w:w="9776" w:type="dxa"/>
            <w:shd w:val="clear" w:color="auto" w:fill="C6F1E9" w:themeFill="accent4"/>
          </w:tcPr>
          <w:p w14:paraId="7B5178B5" w14:textId="77777777" w:rsidR="00EC154A" w:rsidRPr="00A2724E" w:rsidRDefault="00EC154A" w:rsidP="002F72AF">
            <w:pPr>
              <w:widowControl w:val="0"/>
              <w:rPr>
                <w:highlight w:val="yellow"/>
                <w:lang w:val="en-US"/>
              </w:rPr>
            </w:pPr>
            <w:bookmarkStart w:id="3" w:name="_Hlk97305430"/>
            <w:bookmarkEnd w:id="2"/>
            <w:r w:rsidRPr="003C2D96">
              <w:rPr>
                <w:lang w:val="en-US"/>
              </w:rPr>
              <w:t>Did you identify any of the highlighted themes impacting on your relationships with your patients?  (</w:t>
            </w:r>
            <w:proofErr w:type="gramStart"/>
            <w:r w:rsidRPr="003C2D96">
              <w:rPr>
                <w:lang w:val="en-US"/>
              </w:rPr>
              <w:t>work</w:t>
            </w:r>
            <w:proofErr w:type="gramEnd"/>
            <w:r w:rsidRPr="003C2D96">
              <w:rPr>
                <w:lang w:val="en-US"/>
              </w:rPr>
              <w:t xml:space="preserve"> pressures, fear of doing something wrong, systems </w:t>
            </w:r>
            <w:r>
              <w:rPr>
                <w:lang w:val="en-US"/>
              </w:rPr>
              <w:t>‘</w:t>
            </w:r>
            <w:r w:rsidRPr="003C2D96">
              <w:rPr>
                <w:lang w:val="en-US"/>
              </w:rPr>
              <w:t>designed to harm</w:t>
            </w:r>
            <w:r>
              <w:rPr>
                <w:lang w:val="en-US"/>
              </w:rPr>
              <w:t>’</w:t>
            </w:r>
            <w:r w:rsidRPr="003C2D96">
              <w:rPr>
                <w:lang w:val="en-US"/>
              </w:rPr>
              <w:t xml:space="preserve">, a need to be quiet, a work environment that feels intolerable etc.). Are relationships as important as Keir says they are? </w:t>
            </w:r>
          </w:p>
        </w:tc>
      </w:tr>
      <w:tr w:rsidR="00EC154A" w:rsidRPr="00DF584F" w14:paraId="72615C63" w14:textId="77777777" w:rsidTr="002F72AF">
        <w:tc>
          <w:tcPr>
            <w:tcW w:w="9776" w:type="dxa"/>
            <w:shd w:val="clear" w:color="auto" w:fill="auto"/>
          </w:tcPr>
          <w:bookmarkEnd w:id="3" w:displacedByCustomXml="next"/>
          <w:sdt>
            <w:sdtPr>
              <w:rPr>
                <w:color w:val="003543" w:themeColor="text2"/>
              </w:rPr>
              <w:id w:val="-1226529246"/>
              <w:placeholder>
                <w:docPart w:val="EAC5A7F679D44D4FA136FD21F652A05C"/>
              </w:placeholder>
              <w:showingPlcHdr/>
              <w:text w:multiLine="1"/>
            </w:sdtPr>
            <w:sdtContent>
              <w:p w14:paraId="6CE2BB3D"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51361190" w14:textId="77777777" w:rsidR="00EC154A" w:rsidRDefault="00EC154A" w:rsidP="002F72AF">
            <w:pPr>
              <w:widowControl w:val="0"/>
              <w:tabs>
                <w:tab w:val="left" w:pos="6792"/>
              </w:tabs>
              <w:jc w:val="both"/>
              <w:rPr>
                <w:b/>
                <w:bCs/>
                <w:lang w:val="en-US"/>
              </w:rPr>
            </w:pPr>
          </w:p>
          <w:p w14:paraId="224CABA3" w14:textId="77777777" w:rsidR="00EC154A" w:rsidRPr="00DF584F" w:rsidRDefault="00EC154A" w:rsidP="002F72AF">
            <w:pPr>
              <w:widowControl w:val="0"/>
              <w:tabs>
                <w:tab w:val="left" w:pos="6792"/>
              </w:tabs>
              <w:jc w:val="both"/>
              <w:rPr>
                <w:b/>
                <w:bCs/>
                <w:lang w:val="en-US"/>
              </w:rPr>
            </w:pPr>
          </w:p>
        </w:tc>
      </w:tr>
      <w:tr w:rsidR="00EC154A" w:rsidRPr="00DF584F" w14:paraId="659CA80B" w14:textId="77777777" w:rsidTr="002F72AF">
        <w:tc>
          <w:tcPr>
            <w:tcW w:w="9776" w:type="dxa"/>
            <w:shd w:val="clear" w:color="auto" w:fill="C6F1E9" w:themeFill="accent4"/>
          </w:tcPr>
          <w:p w14:paraId="1C222971" w14:textId="77777777" w:rsidR="00EC154A" w:rsidRPr="00DF584F" w:rsidRDefault="00EC154A" w:rsidP="002F72AF">
            <w:pPr>
              <w:widowControl w:val="0"/>
              <w:rPr>
                <w:lang w:val="en-US"/>
              </w:rPr>
            </w:pPr>
            <w:r>
              <w:rPr>
                <w:lang w:val="en-US"/>
              </w:rPr>
              <w:t>We can’t change the world…or can we? To what extent do we need to balance working with the problems people bring to us rather than addressing elements in different aspects of society that impact on their distress?</w:t>
            </w:r>
          </w:p>
        </w:tc>
      </w:tr>
      <w:tr w:rsidR="00EC154A" w:rsidRPr="00DF584F" w14:paraId="28B3630F" w14:textId="77777777" w:rsidTr="002F72AF">
        <w:tc>
          <w:tcPr>
            <w:tcW w:w="9776" w:type="dxa"/>
            <w:shd w:val="clear" w:color="auto" w:fill="auto"/>
          </w:tcPr>
          <w:sdt>
            <w:sdtPr>
              <w:rPr>
                <w:color w:val="003543" w:themeColor="text2"/>
              </w:rPr>
              <w:id w:val="831952059"/>
              <w:placeholder>
                <w:docPart w:val="94B4EFA43EDD4857868C48F167B5ADE5"/>
              </w:placeholder>
              <w:showingPlcHdr/>
              <w:text w:multiLine="1"/>
            </w:sdtPr>
            <w:sdtContent>
              <w:p w14:paraId="45E79F96"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61E2256A" w14:textId="77777777" w:rsidR="00EC154A" w:rsidRDefault="00EC154A" w:rsidP="002F72AF">
            <w:pPr>
              <w:widowControl w:val="0"/>
              <w:jc w:val="both"/>
              <w:rPr>
                <w:b/>
                <w:bCs/>
                <w:lang w:val="en-US"/>
              </w:rPr>
            </w:pPr>
          </w:p>
          <w:p w14:paraId="3BC2513D" w14:textId="77777777" w:rsidR="00EC154A" w:rsidRPr="00DF584F" w:rsidRDefault="00EC154A" w:rsidP="002F72AF">
            <w:pPr>
              <w:widowControl w:val="0"/>
              <w:jc w:val="both"/>
              <w:rPr>
                <w:b/>
                <w:bCs/>
                <w:lang w:val="en-US"/>
              </w:rPr>
            </w:pPr>
          </w:p>
        </w:tc>
      </w:tr>
    </w:tbl>
    <w:p w14:paraId="04EBFE62" w14:textId="77777777" w:rsidR="00EC154A" w:rsidRPr="00DF584F" w:rsidRDefault="00EC154A" w:rsidP="00EC154A">
      <w:pPr>
        <w:rPr>
          <w:b/>
          <w:bCs/>
          <w:color w:val="003543" w:themeColor="text2"/>
          <w:sz w:val="28"/>
          <w:szCs w:val="28"/>
        </w:rPr>
      </w:pPr>
    </w:p>
    <w:p w14:paraId="6C8AB776" w14:textId="77777777" w:rsidR="00EC154A" w:rsidRPr="00DF584F" w:rsidRDefault="00EC154A" w:rsidP="00EC154A">
      <w:pPr>
        <w:rPr>
          <w:color w:val="003543" w:themeColor="text2"/>
          <w:sz w:val="28"/>
          <w:szCs w:val="28"/>
        </w:rPr>
      </w:pPr>
      <w:r w:rsidRPr="00DF584F">
        <w:rPr>
          <w:b/>
          <w:bCs/>
          <w:color w:val="003543" w:themeColor="text2"/>
          <w:sz w:val="28"/>
          <w:szCs w:val="28"/>
        </w:rPr>
        <w:t xml:space="preserve">Paired discussion </w:t>
      </w:r>
      <w:r w:rsidRPr="00DF584F">
        <w:rPr>
          <w:color w:val="003543" w:themeColor="text2"/>
          <w:sz w:val="28"/>
          <w:szCs w:val="28"/>
        </w:rPr>
        <w:t xml:space="preserve"> </w:t>
      </w:r>
    </w:p>
    <w:p w14:paraId="20AD1D1C" w14:textId="77777777" w:rsidR="00EC154A" w:rsidRPr="00492019" w:rsidRDefault="00EC154A" w:rsidP="00EC154A">
      <w:pPr>
        <w:rPr>
          <w:color w:val="003543" w:themeColor="text2"/>
          <w:sz w:val="28"/>
          <w:szCs w:val="28"/>
        </w:rPr>
      </w:pPr>
      <w:r>
        <w:t>(</w:t>
      </w:r>
      <w:r w:rsidRPr="00492019">
        <w:t>Suggested time: 20 minutes</w:t>
      </w:r>
      <w:r>
        <w:t>)</w:t>
      </w:r>
    </w:p>
    <w:p w14:paraId="2C427CBC" w14:textId="77777777" w:rsidR="00EC154A" w:rsidRPr="00DF584F" w:rsidRDefault="00EC154A" w:rsidP="00EC154A"/>
    <w:p w14:paraId="0DB80FAB" w14:textId="77777777" w:rsidR="00EC154A" w:rsidRDefault="00EC154A" w:rsidP="00EC154A">
      <w:pPr>
        <w:rPr>
          <w:color w:val="000000" w:themeColor="text1"/>
        </w:rPr>
      </w:pPr>
      <w:r w:rsidRPr="00DF584F">
        <w:rPr>
          <w:color w:val="000000" w:themeColor="text1"/>
        </w:rPr>
        <w:t>Find a partner to work with. Share your answers as far as you feel comfortable and discuss your thoughts.</w:t>
      </w:r>
    </w:p>
    <w:p w14:paraId="693DBEA7" w14:textId="77777777" w:rsidR="00EC154A" w:rsidRPr="00DF584F" w:rsidRDefault="00EC154A" w:rsidP="00EC154A">
      <w:pPr>
        <w:rPr>
          <w:color w:val="000000" w:themeColor="text1"/>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EC154A" w:rsidRPr="00DF584F" w14:paraId="12F39798" w14:textId="77777777" w:rsidTr="002F72AF">
        <w:tc>
          <w:tcPr>
            <w:tcW w:w="9776" w:type="dxa"/>
            <w:shd w:val="clear" w:color="auto" w:fill="C6F1E9"/>
          </w:tcPr>
          <w:p w14:paraId="00C7FAF7" w14:textId="77777777" w:rsidR="00EC154A" w:rsidRPr="00DF584F" w:rsidRDefault="00EC154A" w:rsidP="002F72AF">
            <w:pPr>
              <w:widowControl w:val="0"/>
              <w:rPr>
                <w:lang w:val="en-US"/>
              </w:rPr>
            </w:pPr>
            <w:r w:rsidRPr="00632D89">
              <w:rPr>
                <w:lang w:val="en-US"/>
              </w:rPr>
              <w:t>Have you identified any toxic elements in the environment surrounding you and your patients?</w:t>
            </w:r>
          </w:p>
        </w:tc>
      </w:tr>
      <w:tr w:rsidR="00EC154A" w:rsidRPr="00DF584F" w14:paraId="6655AB07" w14:textId="77777777" w:rsidTr="002F72AF">
        <w:tc>
          <w:tcPr>
            <w:tcW w:w="9776" w:type="dxa"/>
          </w:tcPr>
          <w:sdt>
            <w:sdtPr>
              <w:rPr>
                <w:color w:val="003543" w:themeColor="text2"/>
              </w:rPr>
              <w:id w:val="-1520154141"/>
              <w:placeholder>
                <w:docPart w:val="D656A07109814063AC089990F32B9B1B"/>
              </w:placeholder>
              <w:showingPlcHdr/>
              <w:text w:multiLine="1"/>
            </w:sdtPr>
            <w:sdtContent>
              <w:p w14:paraId="260B6F19"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1FB1DF00" w14:textId="77777777" w:rsidR="00EC154A" w:rsidRDefault="00EC154A" w:rsidP="002F72AF">
            <w:pPr>
              <w:widowControl w:val="0"/>
              <w:tabs>
                <w:tab w:val="center" w:pos="4513"/>
                <w:tab w:val="right" w:pos="9026"/>
              </w:tabs>
              <w:rPr>
                <w:b/>
                <w:bCs/>
                <w:color w:val="003543" w:themeColor="text2"/>
                <w:sz w:val="28"/>
                <w:szCs w:val="28"/>
                <w:lang w:val="en-US"/>
              </w:rPr>
            </w:pPr>
          </w:p>
          <w:p w14:paraId="05C4B4B8" w14:textId="77777777" w:rsidR="00EC154A" w:rsidRPr="00DF584F" w:rsidRDefault="00EC154A" w:rsidP="002F72AF">
            <w:pPr>
              <w:widowControl w:val="0"/>
              <w:tabs>
                <w:tab w:val="center" w:pos="4513"/>
                <w:tab w:val="right" w:pos="9026"/>
              </w:tabs>
              <w:rPr>
                <w:b/>
                <w:bCs/>
                <w:color w:val="003543" w:themeColor="text2"/>
                <w:sz w:val="28"/>
                <w:szCs w:val="28"/>
                <w:lang w:val="en-US"/>
              </w:rPr>
            </w:pPr>
          </w:p>
        </w:tc>
      </w:tr>
      <w:tr w:rsidR="00EC154A" w:rsidRPr="00DF584F" w14:paraId="32A0BF2E" w14:textId="77777777" w:rsidTr="002F72AF">
        <w:tc>
          <w:tcPr>
            <w:tcW w:w="9776" w:type="dxa"/>
            <w:shd w:val="clear" w:color="auto" w:fill="C6F1E9"/>
          </w:tcPr>
          <w:p w14:paraId="7F8F2C3B" w14:textId="77777777" w:rsidR="00EC154A" w:rsidRPr="00DF584F" w:rsidRDefault="00EC154A" w:rsidP="002F72AF">
            <w:pPr>
              <w:widowControl w:val="0"/>
              <w:rPr>
                <w:lang w:val="en-US"/>
              </w:rPr>
            </w:pPr>
            <w:r>
              <w:rPr>
                <w:lang w:val="en-US"/>
              </w:rPr>
              <w:t xml:space="preserve">Are there elements that you would be nervous of highlighting or challenging? </w:t>
            </w:r>
          </w:p>
        </w:tc>
      </w:tr>
      <w:tr w:rsidR="00EC154A" w:rsidRPr="00DF584F" w14:paraId="6BA9EC2F" w14:textId="77777777" w:rsidTr="002F72AF">
        <w:tc>
          <w:tcPr>
            <w:tcW w:w="9776" w:type="dxa"/>
            <w:shd w:val="clear" w:color="auto" w:fill="auto"/>
          </w:tcPr>
          <w:sdt>
            <w:sdtPr>
              <w:rPr>
                <w:color w:val="003543" w:themeColor="text2"/>
              </w:rPr>
              <w:id w:val="26230291"/>
              <w:placeholder>
                <w:docPart w:val="F3E2CA85ECBC4B12B5E3FE82EF24689F"/>
              </w:placeholder>
              <w:showingPlcHdr/>
              <w:text w:multiLine="1"/>
            </w:sdtPr>
            <w:sdtContent>
              <w:p w14:paraId="5BD32957"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4EE5E272" w14:textId="77777777" w:rsidR="00EC154A" w:rsidRDefault="00EC154A" w:rsidP="002F72AF">
            <w:pPr>
              <w:widowControl w:val="0"/>
              <w:rPr>
                <w:lang w:val="en-US"/>
              </w:rPr>
            </w:pPr>
          </w:p>
          <w:p w14:paraId="642D0235" w14:textId="77777777" w:rsidR="00EC154A" w:rsidRDefault="00EC154A" w:rsidP="002F72AF">
            <w:pPr>
              <w:widowControl w:val="0"/>
              <w:rPr>
                <w:lang w:val="en-US"/>
              </w:rPr>
            </w:pPr>
          </w:p>
          <w:p w14:paraId="2DBAA071" w14:textId="77777777" w:rsidR="00EC154A" w:rsidRPr="00DF584F" w:rsidRDefault="00EC154A" w:rsidP="002F72AF">
            <w:pPr>
              <w:widowControl w:val="0"/>
              <w:rPr>
                <w:lang w:val="en-US"/>
              </w:rPr>
            </w:pPr>
          </w:p>
        </w:tc>
      </w:tr>
      <w:tr w:rsidR="00EC154A" w:rsidRPr="00DF584F" w14:paraId="7962EF3A" w14:textId="77777777" w:rsidTr="002F72AF">
        <w:tc>
          <w:tcPr>
            <w:tcW w:w="9776" w:type="dxa"/>
            <w:shd w:val="clear" w:color="auto" w:fill="C6F1E9"/>
          </w:tcPr>
          <w:p w14:paraId="70D6BECF" w14:textId="77777777" w:rsidR="00EC154A" w:rsidRPr="00DF584F" w:rsidRDefault="00EC154A" w:rsidP="002F72AF">
            <w:pPr>
              <w:widowControl w:val="0"/>
              <w:rPr>
                <w:lang w:val="en-US"/>
              </w:rPr>
            </w:pPr>
            <w:r w:rsidRPr="00632D89">
              <w:rPr>
                <w:lang w:val="en-US"/>
              </w:rPr>
              <w:t>What would need to happen for it to be safe to discuss and address the unnamed issues that affect our work and our patients?</w:t>
            </w:r>
          </w:p>
        </w:tc>
      </w:tr>
      <w:tr w:rsidR="00EC154A" w:rsidRPr="00DF584F" w14:paraId="117D7624" w14:textId="77777777" w:rsidTr="002F72AF">
        <w:tc>
          <w:tcPr>
            <w:tcW w:w="9776" w:type="dxa"/>
            <w:shd w:val="clear" w:color="auto" w:fill="FFFFFF" w:themeFill="background1"/>
          </w:tcPr>
          <w:sdt>
            <w:sdtPr>
              <w:rPr>
                <w:color w:val="003543" w:themeColor="text2"/>
              </w:rPr>
              <w:id w:val="1616021465"/>
              <w:placeholder>
                <w:docPart w:val="E3237519E742463DAB2E768AF980D87F"/>
              </w:placeholder>
              <w:showingPlcHdr/>
              <w:text w:multiLine="1"/>
            </w:sdtPr>
            <w:sdtContent>
              <w:p w14:paraId="638070CA"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5173E4CD" w14:textId="77777777" w:rsidR="00EC154A" w:rsidRDefault="00EC154A" w:rsidP="002F72AF">
            <w:pPr>
              <w:widowControl w:val="0"/>
              <w:rPr>
                <w:lang w:val="en-US"/>
              </w:rPr>
            </w:pPr>
          </w:p>
          <w:p w14:paraId="661D6A22" w14:textId="77777777" w:rsidR="00EC154A" w:rsidRPr="00DF584F" w:rsidRDefault="00EC154A" w:rsidP="002F72AF">
            <w:pPr>
              <w:widowControl w:val="0"/>
              <w:rPr>
                <w:lang w:val="en-US"/>
              </w:rPr>
            </w:pPr>
          </w:p>
        </w:tc>
      </w:tr>
    </w:tbl>
    <w:p w14:paraId="152A0A1D" w14:textId="77777777" w:rsidR="00EC154A" w:rsidRDefault="00EC154A" w:rsidP="00EC154A">
      <w:pPr>
        <w:rPr>
          <w:b/>
          <w:bCs/>
          <w:color w:val="003543" w:themeColor="text2"/>
          <w:sz w:val="28"/>
          <w:szCs w:val="28"/>
        </w:rPr>
      </w:pPr>
      <w:bookmarkStart w:id="4" w:name="_Hlk97548181"/>
    </w:p>
    <w:p w14:paraId="08D2B582" w14:textId="77777777" w:rsidR="00EC154A" w:rsidRPr="009F7893" w:rsidRDefault="00EC154A" w:rsidP="00EC154A">
      <w:pPr>
        <w:rPr>
          <w:b/>
          <w:bCs/>
          <w:color w:val="003543" w:themeColor="text2"/>
          <w:sz w:val="28"/>
          <w:szCs w:val="28"/>
        </w:rPr>
      </w:pPr>
      <w:r w:rsidRPr="00DF584F">
        <w:rPr>
          <w:b/>
          <w:bCs/>
          <w:color w:val="003543" w:themeColor="text2"/>
          <w:sz w:val="28"/>
          <w:szCs w:val="28"/>
        </w:rPr>
        <w:t>Group discussion</w:t>
      </w:r>
      <w:r w:rsidRPr="00DF584F">
        <w:rPr>
          <w:color w:val="003543" w:themeColor="text2"/>
          <w:sz w:val="28"/>
          <w:szCs w:val="28"/>
        </w:rPr>
        <w:t xml:space="preserve"> </w:t>
      </w:r>
    </w:p>
    <w:bookmarkEnd w:id="4"/>
    <w:p w14:paraId="1689EDD5" w14:textId="77777777" w:rsidR="00EC154A" w:rsidRPr="00565CBF" w:rsidRDefault="00EC154A" w:rsidP="00EC154A">
      <w:pPr>
        <w:rPr>
          <w:color w:val="003543" w:themeColor="text2"/>
          <w:sz w:val="28"/>
          <w:szCs w:val="28"/>
        </w:rPr>
      </w:pPr>
      <w:r>
        <w:t>(</w:t>
      </w:r>
      <w:r w:rsidRPr="00492019">
        <w:t>Suggested time: 20 minutes</w:t>
      </w:r>
      <w:r>
        <w:t xml:space="preserve"> </w:t>
      </w:r>
      <w:r w:rsidRPr="00565CBF">
        <w:t>depending on group size</w:t>
      </w:r>
      <w:r>
        <w:t>)</w:t>
      </w:r>
    </w:p>
    <w:p w14:paraId="4475C14C" w14:textId="77777777" w:rsidR="00EC154A" w:rsidRPr="00DF584F" w:rsidRDefault="00EC154A" w:rsidP="00EC154A"/>
    <w:p w14:paraId="74854DEF" w14:textId="77777777" w:rsidR="00EC154A" w:rsidRDefault="00EC154A" w:rsidP="00EC154A">
      <w:pPr>
        <w:rPr>
          <w:color w:val="000000" w:themeColor="text1"/>
        </w:rPr>
      </w:pPr>
      <w:r w:rsidRPr="00DF584F">
        <w:rPr>
          <w:color w:val="000000" w:themeColor="text1"/>
        </w:rPr>
        <w:t>Using your initial reflections and paired discussion, consider the following questions.</w:t>
      </w:r>
    </w:p>
    <w:p w14:paraId="390BB50C" w14:textId="77777777" w:rsidR="00EC154A" w:rsidRPr="00DF584F" w:rsidRDefault="00EC154A" w:rsidP="00EC154A">
      <w:pPr>
        <w:rPr>
          <w:color w:val="000000" w:themeColor="text1"/>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EC154A" w:rsidRPr="00DF584F" w14:paraId="157565DC" w14:textId="77777777" w:rsidTr="002F72AF">
        <w:tc>
          <w:tcPr>
            <w:tcW w:w="9776" w:type="dxa"/>
            <w:shd w:val="clear" w:color="auto" w:fill="C6F1E9"/>
          </w:tcPr>
          <w:p w14:paraId="112D6481" w14:textId="77777777" w:rsidR="00EC154A" w:rsidRPr="00DF584F" w:rsidRDefault="00EC154A" w:rsidP="002F72AF">
            <w:pPr>
              <w:widowControl w:val="0"/>
              <w:rPr>
                <w:lang w:val="en-US"/>
              </w:rPr>
            </w:pPr>
            <w:r>
              <w:rPr>
                <w:lang w:val="en-US"/>
              </w:rPr>
              <w:t>Honestly, was any of that relevant?</w:t>
            </w:r>
          </w:p>
        </w:tc>
      </w:tr>
      <w:tr w:rsidR="00EC154A" w:rsidRPr="00DF584F" w14:paraId="442CCB0D" w14:textId="77777777" w:rsidTr="002F72AF">
        <w:tc>
          <w:tcPr>
            <w:tcW w:w="9776" w:type="dxa"/>
          </w:tcPr>
          <w:sdt>
            <w:sdtPr>
              <w:rPr>
                <w:color w:val="003543" w:themeColor="text2"/>
              </w:rPr>
              <w:id w:val="-737703081"/>
              <w:placeholder>
                <w:docPart w:val="3412664F906C48969DC68C087DA4705A"/>
              </w:placeholder>
              <w:showingPlcHdr/>
              <w:text w:multiLine="1"/>
            </w:sdtPr>
            <w:sdtContent>
              <w:p w14:paraId="53D156DA"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20FDD04D" w14:textId="77777777" w:rsidR="00EC154A" w:rsidRPr="00DF584F" w:rsidRDefault="00EC154A" w:rsidP="002F72AF">
            <w:pPr>
              <w:widowControl w:val="0"/>
              <w:tabs>
                <w:tab w:val="center" w:pos="4513"/>
                <w:tab w:val="right" w:pos="9026"/>
              </w:tabs>
              <w:rPr>
                <w:b/>
                <w:bCs/>
                <w:color w:val="003543" w:themeColor="text2"/>
                <w:sz w:val="28"/>
                <w:szCs w:val="28"/>
                <w:lang w:val="en-US"/>
              </w:rPr>
            </w:pPr>
          </w:p>
        </w:tc>
      </w:tr>
      <w:tr w:rsidR="00EC154A" w:rsidRPr="00DF584F" w14:paraId="2FAF86AB" w14:textId="77777777" w:rsidTr="002F72AF">
        <w:tc>
          <w:tcPr>
            <w:tcW w:w="9776" w:type="dxa"/>
            <w:shd w:val="clear" w:color="auto" w:fill="C6F1E9"/>
          </w:tcPr>
          <w:p w14:paraId="05768A97" w14:textId="77777777" w:rsidR="00EC154A" w:rsidRPr="00DF584F" w:rsidRDefault="00EC154A" w:rsidP="002F72AF">
            <w:pPr>
              <w:widowControl w:val="0"/>
              <w:rPr>
                <w:rFonts w:cstheme="minorHAnsi"/>
                <w:lang w:val="en-US"/>
              </w:rPr>
            </w:pPr>
            <w:r>
              <w:rPr>
                <w:lang w:val="en-US"/>
              </w:rPr>
              <w:t>What did we most connect with?  What did we feel most negatively about?</w:t>
            </w:r>
          </w:p>
        </w:tc>
      </w:tr>
      <w:tr w:rsidR="00EC154A" w:rsidRPr="00DF584F" w14:paraId="2C183F8A" w14:textId="77777777" w:rsidTr="002F72AF">
        <w:tc>
          <w:tcPr>
            <w:tcW w:w="9776" w:type="dxa"/>
            <w:shd w:val="clear" w:color="auto" w:fill="auto"/>
          </w:tcPr>
          <w:sdt>
            <w:sdtPr>
              <w:rPr>
                <w:color w:val="003543" w:themeColor="text2"/>
              </w:rPr>
              <w:id w:val="-79753195"/>
              <w:placeholder>
                <w:docPart w:val="4095A41D2EDD4E819733C4B3EFD5DBE0"/>
              </w:placeholder>
              <w:showingPlcHdr/>
              <w:text w:multiLine="1"/>
            </w:sdtPr>
            <w:sdtContent>
              <w:p w14:paraId="7BCE105B"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2B5662C7" w14:textId="77777777" w:rsidR="00EC154A" w:rsidRPr="00DF584F" w:rsidRDefault="00EC154A" w:rsidP="002F72AF">
            <w:pPr>
              <w:widowControl w:val="0"/>
              <w:rPr>
                <w:lang w:val="en-US"/>
              </w:rPr>
            </w:pPr>
          </w:p>
        </w:tc>
      </w:tr>
      <w:tr w:rsidR="00EC154A" w:rsidRPr="00DF584F" w14:paraId="75D45130" w14:textId="77777777" w:rsidTr="002F72AF">
        <w:tc>
          <w:tcPr>
            <w:tcW w:w="9776" w:type="dxa"/>
            <w:shd w:val="clear" w:color="auto" w:fill="C6F1E9"/>
          </w:tcPr>
          <w:p w14:paraId="394A6368" w14:textId="77777777" w:rsidR="00EC154A" w:rsidRPr="00DF584F" w:rsidRDefault="00EC154A" w:rsidP="002F72AF">
            <w:pPr>
              <w:widowControl w:val="0"/>
              <w:rPr>
                <w:rFonts w:cstheme="minorHAnsi"/>
                <w:lang w:val="en-US" w:eastAsia="en-GB"/>
              </w:rPr>
            </w:pPr>
            <w:r>
              <w:rPr>
                <w:lang w:val="en-US"/>
              </w:rPr>
              <w:t xml:space="preserve">If we feel at all motivated after listening today, how do we keep in touch to ensure we keep the momentum to address the issues we feel passionate about? </w:t>
            </w:r>
          </w:p>
        </w:tc>
      </w:tr>
      <w:tr w:rsidR="00EC154A" w:rsidRPr="00DF584F" w14:paraId="6D4ADAC9" w14:textId="77777777" w:rsidTr="002F72AF">
        <w:tc>
          <w:tcPr>
            <w:tcW w:w="9776" w:type="dxa"/>
            <w:shd w:val="clear" w:color="auto" w:fill="FFFFFF" w:themeFill="background1"/>
          </w:tcPr>
          <w:sdt>
            <w:sdtPr>
              <w:rPr>
                <w:color w:val="003543" w:themeColor="text2"/>
              </w:rPr>
              <w:id w:val="-781263202"/>
              <w:placeholder>
                <w:docPart w:val="0A7E351694A7433A9DD50BC5DE829731"/>
              </w:placeholder>
              <w:showingPlcHdr/>
              <w:text w:multiLine="1"/>
            </w:sdtPr>
            <w:sdtContent>
              <w:p w14:paraId="6D3B986B"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225335FC" w14:textId="77777777" w:rsidR="00EC154A" w:rsidRPr="00DF584F" w:rsidRDefault="00EC154A" w:rsidP="002F72AF">
            <w:pPr>
              <w:widowControl w:val="0"/>
              <w:rPr>
                <w:lang w:val="en-US"/>
              </w:rPr>
            </w:pPr>
          </w:p>
        </w:tc>
      </w:tr>
      <w:tr w:rsidR="00EC154A" w:rsidRPr="00DF584F" w14:paraId="19756501" w14:textId="77777777" w:rsidTr="002F72AF">
        <w:tc>
          <w:tcPr>
            <w:tcW w:w="9776" w:type="dxa"/>
            <w:shd w:val="clear" w:color="auto" w:fill="C6F1E9"/>
          </w:tcPr>
          <w:p w14:paraId="6BB853D8" w14:textId="77777777" w:rsidR="00EC154A" w:rsidRPr="00DF584F" w:rsidRDefault="00EC154A" w:rsidP="002F72AF">
            <w:pPr>
              <w:widowControl w:val="0"/>
              <w:rPr>
                <w:rFonts w:cstheme="minorHAnsi"/>
                <w:lang w:val="en-US" w:eastAsia="en-GB"/>
              </w:rPr>
            </w:pPr>
            <w:r w:rsidRPr="00DF584F">
              <w:rPr>
                <w:rFonts w:cstheme="minorHAnsi"/>
                <w:lang w:val="en-US" w:eastAsia="en-GB"/>
              </w:rPr>
              <w:t xml:space="preserve">What resources and support do you need to put the </w:t>
            </w:r>
            <w:proofErr w:type="spellStart"/>
            <w:r w:rsidRPr="00DF584F">
              <w:rPr>
                <w:rFonts w:cstheme="minorHAnsi"/>
                <w:lang w:val="en-US" w:eastAsia="en-GB"/>
              </w:rPr>
              <w:t>prioritised</w:t>
            </w:r>
            <w:proofErr w:type="spellEnd"/>
            <w:r w:rsidRPr="00DF584F">
              <w:rPr>
                <w:rFonts w:cstheme="minorHAnsi"/>
                <w:lang w:val="en-US" w:eastAsia="en-GB"/>
              </w:rPr>
              <w:t xml:space="preserve"> ideas into action?</w:t>
            </w:r>
          </w:p>
        </w:tc>
      </w:tr>
      <w:tr w:rsidR="00EC154A" w:rsidRPr="00DF584F" w14:paraId="16EC2771" w14:textId="77777777" w:rsidTr="002F72AF">
        <w:tc>
          <w:tcPr>
            <w:tcW w:w="9776" w:type="dxa"/>
            <w:shd w:val="clear" w:color="auto" w:fill="FFFFFF" w:themeFill="background1"/>
          </w:tcPr>
          <w:sdt>
            <w:sdtPr>
              <w:rPr>
                <w:color w:val="003543" w:themeColor="text2"/>
              </w:rPr>
              <w:id w:val="-1801291384"/>
              <w:placeholder>
                <w:docPart w:val="108F766A412E43D1A9C499FE05DF3FB0"/>
              </w:placeholder>
              <w:showingPlcHdr/>
              <w:text w:multiLine="1"/>
            </w:sdtPr>
            <w:sdtContent>
              <w:p w14:paraId="47B0A19E"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5E350476" w14:textId="77777777" w:rsidR="00EC154A" w:rsidRDefault="00EC154A" w:rsidP="002F72AF">
            <w:pPr>
              <w:widowControl w:val="0"/>
              <w:tabs>
                <w:tab w:val="center" w:pos="4513"/>
                <w:tab w:val="right" w:pos="9026"/>
              </w:tabs>
              <w:rPr>
                <w:b/>
                <w:bCs/>
                <w:color w:val="003543" w:themeColor="text2"/>
              </w:rPr>
            </w:pPr>
          </w:p>
          <w:p w14:paraId="32F90972" w14:textId="77777777" w:rsidR="00EC154A" w:rsidRPr="00DF584F" w:rsidRDefault="00EC154A" w:rsidP="002F72AF">
            <w:pPr>
              <w:widowControl w:val="0"/>
              <w:rPr>
                <w:lang w:val="en-US"/>
              </w:rPr>
            </w:pPr>
          </w:p>
        </w:tc>
      </w:tr>
    </w:tbl>
    <w:p w14:paraId="7CB1E965" w14:textId="77777777" w:rsidR="00EC154A" w:rsidRPr="00DF584F" w:rsidRDefault="00EC154A" w:rsidP="00EC154A">
      <w:pPr>
        <w:rPr>
          <w:color w:val="000000" w:themeColor="text1"/>
        </w:rPr>
      </w:pPr>
    </w:p>
    <w:p w14:paraId="5053D59B" w14:textId="77777777" w:rsidR="00EC154A" w:rsidRPr="00DF584F" w:rsidRDefault="00EC154A" w:rsidP="00EC154A">
      <w:pPr>
        <w:rPr>
          <w:color w:val="003543" w:themeColor="text2"/>
          <w:sz w:val="28"/>
          <w:szCs w:val="28"/>
        </w:rPr>
      </w:pPr>
      <w:r w:rsidRPr="00DF584F">
        <w:rPr>
          <w:b/>
          <w:bCs/>
          <w:color w:val="003543" w:themeColor="text2"/>
          <w:sz w:val="28"/>
          <w:szCs w:val="28"/>
        </w:rPr>
        <w:t>Final individual reflection</w:t>
      </w:r>
    </w:p>
    <w:p w14:paraId="3B367659" w14:textId="77777777" w:rsidR="00EC154A" w:rsidRDefault="00EC154A" w:rsidP="00EC154A">
      <w:r>
        <w:t>(Takes about five minutes)</w:t>
      </w:r>
    </w:p>
    <w:p w14:paraId="33670269" w14:textId="77777777" w:rsidR="00EC154A" w:rsidRPr="00DF584F" w:rsidRDefault="00EC154A" w:rsidP="00EC154A"/>
    <w:tbl>
      <w:tblPr>
        <w:tblStyle w:val="TableGrid"/>
        <w:tblW w:w="9776" w:type="dxa"/>
        <w:tbl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insideH w:val="single" w:sz="4" w:space="0" w:color="BFBFBF" w:themeColor="background2" w:themeShade="BF"/>
          <w:insideV w:val="single" w:sz="4" w:space="0" w:color="BFBFBF" w:themeColor="background2" w:themeShade="BF"/>
        </w:tblBorders>
        <w:tblLook w:val="04A0" w:firstRow="1" w:lastRow="0" w:firstColumn="1" w:lastColumn="0" w:noHBand="0" w:noVBand="1"/>
      </w:tblPr>
      <w:tblGrid>
        <w:gridCol w:w="9776"/>
      </w:tblGrid>
      <w:tr w:rsidR="00EC154A" w:rsidRPr="00DF584F" w14:paraId="14DA3897" w14:textId="77777777" w:rsidTr="002F72AF">
        <w:tc>
          <w:tcPr>
            <w:tcW w:w="9776" w:type="dxa"/>
            <w:shd w:val="clear" w:color="auto" w:fill="C6F1E9" w:themeFill="accent4"/>
          </w:tcPr>
          <w:p w14:paraId="11D433F7" w14:textId="77777777" w:rsidR="00EC154A" w:rsidRPr="00DF584F" w:rsidRDefault="00EC154A" w:rsidP="00EC154A">
            <w:pPr>
              <w:widowControl w:val="0"/>
              <w:numPr>
                <w:ilvl w:val="0"/>
                <w:numId w:val="32"/>
              </w:numPr>
              <w:rPr>
                <w:rFonts w:asciiTheme="minorHAnsi" w:eastAsiaTheme="minorHAnsi" w:hAnsiTheme="minorHAnsi" w:cstheme="minorBidi"/>
                <w:lang w:val="en-US"/>
              </w:rPr>
            </w:pPr>
            <w:r w:rsidRPr="00DF584F">
              <w:rPr>
                <w:rFonts w:asciiTheme="minorHAnsi" w:eastAsiaTheme="minorHAnsi" w:hAnsiTheme="minorHAnsi" w:cstheme="minorBidi"/>
                <w:lang w:val="en-US"/>
              </w:rPr>
              <w:t>Do you have clear ideas on what you need to do as an individual and as a group? </w:t>
            </w:r>
          </w:p>
        </w:tc>
      </w:tr>
      <w:tr w:rsidR="00EC154A" w:rsidRPr="00DF584F" w14:paraId="5D89525E" w14:textId="77777777" w:rsidTr="002F72AF">
        <w:tc>
          <w:tcPr>
            <w:tcW w:w="9776" w:type="dxa"/>
          </w:tcPr>
          <w:sdt>
            <w:sdtPr>
              <w:rPr>
                <w:b/>
                <w:bCs/>
                <w:color w:val="003543" w:themeColor="text2"/>
              </w:rPr>
              <w:id w:val="-1824418890"/>
              <w:placeholder>
                <w:docPart w:val="330F434D4C03437FB4F48B5AECDB33FD"/>
              </w:placeholder>
              <w:showingPlcHdr/>
              <w:text w:multiLine="1"/>
            </w:sdtPr>
            <w:sdtContent>
              <w:p w14:paraId="12B9B2A1" w14:textId="77777777" w:rsidR="00EC154A" w:rsidRDefault="00EC154A" w:rsidP="002F72AF">
                <w:pPr>
                  <w:widowControl w:val="0"/>
                  <w:tabs>
                    <w:tab w:val="center" w:pos="4513"/>
                    <w:tab w:val="right" w:pos="9026"/>
                  </w:tabs>
                  <w:rPr>
                    <w:b/>
                    <w:bCs/>
                    <w:color w:val="003543" w:themeColor="text2"/>
                  </w:rPr>
                </w:pPr>
                <w:r w:rsidRPr="00DF584F">
                  <w:rPr>
                    <w:color w:val="808080"/>
                    <w:sz w:val="20"/>
                    <w:szCs w:val="16"/>
                    <w:lang w:val="en-US"/>
                  </w:rPr>
                  <w:t>Click or tap here to enter text.</w:t>
                </w:r>
              </w:p>
            </w:sdtContent>
          </w:sdt>
          <w:p w14:paraId="79067FAF" w14:textId="77777777" w:rsidR="00EC154A" w:rsidRPr="00DF584F" w:rsidRDefault="00EC154A" w:rsidP="002F72AF">
            <w:pPr>
              <w:widowControl w:val="0"/>
              <w:tabs>
                <w:tab w:val="center" w:pos="4513"/>
                <w:tab w:val="right" w:pos="9026"/>
              </w:tabs>
              <w:rPr>
                <w:b/>
                <w:bCs/>
                <w:sz w:val="28"/>
                <w:szCs w:val="28"/>
                <w:lang w:val="en-US"/>
              </w:rPr>
            </w:pPr>
          </w:p>
          <w:p w14:paraId="095D5B6E" w14:textId="77777777" w:rsidR="00EC154A" w:rsidRPr="00DF584F" w:rsidRDefault="00EC154A" w:rsidP="002F72AF">
            <w:pPr>
              <w:widowControl w:val="0"/>
              <w:tabs>
                <w:tab w:val="center" w:pos="4513"/>
                <w:tab w:val="right" w:pos="9026"/>
              </w:tabs>
              <w:rPr>
                <w:b/>
                <w:bCs/>
                <w:color w:val="003543" w:themeColor="text2"/>
                <w:sz w:val="28"/>
                <w:szCs w:val="28"/>
                <w:lang w:val="en-US"/>
              </w:rPr>
            </w:pPr>
          </w:p>
        </w:tc>
      </w:tr>
      <w:tr w:rsidR="00EC154A" w:rsidRPr="00DF584F" w14:paraId="746949BA" w14:textId="77777777" w:rsidTr="002F72AF">
        <w:tc>
          <w:tcPr>
            <w:tcW w:w="9776" w:type="dxa"/>
            <w:shd w:val="clear" w:color="auto" w:fill="C6F1E9" w:themeFill="accent4"/>
          </w:tcPr>
          <w:p w14:paraId="7829BDF5" w14:textId="77777777" w:rsidR="00EC154A" w:rsidRPr="00DF584F" w:rsidRDefault="00EC154A" w:rsidP="00EC154A">
            <w:pPr>
              <w:pStyle w:val="ListParagraph"/>
              <w:numPr>
                <w:ilvl w:val="0"/>
                <w:numId w:val="32"/>
              </w:numPr>
              <w:rPr>
                <w:lang w:val="en-US"/>
              </w:rPr>
            </w:pPr>
            <w:r w:rsidRPr="00DF584F">
              <w:rPr>
                <w:lang w:val="en-US"/>
              </w:rPr>
              <w:t>Are there any barriers holding you back in making changes? How do you remove these barriers?</w:t>
            </w:r>
          </w:p>
        </w:tc>
      </w:tr>
      <w:tr w:rsidR="00EC154A" w:rsidRPr="00DF584F" w14:paraId="5647845C" w14:textId="77777777" w:rsidTr="002F72AF">
        <w:tc>
          <w:tcPr>
            <w:tcW w:w="9776" w:type="dxa"/>
            <w:shd w:val="clear" w:color="auto" w:fill="auto"/>
          </w:tcPr>
          <w:sdt>
            <w:sdtPr>
              <w:rPr>
                <w:color w:val="003543" w:themeColor="text2"/>
              </w:rPr>
              <w:id w:val="-1424336869"/>
              <w:placeholder>
                <w:docPart w:val="3828685B8662410581A52016E802F1C1"/>
              </w:placeholder>
              <w:showingPlcHdr/>
              <w:text w:multiLine="1"/>
            </w:sdtPr>
            <w:sdtContent>
              <w:p w14:paraId="063E49CD"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1EA2003C" w14:textId="77777777" w:rsidR="00EC154A" w:rsidRDefault="00EC154A" w:rsidP="002F72AF">
            <w:pPr>
              <w:widowControl w:val="0"/>
              <w:tabs>
                <w:tab w:val="center" w:pos="4513"/>
                <w:tab w:val="right" w:pos="9026"/>
              </w:tabs>
              <w:rPr>
                <w:b/>
                <w:bCs/>
                <w:color w:val="003543" w:themeColor="text2"/>
              </w:rPr>
            </w:pPr>
          </w:p>
          <w:p w14:paraId="47EFD191" w14:textId="77777777" w:rsidR="00EC154A" w:rsidRPr="00DF584F" w:rsidRDefault="00EC154A" w:rsidP="002F72AF">
            <w:pPr>
              <w:widowControl w:val="0"/>
              <w:rPr>
                <w:lang w:val="en-US"/>
              </w:rPr>
            </w:pPr>
          </w:p>
        </w:tc>
      </w:tr>
    </w:tbl>
    <w:p w14:paraId="10ADB1B7" w14:textId="77777777" w:rsidR="00EC154A" w:rsidRDefault="00EC154A" w:rsidP="00EC154A"/>
    <w:p w14:paraId="7287695B" w14:textId="77777777" w:rsidR="00EC154A" w:rsidRPr="00DF584F" w:rsidRDefault="00EC154A" w:rsidP="00EC154A">
      <w:pPr>
        <w:rPr>
          <w:b/>
          <w:bCs/>
          <w:color w:val="003543" w:themeColor="text2"/>
          <w:sz w:val="28"/>
          <w:szCs w:val="28"/>
        </w:rPr>
      </w:pPr>
      <w:r w:rsidRPr="00DF584F">
        <w:rPr>
          <w:b/>
          <w:bCs/>
          <w:color w:val="003543" w:themeColor="text2"/>
          <w:sz w:val="28"/>
          <w:szCs w:val="28"/>
        </w:rPr>
        <w:t>Close</w:t>
      </w:r>
    </w:p>
    <w:p w14:paraId="4FE1CAE2" w14:textId="77777777" w:rsidR="00EC154A" w:rsidRPr="00DF584F" w:rsidRDefault="00EC154A" w:rsidP="00EC154A">
      <w:r w:rsidRPr="00DF584F">
        <w:t xml:space="preserve">You may wish to arrange to meet up as a group or in pairs at a future time to discuss this topic further. </w:t>
      </w:r>
    </w:p>
    <w:p w14:paraId="24311FA3" w14:textId="77777777" w:rsidR="00EC154A" w:rsidRPr="00DF584F" w:rsidRDefault="00EC154A" w:rsidP="00EC154A"/>
    <w:p w14:paraId="0B977A66" w14:textId="77777777" w:rsidR="00EC154A" w:rsidRPr="00552A1B" w:rsidRDefault="00EC154A" w:rsidP="00EC154A">
      <w:pPr>
        <w:rPr>
          <w:b/>
          <w:bCs/>
          <w:color w:val="003543" w:themeColor="text2"/>
          <w:sz w:val="28"/>
          <w:szCs w:val="28"/>
        </w:rPr>
      </w:pPr>
      <w:r w:rsidRPr="00DF584F">
        <w:rPr>
          <w:b/>
          <w:bCs/>
          <w:color w:val="003543" w:themeColor="text2"/>
          <w:sz w:val="28"/>
          <w:szCs w:val="28"/>
        </w:rPr>
        <w:t>Follow-up: reflection and application</w:t>
      </w:r>
    </w:p>
    <w:p w14:paraId="4D3F47C9" w14:textId="77777777" w:rsidR="00EC154A" w:rsidRPr="00DF584F" w:rsidRDefault="00EC154A" w:rsidP="00EC154A">
      <w:r w:rsidRPr="00DF584F">
        <w:t xml:space="preserve">Revisit this resource in the next few days. Review your answers to the questions. You might want to discuss your reflections with someone else. Save this page in your CPD </w:t>
      </w:r>
      <w:r>
        <w:t>p</w:t>
      </w:r>
      <w:r w:rsidRPr="00DF584F">
        <w:t xml:space="preserve">ortfolio. </w:t>
      </w:r>
    </w:p>
    <w:p w14:paraId="0FB1D4B8" w14:textId="77777777" w:rsidR="00EC154A" w:rsidRDefault="00EC154A" w:rsidP="00EC154A">
      <w:pPr>
        <w:rPr>
          <w:color w:val="003543" w:themeColor="text2"/>
          <w:sz w:val="28"/>
          <w:szCs w:val="28"/>
        </w:rPr>
      </w:pPr>
    </w:p>
    <w:p w14:paraId="343A637F" w14:textId="77777777" w:rsidR="00EC154A" w:rsidRDefault="00EC154A" w:rsidP="00EC154A">
      <w:r w:rsidRPr="00DF584F">
        <w:t xml:space="preserve">Reflect on and record your answers to the following topics. </w:t>
      </w:r>
    </w:p>
    <w:p w14:paraId="3F07D202" w14:textId="77777777" w:rsidR="00EC154A" w:rsidRPr="00211685" w:rsidRDefault="00EC154A" w:rsidP="00EC154A"/>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EC154A" w:rsidRPr="00DF584F" w14:paraId="53200355" w14:textId="77777777" w:rsidTr="002F72AF">
        <w:tc>
          <w:tcPr>
            <w:tcW w:w="9776" w:type="dxa"/>
            <w:shd w:val="clear" w:color="auto" w:fill="C6F1E9"/>
          </w:tcPr>
          <w:p w14:paraId="2A106C85" w14:textId="77777777" w:rsidR="00EC154A" w:rsidRPr="00DF584F" w:rsidRDefault="00EC154A" w:rsidP="00EC154A">
            <w:pPr>
              <w:widowControl w:val="0"/>
              <w:numPr>
                <w:ilvl w:val="0"/>
                <w:numId w:val="31"/>
              </w:numPr>
              <w:rPr>
                <w:lang w:val="en-US"/>
              </w:rPr>
            </w:pPr>
            <w:r w:rsidRPr="00DF584F">
              <w:rPr>
                <w:lang w:val="en-US"/>
              </w:rPr>
              <w:t>The impact of my learning from this lecture on my practice has included:</w:t>
            </w:r>
          </w:p>
        </w:tc>
      </w:tr>
      <w:tr w:rsidR="00EC154A" w:rsidRPr="00DF584F" w14:paraId="6F3A8A4B" w14:textId="77777777" w:rsidTr="002F72AF">
        <w:tc>
          <w:tcPr>
            <w:tcW w:w="9776" w:type="dxa"/>
          </w:tcPr>
          <w:sdt>
            <w:sdtPr>
              <w:rPr>
                <w:color w:val="003543" w:themeColor="text2"/>
              </w:rPr>
              <w:id w:val="-1841069510"/>
              <w:placeholder>
                <w:docPart w:val="9E5E7F25B0164B869341F515D1DF36DD"/>
              </w:placeholder>
              <w:showingPlcHdr/>
              <w:text w:multiLine="1"/>
            </w:sdtPr>
            <w:sdtContent>
              <w:p w14:paraId="0E2CA5A1"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61DACB7B" w14:textId="77777777" w:rsidR="00EC154A" w:rsidRDefault="00EC154A" w:rsidP="002F72AF">
            <w:pPr>
              <w:widowControl w:val="0"/>
              <w:tabs>
                <w:tab w:val="center" w:pos="4513"/>
                <w:tab w:val="right" w:pos="9026"/>
              </w:tabs>
              <w:rPr>
                <w:b/>
                <w:bCs/>
                <w:color w:val="003543" w:themeColor="text2"/>
              </w:rPr>
            </w:pPr>
          </w:p>
          <w:p w14:paraId="21BD1E27" w14:textId="77777777" w:rsidR="00EC154A" w:rsidRPr="00DF584F" w:rsidRDefault="00EC154A" w:rsidP="002F72AF">
            <w:pPr>
              <w:widowControl w:val="0"/>
              <w:tabs>
                <w:tab w:val="center" w:pos="4513"/>
                <w:tab w:val="right" w:pos="9026"/>
              </w:tabs>
              <w:rPr>
                <w:b/>
                <w:bCs/>
                <w:color w:val="003543" w:themeColor="text2"/>
                <w:sz w:val="28"/>
                <w:szCs w:val="28"/>
                <w:lang w:val="en-US"/>
              </w:rPr>
            </w:pPr>
          </w:p>
        </w:tc>
      </w:tr>
      <w:tr w:rsidR="00EC154A" w:rsidRPr="00DF584F" w14:paraId="0C37AE88" w14:textId="77777777" w:rsidTr="002F72AF">
        <w:tc>
          <w:tcPr>
            <w:tcW w:w="9776" w:type="dxa"/>
            <w:shd w:val="clear" w:color="auto" w:fill="C6F1E9"/>
          </w:tcPr>
          <w:p w14:paraId="33D84E11" w14:textId="77777777" w:rsidR="00EC154A" w:rsidRPr="00DF584F" w:rsidRDefault="00EC154A" w:rsidP="00EC154A">
            <w:pPr>
              <w:widowControl w:val="0"/>
              <w:numPr>
                <w:ilvl w:val="0"/>
                <w:numId w:val="31"/>
              </w:numPr>
              <w:rPr>
                <w:lang w:val="en-US"/>
              </w:rPr>
            </w:pPr>
            <w:r w:rsidRPr="00DF584F">
              <w:rPr>
                <w:lang w:val="en-US"/>
              </w:rPr>
              <w:t>I would now like to learn about:</w:t>
            </w:r>
          </w:p>
        </w:tc>
      </w:tr>
      <w:tr w:rsidR="00EC154A" w:rsidRPr="00DF584F" w14:paraId="3FE2FB8B" w14:textId="77777777" w:rsidTr="002F72AF">
        <w:tc>
          <w:tcPr>
            <w:tcW w:w="9776" w:type="dxa"/>
            <w:shd w:val="clear" w:color="auto" w:fill="auto"/>
          </w:tcPr>
          <w:sdt>
            <w:sdtPr>
              <w:rPr>
                <w:color w:val="003543" w:themeColor="text2"/>
              </w:rPr>
              <w:id w:val="548352092"/>
              <w:placeholder>
                <w:docPart w:val="5C5C2063200A42E88E1D8EE7FAB2D05A"/>
              </w:placeholder>
              <w:showingPlcHdr/>
              <w:text w:multiLine="1"/>
            </w:sdtPr>
            <w:sdtContent>
              <w:p w14:paraId="4F2F4E67"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64DFABB1" w14:textId="77777777" w:rsidR="00EC154A" w:rsidRPr="00DF584F" w:rsidRDefault="00EC154A" w:rsidP="002F72AF">
            <w:pPr>
              <w:widowControl w:val="0"/>
              <w:tabs>
                <w:tab w:val="center" w:pos="4513"/>
                <w:tab w:val="right" w:pos="9026"/>
              </w:tabs>
              <w:rPr>
                <w:b/>
                <w:bCs/>
                <w:sz w:val="28"/>
                <w:szCs w:val="28"/>
                <w:lang w:val="en-US"/>
              </w:rPr>
            </w:pPr>
          </w:p>
          <w:p w14:paraId="73CAA32D" w14:textId="77777777" w:rsidR="00EC154A" w:rsidRPr="00DF584F" w:rsidRDefault="00EC154A" w:rsidP="002F72AF">
            <w:pPr>
              <w:widowControl w:val="0"/>
              <w:jc w:val="both"/>
              <w:rPr>
                <w:b/>
                <w:bCs/>
                <w:lang w:val="en-US"/>
              </w:rPr>
            </w:pPr>
          </w:p>
        </w:tc>
      </w:tr>
      <w:tr w:rsidR="00EC154A" w:rsidRPr="00DF584F" w14:paraId="798768B4" w14:textId="77777777" w:rsidTr="002F72AF">
        <w:tc>
          <w:tcPr>
            <w:tcW w:w="9776" w:type="dxa"/>
            <w:shd w:val="clear" w:color="auto" w:fill="C6F1E9"/>
          </w:tcPr>
          <w:p w14:paraId="01D8E9A1" w14:textId="77777777" w:rsidR="00EC154A" w:rsidRPr="00DF584F" w:rsidRDefault="00EC154A" w:rsidP="00EC154A">
            <w:pPr>
              <w:widowControl w:val="0"/>
              <w:numPr>
                <w:ilvl w:val="0"/>
                <w:numId w:val="31"/>
              </w:numPr>
              <w:rPr>
                <w:lang w:val="en-US"/>
              </w:rPr>
            </w:pPr>
            <w:r w:rsidRPr="00DF584F">
              <w:rPr>
                <w:lang w:val="en-US"/>
              </w:rPr>
              <w:t>The changes I will make to</w:t>
            </w:r>
            <w:r>
              <w:rPr>
                <w:lang w:val="en-US"/>
              </w:rPr>
              <w:t xml:space="preserve"> my practice to</w:t>
            </w:r>
            <w:r w:rsidRPr="00DF584F">
              <w:rPr>
                <w:lang w:val="en-US"/>
              </w:rPr>
              <w:t xml:space="preserve"> benefit my </w:t>
            </w:r>
            <w:r>
              <w:rPr>
                <w:lang w:val="en-US"/>
              </w:rPr>
              <w:t xml:space="preserve">team, service or </w:t>
            </w:r>
            <w:proofErr w:type="spellStart"/>
            <w:r>
              <w:rPr>
                <w:lang w:val="en-US"/>
              </w:rPr>
              <w:t>organisation</w:t>
            </w:r>
            <w:proofErr w:type="spellEnd"/>
            <w:r w:rsidRPr="00DF584F">
              <w:rPr>
                <w:lang w:val="en-US"/>
              </w:rPr>
              <w:t xml:space="preserve"> are: </w:t>
            </w:r>
          </w:p>
        </w:tc>
      </w:tr>
      <w:tr w:rsidR="00EC154A" w:rsidRPr="00DF584F" w14:paraId="3C13DEB6" w14:textId="77777777" w:rsidTr="002F72AF">
        <w:tc>
          <w:tcPr>
            <w:tcW w:w="9776" w:type="dxa"/>
            <w:shd w:val="clear" w:color="auto" w:fill="auto"/>
          </w:tcPr>
          <w:sdt>
            <w:sdtPr>
              <w:rPr>
                <w:color w:val="003543" w:themeColor="text2"/>
              </w:rPr>
              <w:id w:val="-921870823"/>
              <w:placeholder>
                <w:docPart w:val="6574589039784D2E809AA92C6DBE707D"/>
              </w:placeholder>
              <w:showingPlcHdr/>
              <w:text w:multiLine="1"/>
            </w:sdtPr>
            <w:sdtContent>
              <w:p w14:paraId="5AC8A978"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5F1A3689" w14:textId="77777777" w:rsidR="00EC154A" w:rsidRPr="00DF584F" w:rsidRDefault="00EC154A" w:rsidP="002F72AF">
            <w:pPr>
              <w:widowControl w:val="0"/>
              <w:tabs>
                <w:tab w:val="center" w:pos="4513"/>
                <w:tab w:val="right" w:pos="9026"/>
              </w:tabs>
              <w:rPr>
                <w:b/>
                <w:bCs/>
                <w:sz w:val="28"/>
                <w:szCs w:val="28"/>
                <w:lang w:val="en-US"/>
              </w:rPr>
            </w:pPr>
          </w:p>
          <w:p w14:paraId="0BAB0CB9" w14:textId="77777777" w:rsidR="00EC154A" w:rsidRPr="00DF584F" w:rsidRDefault="00EC154A" w:rsidP="002F72AF">
            <w:pPr>
              <w:widowControl w:val="0"/>
              <w:jc w:val="both"/>
              <w:rPr>
                <w:b/>
                <w:bCs/>
                <w:lang w:val="en-US"/>
              </w:rPr>
            </w:pPr>
          </w:p>
        </w:tc>
      </w:tr>
      <w:tr w:rsidR="00EC154A" w:rsidRPr="00DF584F" w14:paraId="66F4ED21" w14:textId="77777777" w:rsidTr="002F72AF">
        <w:tc>
          <w:tcPr>
            <w:tcW w:w="9776" w:type="dxa"/>
            <w:shd w:val="clear" w:color="auto" w:fill="C6F1E9" w:themeFill="accent4"/>
          </w:tcPr>
          <w:p w14:paraId="6153CD39" w14:textId="77777777" w:rsidR="00EC154A" w:rsidRPr="002A71C8" w:rsidRDefault="00EC154A" w:rsidP="00EC154A">
            <w:pPr>
              <w:pStyle w:val="ListParagraph"/>
              <w:numPr>
                <w:ilvl w:val="0"/>
                <w:numId w:val="31"/>
              </w:numPr>
              <w:tabs>
                <w:tab w:val="center" w:pos="4513"/>
                <w:tab w:val="right" w:pos="9026"/>
              </w:tabs>
            </w:pPr>
            <w:r w:rsidRPr="002A71C8">
              <w:rPr>
                <w:lang w:val="en-US"/>
              </w:rPr>
              <w:t>The changes I will make to my practice to benefit my service users are:</w:t>
            </w:r>
          </w:p>
        </w:tc>
      </w:tr>
      <w:tr w:rsidR="00EC154A" w:rsidRPr="00DF584F" w14:paraId="74FE3C3A" w14:textId="77777777" w:rsidTr="002F72AF">
        <w:tc>
          <w:tcPr>
            <w:tcW w:w="9776" w:type="dxa"/>
            <w:shd w:val="clear" w:color="auto" w:fill="auto"/>
          </w:tcPr>
          <w:sdt>
            <w:sdtPr>
              <w:rPr>
                <w:color w:val="003543" w:themeColor="text2"/>
              </w:rPr>
              <w:id w:val="-839613345"/>
              <w:placeholder>
                <w:docPart w:val="58B719B5420246E9A62DC3B860A01819"/>
              </w:placeholder>
              <w:showingPlcHdr/>
              <w:text w:multiLine="1"/>
            </w:sdtPr>
            <w:sdtContent>
              <w:p w14:paraId="5D39FAA1" w14:textId="77777777" w:rsidR="00EC154A" w:rsidRDefault="00EC154A" w:rsidP="002F72A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1450E50E" w14:textId="77777777" w:rsidR="00EC154A" w:rsidRPr="00DF584F" w:rsidRDefault="00EC154A" w:rsidP="002F72AF">
            <w:pPr>
              <w:widowControl w:val="0"/>
              <w:tabs>
                <w:tab w:val="center" w:pos="4513"/>
                <w:tab w:val="right" w:pos="9026"/>
              </w:tabs>
              <w:rPr>
                <w:b/>
                <w:bCs/>
                <w:sz w:val="28"/>
                <w:szCs w:val="28"/>
                <w:lang w:val="en-US"/>
              </w:rPr>
            </w:pPr>
          </w:p>
          <w:p w14:paraId="7E701982" w14:textId="77777777" w:rsidR="00EC154A" w:rsidRDefault="00EC154A" w:rsidP="002F72AF">
            <w:pPr>
              <w:tabs>
                <w:tab w:val="center" w:pos="4513"/>
                <w:tab w:val="right" w:pos="9026"/>
              </w:tabs>
              <w:rPr>
                <w:color w:val="003543" w:themeColor="text2"/>
              </w:rPr>
            </w:pPr>
          </w:p>
          <w:p w14:paraId="2D8F7EBF" w14:textId="77777777" w:rsidR="00EC154A" w:rsidRDefault="00EC154A" w:rsidP="002F72AF">
            <w:pPr>
              <w:tabs>
                <w:tab w:val="center" w:pos="4513"/>
                <w:tab w:val="right" w:pos="9026"/>
              </w:tabs>
              <w:rPr>
                <w:color w:val="003543" w:themeColor="text2"/>
              </w:rPr>
            </w:pPr>
          </w:p>
        </w:tc>
      </w:tr>
    </w:tbl>
    <w:p w14:paraId="58596AEA" w14:textId="77777777" w:rsidR="00EC154A" w:rsidRPr="00DF584F" w:rsidRDefault="00EC154A" w:rsidP="00EC154A"/>
    <w:p w14:paraId="796777EF" w14:textId="77777777" w:rsidR="00EC154A" w:rsidRPr="00DF584F" w:rsidRDefault="00EC154A" w:rsidP="00EC154A">
      <w:pPr>
        <w:widowControl/>
        <w:textAlignment w:val="baseline"/>
        <w:rPr>
          <w:rFonts w:ascii="Segoe UI" w:eastAsia="Times New Roman" w:hAnsi="Segoe UI" w:cs="Segoe UI"/>
          <w:sz w:val="18"/>
          <w:szCs w:val="18"/>
          <w:lang w:val="en-GB" w:eastAsia="en-GB"/>
        </w:rPr>
      </w:pPr>
      <w:r w:rsidRPr="0E1B9A88">
        <w:rPr>
          <w:rFonts w:eastAsia="Times New Roman"/>
          <w:b/>
          <w:color w:val="003543" w:themeColor="text2"/>
          <w:sz w:val="28"/>
          <w:szCs w:val="28"/>
          <w:lang w:eastAsia="en-GB"/>
        </w:rPr>
        <w:t>Feedback</w:t>
      </w:r>
      <w:r w:rsidRPr="0E1B9A88">
        <w:rPr>
          <w:rFonts w:eastAsia="Times New Roman"/>
          <w:color w:val="003543" w:themeColor="text2"/>
          <w:sz w:val="28"/>
          <w:szCs w:val="28"/>
          <w:lang w:val="en-GB" w:eastAsia="en-GB"/>
        </w:rPr>
        <w:t> </w:t>
      </w:r>
    </w:p>
    <w:p w14:paraId="1170FF5E" w14:textId="77777777" w:rsidR="00EC154A" w:rsidRDefault="00EC154A" w:rsidP="00EC154A">
      <w:pPr>
        <w:tabs>
          <w:tab w:val="left" w:pos="8518"/>
        </w:tabs>
        <w:rPr>
          <w:rFonts w:ascii="MS PGothic" w:eastAsia="MS PGothic" w:hAnsi="MS PGothic" w:cs="MS PGothic"/>
        </w:rPr>
      </w:pPr>
      <w:r w:rsidRPr="0E1B9A88">
        <w:rPr>
          <w:color w:val="000000" w:themeColor="text1"/>
        </w:rPr>
        <w:t xml:space="preserve">Your views are important to us. Let us know what you think about this resource and share how you’ve used it. Send your feedback to </w:t>
      </w:r>
      <w:hyperlink r:id="rId19">
        <w:r w:rsidRPr="00211685">
          <w:rPr>
            <w:rStyle w:val="Hyperlink"/>
            <w:color w:val="003543" w:themeColor="text2"/>
          </w:rPr>
          <w:t>prof.dev@rcot.co.uk</w:t>
        </w:r>
      </w:hyperlink>
      <w:r w:rsidRPr="0E1B9A88">
        <w:rPr>
          <w:color w:val="000000" w:themeColor="text1"/>
        </w:rPr>
        <w:t xml:space="preserve"> or on Twitter </w:t>
      </w:r>
      <w:hyperlink r:id="rId20">
        <w:r w:rsidRPr="00211685">
          <w:rPr>
            <w:rStyle w:val="Hyperlink"/>
            <w:color w:val="003543" w:themeColor="text2"/>
          </w:rPr>
          <w:t>@CPD_RCOT</w:t>
        </w:r>
      </w:hyperlink>
      <w:r w:rsidRPr="0E1B9A88">
        <w:rPr>
          <w:color w:val="000000" w:themeColor="text1"/>
        </w:rPr>
        <w:t>.</w:t>
      </w:r>
    </w:p>
    <w:p w14:paraId="37017039" w14:textId="77777777" w:rsidR="00EC154A" w:rsidRDefault="00EC154A" w:rsidP="00EC154A">
      <w:pPr>
        <w:widowControl/>
        <w:rPr>
          <w:rFonts w:ascii="MS PGothic" w:eastAsia="MS PGothic" w:hAnsi="MS PGothic" w:cs="Segoe UI"/>
          <w:lang w:eastAsia="en-GB"/>
        </w:rPr>
      </w:pPr>
    </w:p>
    <w:p w14:paraId="4D3B0197" w14:textId="77777777" w:rsidR="00EC154A" w:rsidRPr="00552A1B" w:rsidRDefault="00EC154A" w:rsidP="00EC154A">
      <w:pPr>
        <w:widowControl/>
        <w:textAlignment w:val="baseline"/>
        <w:rPr>
          <w:rFonts w:eastAsia="Times New Roman"/>
          <w:b/>
          <w:bCs/>
          <w:color w:val="003543"/>
          <w:sz w:val="28"/>
          <w:szCs w:val="28"/>
          <w:lang w:eastAsia="en-GB"/>
        </w:rPr>
      </w:pPr>
      <w:r w:rsidRPr="0E1B9A88">
        <w:rPr>
          <w:rFonts w:eastAsia="Times New Roman"/>
          <w:b/>
          <w:color w:val="003543" w:themeColor="text2"/>
          <w:sz w:val="28"/>
          <w:szCs w:val="28"/>
          <w:lang w:eastAsia="en-GB"/>
        </w:rPr>
        <w:t>Previous RCOT Elizabeth Casson Memorial Lectures </w:t>
      </w:r>
    </w:p>
    <w:p w14:paraId="6BB8D140" w14:textId="77777777" w:rsidR="00EC154A" w:rsidRDefault="00EC154A" w:rsidP="00EC154A">
      <w:pPr>
        <w:widowControl/>
        <w:textAlignment w:val="baseline"/>
        <w:rPr>
          <w:rFonts w:eastAsia="Times New Roman"/>
          <w:lang w:val="en-GB" w:eastAsia="en-GB"/>
        </w:rPr>
      </w:pPr>
      <w:r w:rsidRPr="00DF584F">
        <w:rPr>
          <w:rFonts w:eastAsia="Times New Roman"/>
          <w:lang w:val="en-GB" w:eastAsia="en-GB"/>
        </w:rPr>
        <w:t>If you have enjoyed this event, you may want to view previous lectures. </w:t>
      </w:r>
    </w:p>
    <w:p w14:paraId="2C406476" w14:textId="77777777" w:rsidR="00EC154A" w:rsidRDefault="00EC154A" w:rsidP="00EC154A">
      <w:pPr>
        <w:widowControl/>
        <w:textAlignment w:val="baseline"/>
        <w:rPr>
          <w:rFonts w:eastAsia="Times New Roman"/>
          <w:lang w:val="en-GB" w:eastAsia="en-GB"/>
        </w:rPr>
      </w:pPr>
    </w:p>
    <w:p w14:paraId="3D5ABF09" w14:textId="77777777" w:rsidR="00EC154A" w:rsidRPr="00DF584F" w:rsidRDefault="00EC154A" w:rsidP="00EC154A">
      <w:pPr>
        <w:widowControl/>
        <w:textAlignment w:val="baseline"/>
        <w:rPr>
          <w:rFonts w:eastAsia="Times New Roman"/>
          <w:lang w:val="en-GB" w:eastAsia="en-GB"/>
        </w:rPr>
      </w:pPr>
      <w:r>
        <w:rPr>
          <w:rFonts w:eastAsia="Times New Roman"/>
          <w:lang w:val="en-GB" w:eastAsia="en-GB"/>
        </w:rPr>
        <w:t xml:space="preserve">2022 – </w:t>
      </w:r>
      <w:r w:rsidRPr="00D66BEA">
        <w:rPr>
          <w:rFonts w:eastAsia="Times New Roman"/>
          <w:i/>
          <w:iCs/>
          <w:u w:val="single"/>
          <w:lang w:val="en-GB" w:eastAsia="en-GB"/>
        </w:rPr>
        <w:t>Optimising performance, clinical and economic outcomes in occupational therapy service delivery</w:t>
      </w:r>
      <w:r>
        <w:rPr>
          <w:rFonts w:eastAsia="Times New Roman"/>
          <w:lang w:val="en-GB" w:eastAsia="en-GB"/>
        </w:rPr>
        <w:t>, Dr Sidney Chu</w:t>
      </w:r>
    </w:p>
    <w:p w14:paraId="5D5F90A3" w14:textId="77777777" w:rsidR="00EC154A" w:rsidRPr="00DF584F" w:rsidRDefault="00EC154A" w:rsidP="00EC154A">
      <w:pPr>
        <w:widowControl/>
        <w:textAlignment w:val="baseline"/>
        <w:rPr>
          <w:rFonts w:eastAsia="Times New Roman"/>
          <w:lang w:val="en-GB" w:eastAsia="en-GB"/>
        </w:rPr>
      </w:pPr>
    </w:p>
    <w:p w14:paraId="363CAB49" w14:textId="77777777" w:rsidR="00EC154A" w:rsidRPr="003D4744" w:rsidRDefault="00EC154A" w:rsidP="00EC154A">
      <w:pPr>
        <w:widowControl/>
        <w:textAlignment w:val="baseline"/>
        <w:rPr>
          <w:rFonts w:eastAsia="Times New Roman"/>
          <w:u w:val="single"/>
          <w:lang w:val="en-GB" w:eastAsia="en-GB"/>
        </w:rPr>
      </w:pPr>
      <w:r w:rsidRPr="003D4744">
        <w:rPr>
          <w:rFonts w:eastAsia="Times New Roman"/>
          <w:lang w:val="en-GB" w:eastAsia="en-GB"/>
        </w:rPr>
        <w:t xml:space="preserve">2021 – </w:t>
      </w:r>
      <w:hyperlink r:id="rId21" w:anchor="no-barriers-to-brilliance-casson-lecture-2020" w:history="1">
        <w:r w:rsidRPr="003D4744">
          <w:rPr>
            <w:i/>
            <w:iCs/>
            <w:u w:val="single"/>
            <w:lang w:val="en-GB" w:eastAsia="en-GB"/>
          </w:rPr>
          <w:t>No barriers to brilliance</w:t>
        </w:r>
      </w:hyperlink>
      <w:r w:rsidRPr="003D4744">
        <w:rPr>
          <w:rFonts w:eastAsia="Times New Roman"/>
          <w:i/>
          <w:iCs/>
          <w:lang w:val="en-GB" w:eastAsia="en-GB"/>
        </w:rPr>
        <w:t>,</w:t>
      </w:r>
      <w:r w:rsidRPr="003D4744">
        <w:rPr>
          <w:rFonts w:eastAsia="Times New Roman"/>
          <w:lang w:val="en-GB" w:eastAsia="en-GB"/>
        </w:rPr>
        <w:t xml:space="preserve"> Dr Anita Atwal</w:t>
      </w:r>
    </w:p>
    <w:p w14:paraId="5083E2D7" w14:textId="77777777" w:rsidR="00EC154A" w:rsidRPr="003D4744" w:rsidRDefault="00EC154A" w:rsidP="00EC154A">
      <w:pPr>
        <w:widowControl/>
        <w:textAlignment w:val="baseline"/>
        <w:rPr>
          <w:rFonts w:eastAsia="Times New Roman"/>
          <w:u w:val="single"/>
          <w:lang w:val="en-GB" w:eastAsia="en-GB"/>
        </w:rPr>
      </w:pPr>
    </w:p>
    <w:p w14:paraId="6EA22B58" w14:textId="77777777" w:rsidR="00EC154A" w:rsidRPr="003D4744" w:rsidRDefault="00EC154A" w:rsidP="00EC154A">
      <w:pPr>
        <w:widowControl/>
        <w:textAlignment w:val="baseline"/>
        <w:rPr>
          <w:rFonts w:ascii="Segoe UI" w:eastAsia="Times New Roman" w:hAnsi="Segoe UI" w:cs="Segoe UI"/>
          <w:lang w:val="en-GB" w:eastAsia="en-GB"/>
        </w:rPr>
      </w:pPr>
      <w:r w:rsidRPr="003D4744">
        <w:rPr>
          <w:rFonts w:eastAsia="Times New Roman"/>
          <w:lang w:val="en-GB" w:eastAsia="en-GB"/>
        </w:rPr>
        <w:t xml:space="preserve">2020 – </w:t>
      </w:r>
      <w:hyperlink r:id="rId22" w:anchor="re-engineering-truth-and-certainty-in-occupational-therapy-casson-lecture-2020" w:tgtFrame="_blank" w:history="1">
        <w:r w:rsidRPr="003D4744">
          <w:rPr>
            <w:rFonts w:eastAsia="Times New Roman"/>
            <w:i/>
            <w:iCs/>
            <w:u w:val="single"/>
            <w:lang w:val="en-GB" w:eastAsia="en-GB"/>
          </w:rPr>
          <w:t>Re-engineering truth and certainty in occupational therapy</w:t>
        </w:r>
      </w:hyperlink>
      <w:r w:rsidRPr="003D4744">
        <w:rPr>
          <w:rFonts w:eastAsia="Times New Roman"/>
          <w:lang w:val="en-GB" w:eastAsia="en-GB"/>
        </w:rPr>
        <w:t>, Dr Jenny Preston</w:t>
      </w:r>
    </w:p>
    <w:p w14:paraId="5E65B59E" w14:textId="77777777" w:rsidR="00EC154A" w:rsidRPr="003D4744" w:rsidRDefault="00EC154A" w:rsidP="00EC154A">
      <w:pPr>
        <w:widowControl/>
        <w:textAlignment w:val="baseline"/>
        <w:rPr>
          <w:rFonts w:ascii="Segoe UI" w:eastAsia="Times New Roman" w:hAnsi="Segoe UI" w:cs="Segoe UI"/>
          <w:lang w:val="en-GB" w:eastAsia="en-GB"/>
        </w:rPr>
      </w:pPr>
      <w:r w:rsidRPr="003D4744">
        <w:rPr>
          <w:rFonts w:eastAsia="Times New Roman"/>
          <w:lang w:val="en-GB" w:eastAsia="en-GB"/>
        </w:rPr>
        <w:t> </w:t>
      </w:r>
    </w:p>
    <w:p w14:paraId="7EF568E7" w14:textId="77777777" w:rsidR="00EC154A" w:rsidRPr="003D4744" w:rsidRDefault="00EC154A" w:rsidP="00EC154A">
      <w:pPr>
        <w:widowControl/>
        <w:textAlignment w:val="baseline"/>
        <w:rPr>
          <w:rFonts w:ascii="Segoe UI" w:eastAsia="Times New Roman" w:hAnsi="Segoe UI" w:cs="Segoe UI"/>
          <w:lang w:val="en-GB" w:eastAsia="en-GB"/>
        </w:rPr>
      </w:pPr>
      <w:r w:rsidRPr="003D4744">
        <w:rPr>
          <w:rFonts w:eastAsia="Times New Roman"/>
          <w:lang w:val="en-GB" w:eastAsia="en-GB"/>
        </w:rPr>
        <w:t xml:space="preserve">2019 – </w:t>
      </w:r>
      <w:hyperlink r:id="rId23" w:tgtFrame="_blank" w:history="1">
        <w:r w:rsidRPr="003D4744">
          <w:rPr>
            <w:rFonts w:eastAsia="Times New Roman"/>
            <w:i/>
            <w:iCs/>
            <w:u w:val="single"/>
            <w:lang w:val="en-GB" w:eastAsia="en-GB"/>
          </w:rPr>
          <w:t>Shifting our focus. Fostering the potential of occupation and occupational therapy in a complex world</w:t>
        </w:r>
      </w:hyperlink>
      <w:r w:rsidRPr="003D4744">
        <w:rPr>
          <w:rFonts w:eastAsia="Times New Roman"/>
          <w:lang w:val="en-GB" w:eastAsia="en-GB"/>
        </w:rPr>
        <w:t xml:space="preserve">, Dr Sarah </w:t>
      </w:r>
      <w:proofErr w:type="spellStart"/>
      <w:r w:rsidRPr="003D4744">
        <w:rPr>
          <w:rFonts w:eastAsia="Times New Roman"/>
          <w:lang w:val="en-GB" w:eastAsia="en-GB"/>
        </w:rPr>
        <w:t>Kantartzis</w:t>
      </w:r>
      <w:proofErr w:type="spellEnd"/>
    </w:p>
    <w:p w14:paraId="27C66573" w14:textId="77777777" w:rsidR="00EC154A" w:rsidRPr="003D4744" w:rsidRDefault="00EC154A" w:rsidP="00EC154A">
      <w:pPr>
        <w:widowControl/>
        <w:textAlignment w:val="baseline"/>
        <w:rPr>
          <w:rFonts w:ascii="Segoe UI" w:eastAsia="Times New Roman" w:hAnsi="Segoe UI" w:cs="Segoe UI"/>
          <w:lang w:val="en-GB" w:eastAsia="en-GB"/>
        </w:rPr>
      </w:pPr>
      <w:r w:rsidRPr="003D4744">
        <w:rPr>
          <w:rFonts w:eastAsia="Times New Roman"/>
          <w:lang w:val="en-GB" w:eastAsia="en-GB"/>
        </w:rPr>
        <w:t> </w:t>
      </w:r>
    </w:p>
    <w:p w14:paraId="012EA640" w14:textId="77777777" w:rsidR="00EC154A" w:rsidRPr="003D4744" w:rsidRDefault="00EC154A" w:rsidP="00EC154A">
      <w:pPr>
        <w:widowControl/>
        <w:textAlignment w:val="baseline"/>
        <w:rPr>
          <w:rFonts w:ascii="Segoe UI" w:eastAsia="Times New Roman" w:hAnsi="Segoe UI" w:cs="Segoe UI"/>
          <w:lang w:val="en-GB" w:eastAsia="en-GB"/>
        </w:rPr>
      </w:pPr>
      <w:r w:rsidRPr="003D4744">
        <w:rPr>
          <w:rFonts w:eastAsia="Times New Roman"/>
          <w:lang w:val="en-GB" w:eastAsia="en-GB"/>
        </w:rPr>
        <w:t xml:space="preserve">2018 – </w:t>
      </w:r>
      <w:hyperlink r:id="rId24" w:tgtFrame="_blank" w:history="1">
        <w:r w:rsidRPr="003D4744">
          <w:rPr>
            <w:rFonts w:eastAsia="Times New Roman"/>
            <w:i/>
            <w:iCs/>
            <w:u w:val="single"/>
            <w:lang w:val="en-GB" w:eastAsia="en-GB"/>
          </w:rPr>
          <w:t>Occupational stories from a global city</w:t>
        </w:r>
      </w:hyperlink>
      <w:r w:rsidRPr="003D4744">
        <w:rPr>
          <w:rFonts w:eastAsia="Times New Roman"/>
          <w:lang w:val="en-GB" w:eastAsia="en-GB"/>
        </w:rPr>
        <w:t>, Dr Nick Pollard</w:t>
      </w:r>
    </w:p>
    <w:p w14:paraId="75ACA4F0" w14:textId="77777777" w:rsidR="00EC154A" w:rsidRPr="00DF584F" w:rsidRDefault="00EC154A" w:rsidP="00EC154A"/>
    <w:p w14:paraId="653707D2" w14:textId="1EBF4800" w:rsidR="00AA0FC8" w:rsidRPr="00EC154A" w:rsidRDefault="00AA0FC8" w:rsidP="00EC154A"/>
    <w:sectPr w:rsidR="00AA0FC8" w:rsidRPr="00EC154A" w:rsidSect="005C1419">
      <w:headerReference w:type="default" r:id="rId25"/>
      <w:footerReference w:type="default" r:id="rId26"/>
      <w:headerReference w:type="first" r:id="rId27"/>
      <w:footerReference w:type="first" r:id="rId28"/>
      <w:type w:val="continuous"/>
      <w:pgSz w:w="11910" w:h="16840"/>
      <w:pgMar w:top="1440" w:right="1080" w:bottom="1440" w:left="1080" w:header="1882" w:footer="533" w:gutter="0"/>
      <w:cols w:space="720"/>
      <w:formProt w:val="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kki Daniels" w:date="2023-04-19T17:33:00Z" w:initials="ND">
    <w:p w14:paraId="2E802451" w14:textId="77777777" w:rsidR="00EC154A" w:rsidRDefault="00EC154A" w:rsidP="00EC154A">
      <w:pPr>
        <w:pStyle w:val="CommentText"/>
      </w:pPr>
      <w:r>
        <w:t>I appreciate you might be tight for space here, but I really liek the last page and how it is structured around the HCPC CPD standards. I think tis worth making the point here that this is the case so can be used for these purposes - might encourage people to sue it. We can also highlight tis in our comms when we're promoting it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8024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6D135F" w16cex:dateUtc="2023-04-19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802451" w16cid:durableId="3B6D13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4E67" w14:textId="77777777" w:rsidR="007670BD" w:rsidRDefault="007670BD" w:rsidP="00896FCA">
      <w:r>
        <w:separator/>
      </w:r>
    </w:p>
  </w:endnote>
  <w:endnote w:type="continuationSeparator" w:id="0">
    <w:p w14:paraId="35E89F19" w14:textId="77777777" w:rsidR="007670BD" w:rsidRDefault="007670BD"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3377" w14:textId="4B86DA03"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AA1CC8">
      <w:rPr>
        <w:noProof/>
        <w:lang w:val="en-GB"/>
      </w:rPr>
      <w:t>27 April 2023</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8B60" w14:textId="3646224B"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AA1CC8">
      <w:rPr>
        <w:noProof/>
        <w:lang w:val="en-GB"/>
      </w:rPr>
      <w:t>27 April 2023</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D978" w14:textId="77777777" w:rsidR="007670BD" w:rsidRDefault="007670BD" w:rsidP="00896FCA">
      <w:r>
        <w:separator/>
      </w:r>
    </w:p>
  </w:footnote>
  <w:footnote w:type="continuationSeparator" w:id="0">
    <w:p w14:paraId="6F6988FD" w14:textId="77777777" w:rsidR="007670BD" w:rsidRDefault="007670BD"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632" w14:textId="77777777" w:rsidR="00896FCA" w:rsidRPr="00A5434C" w:rsidRDefault="0055163E" w:rsidP="00A5434C">
    <w:r w:rsidRPr="00A5434C">
      <w:rPr>
        <w:noProof/>
      </w:rPr>
      <w:drawing>
        <wp:anchor distT="0" distB="0" distL="114300" distR="114300" simplePos="0" relativeHeight="251681792" behindDoc="1" locked="0" layoutInCell="1" allowOverlap="1" wp14:anchorId="34F43116" wp14:editId="170BE559">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414F" w14:textId="483829BD" w:rsidR="004967C1" w:rsidRPr="00A5434C" w:rsidRDefault="005C1419" w:rsidP="00A5434C">
    <w:r>
      <w:rPr>
        <w:noProof/>
      </w:rPr>
      <w:drawing>
        <wp:anchor distT="0" distB="0" distL="114300" distR="114300" simplePos="0" relativeHeight="251683840" behindDoc="0" locked="0" layoutInCell="1" allowOverlap="1" wp14:anchorId="0D9BC663" wp14:editId="2A28103D">
          <wp:simplePos x="0" y="0"/>
          <wp:positionH relativeFrom="margin">
            <wp:posOffset>4159885</wp:posOffset>
          </wp:positionH>
          <wp:positionV relativeFrom="paragraph">
            <wp:posOffset>-836930</wp:posOffset>
          </wp:positionV>
          <wp:extent cx="2369820" cy="1143000"/>
          <wp:effectExtent l="0" t="0" r="0" b="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CF5" w:rsidRPr="00A5434C">
      <w:rPr>
        <w:noProof/>
      </w:rPr>
      <w:drawing>
        <wp:anchor distT="0" distB="0" distL="114300" distR="114300" simplePos="0" relativeHeight="251682816" behindDoc="1" locked="0" layoutInCell="1" allowOverlap="1" wp14:anchorId="3E6A3E54" wp14:editId="0CE602C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8"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830AB"/>
    <w:multiLevelType w:val="hybridMultilevel"/>
    <w:tmpl w:val="D506C3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790BA2"/>
    <w:multiLevelType w:val="hybridMultilevel"/>
    <w:tmpl w:val="F1DC09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389241">
    <w:abstractNumId w:val="22"/>
  </w:num>
  <w:num w:numId="2" w16cid:durableId="1971014773">
    <w:abstractNumId w:val="17"/>
  </w:num>
  <w:num w:numId="3" w16cid:durableId="1663969953">
    <w:abstractNumId w:val="0"/>
  </w:num>
  <w:num w:numId="4" w16cid:durableId="586613788">
    <w:abstractNumId w:val="1"/>
  </w:num>
  <w:num w:numId="5" w16cid:durableId="345327532">
    <w:abstractNumId w:val="2"/>
  </w:num>
  <w:num w:numId="6" w16cid:durableId="1834100529">
    <w:abstractNumId w:val="3"/>
  </w:num>
  <w:num w:numId="7" w16cid:durableId="1569224488">
    <w:abstractNumId w:val="15"/>
  </w:num>
  <w:num w:numId="8" w16cid:durableId="892933166">
    <w:abstractNumId w:val="4"/>
  </w:num>
  <w:num w:numId="9" w16cid:durableId="299969295">
    <w:abstractNumId w:val="5"/>
  </w:num>
  <w:num w:numId="10" w16cid:durableId="1433742524">
    <w:abstractNumId w:val="6"/>
  </w:num>
  <w:num w:numId="11" w16cid:durableId="775364399">
    <w:abstractNumId w:val="7"/>
  </w:num>
  <w:num w:numId="12" w16cid:durableId="688794621">
    <w:abstractNumId w:val="9"/>
  </w:num>
  <w:num w:numId="13" w16cid:durableId="228542028">
    <w:abstractNumId w:val="18"/>
  </w:num>
  <w:num w:numId="14" w16cid:durableId="264191494">
    <w:abstractNumId w:val="20"/>
  </w:num>
  <w:num w:numId="15" w16cid:durableId="1028023823">
    <w:abstractNumId w:val="30"/>
  </w:num>
  <w:num w:numId="16" w16cid:durableId="2006937925">
    <w:abstractNumId w:val="23"/>
  </w:num>
  <w:num w:numId="17" w16cid:durableId="2118400435">
    <w:abstractNumId w:val="29"/>
  </w:num>
  <w:num w:numId="18" w16cid:durableId="1366759020">
    <w:abstractNumId w:val="10"/>
  </w:num>
  <w:num w:numId="19" w16cid:durableId="78334215">
    <w:abstractNumId w:val="12"/>
  </w:num>
  <w:num w:numId="20" w16cid:durableId="1704595895">
    <w:abstractNumId w:val="27"/>
  </w:num>
  <w:num w:numId="21" w16cid:durableId="824973215">
    <w:abstractNumId w:val="13"/>
  </w:num>
  <w:num w:numId="22" w16cid:durableId="433675537">
    <w:abstractNumId w:val="11"/>
  </w:num>
  <w:num w:numId="23" w16cid:durableId="871965459">
    <w:abstractNumId w:val="24"/>
  </w:num>
  <w:num w:numId="24" w16cid:durableId="1190798901">
    <w:abstractNumId w:val="14"/>
  </w:num>
  <w:num w:numId="25" w16cid:durableId="2436162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4950766">
    <w:abstractNumId w:val="26"/>
  </w:num>
  <w:num w:numId="27" w16cid:durableId="1487818271">
    <w:abstractNumId w:val="21"/>
  </w:num>
  <w:num w:numId="28" w16cid:durableId="101190657">
    <w:abstractNumId w:val="28"/>
  </w:num>
  <w:num w:numId="29" w16cid:durableId="983241265">
    <w:abstractNumId w:val="16"/>
  </w:num>
  <w:num w:numId="30" w16cid:durableId="1961179314">
    <w:abstractNumId w:val="8"/>
  </w:num>
  <w:num w:numId="31" w16cid:durableId="1464150555">
    <w:abstractNumId w:val="19"/>
  </w:num>
  <w:num w:numId="32" w16cid:durableId="41563735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ki Daniels">
    <w15:presenceInfo w15:providerId="AD" w15:userId="S::nikki.daniels@rcot.co.uk::b693936a-5f8f-40ef-9327-af634d6b4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19"/>
    <w:rsid w:val="00013ECE"/>
    <w:rsid w:val="00014B49"/>
    <w:rsid w:val="000169EA"/>
    <w:rsid w:val="000169F0"/>
    <w:rsid w:val="00023A4D"/>
    <w:rsid w:val="00031E18"/>
    <w:rsid w:val="000840D4"/>
    <w:rsid w:val="000856C5"/>
    <w:rsid w:val="00086240"/>
    <w:rsid w:val="00086AD0"/>
    <w:rsid w:val="00093F24"/>
    <w:rsid w:val="000B3274"/>
    <w:rsid w:val="000B3C7F"/>
    <w:rsid w:val="000B4473"/>
    <w:rsid w:val="000E78F4"/>
    <w:rsid w:val="00102CBB"/>
    <w:rsid w:val="0012415E"/>
    <w:rsid w:val="00157FDD"/>
    <w:rsid w:val="0019061D"/>
    <w:rsid w:val="001A64D0"/>
    <w:rsid w:val="001F1FFF"/>
    <w:rsid w:val="00204468"/>
    <w:rsid w:val="0022406A"/>
    <w:rsid w:val="002670F4"/>
    <w:rsid w:val="00283568"/>
    <w:rsid w:val="00290D30"/>
    <w:rsid w:val="0029234E"/>
    <w:rsid w:val="00295BB2"/>
    <w:rsid w:val="00295C6F"/>
    <w:rsid w:val="002A0FE6"/>
    <w:rsid w:val="002A38BE"/>
    <w:rsid w:val="002A5F37"/>
    <w:rsid w:val="002A6DE3"/>
    <w:rsid w:val="002C1EC5"/>
    <w:rsid w:val="002F359B"/>
    <w:rsid w:val="003041A2"/>
    <w:rsid w:val="003143D7"/>
    <w:rsid w:val="003348BA"/>
    <w:rsid w:val="00335B98"/>
    <w:rsid w:val="0034075E"/>
    <w:rsid w:val="00354AA8"/>
    <w:rsid w:val="00356A33"/>
    <w:rsid w:val="00364A47"/>
    <w:rsid w:val="00375230"/>
    <w:rsid w:val="003829D6"/>
    <w:rsid w:val="003978E2"/>
    <w:rsid w:val="003B1A03"/>
    <w:rsid w:val="003F03C6"/>
    <w:rsid w:val="004034C2"/>
    <w:rsid w:val="00407281"/>
    <w:rsid w:val="004118DC"/>
    <w:rsid w:val="00482714"/>
    <w:rsid w:val="004915A7"/>
    <w:rsid w:val="00491A9A"/>
    <w:rsid w:val="004967C1"/>
    <w:rsid w:val="004A0A54"/>
    <w:rsid w:val="004A65FF"/>
    <w:rsid w:val="004A69EC"/>
    <w:rsid w:val="004C7013"/>
    <w:rsid w:val="004C7656"/>
    <w:rsid w:val="004E34B0"/>
    <w:rsid w:val="00502E87"/>
    <w:rsid w:val="0052067B"/>
    <w:rsid w:val="00544122"/>
    <w:rsid w:val="0055163E"/>
    <w:rsid w:val="00552C5D"/>
    <w:rsid w:val="0055650E"/>
    <w:rsid w:val="00596A62"/>
    <w:rsid w:val="005A5EAB"/>
    <w:rsid w:val="005C1419"/>
    <w:rsid w:val="005C581E"/>
    <w:rsid w:val="005E7386"/>
    <w:rsid w:val="005F2136"/>
    <w:rsid w:val="005F4381"/>
    <w:rsid w:val="00603362"/>
    <w:rsid w:val="00667355"/>
    <w:rsid w:val="00677F5A"/>
    <w:rsid w:val="006A2394"/>
    <w:rsid w:val="006A4946"/>
    <w:rsid w:val="006D1AF4"/>
    <w:rsid w:val="006D5245"/>
    <w:rsid w:val="006D7ECF"/>
    <w:rsid w:val="006E5A3A"/>
    <w:rsid w:val="00702CF5"/>
    <w:rsid w:val="00720345"/>
    <w:rsid w:val="0072255F"/>
    <w:rsid w:val="007433A3"/>
    <w:rsid w:val="007576E1"/>
    <w:rsid w:val="007670BD"/>
    <w:rsid w:val="007731AC"/>
    <w:rsid w:val="00787769"/>
    <w:rsid w:val="007A4481"/>
    <w:rsid w:val="007A774E"/>
    <w:rsid w:val="007D2D9D"/>
    <w:rsid w:val="007E1E37"/>
    <w:rsid w:val="007F073D"/>
    <w:rsid w:val="00816CB0"/>
    <w:rsid w:val="00816EE5"/>
    <w:rsid w:val="00846A59"/>
    <w:rsid w:val="00857774"/>
    <w:rsid w:val="00873A93"/>
    <w:rsid w:val="00882A09"/>
    <w:rsid w:val="00896FCA"/>
    <w:rsid w:val="008A4D97"/>
    <w:rsid w:val="008C7A85"/>
    <w:rsid w:val="008E4F02"/>
    <w:rsid w:val="00901A3B"/>
    <w:rsid w:val="009026D3"/>
    <w:rsid w:val="00921C85"/>
    <w:rsid w:val="00932BAD"/>
    <w:rsid w:val="0094028C"/>
    <w:rsid w:val="00944CBC"/>
    <w:rsid w:val="00950799"/>
    <w:rsid w:val="00964608"/>
    <w:rsid w:val="0096703F"/>
    <w:rsid w:val="00996D47"/>
    <w:rsid w:val="009A27A1"/>
    <w:rsid w:val="009B52E9"/>
    <w:rsid w:val="00A45D4B"/>
    <w:rsid w:val="00A527C6"/>
    <w:rsid w:val="00A53439"/>
    <w:rsid w:val="00A5434C"/>
    <w:rsid w:val="00A6496E"/>
    <w:rsid w:val="00A71D49"/>
    <w:rsid w:val="00A815FC"/>
    <w:rsid w:val="00A842D8"/>
    <w:rsid w:val="00A971E7"/>
    <w:rsid w:val="00AA0FC8"/>
    <w:rsid w:val="00AA1CC8"/>
    <w:rsid w:val="00AE0AC3"/>
    <w:rsid w:val="00B0028A"/>
    <w:rsid w:val="00B21A65"/>
    <w:rsid w:val="00B3430F"/>
    <w:rsid w:val="00B372FE"/>
    <w:rsid w:val="00B41037"/>
    <w:rsid w:val="00B741B8"/>
    <w:rsid w:val="00B744A1"/>
    <w:rsid w:val="00B90155"/>
    <w:rsid w:val="00BB3DBE"/>
    <w:rsid w:val="00BE352E"/>
    <w:rsid w:val="00BF3DE4"/>
    <w:rsid w:val="00C0627D"/>
    <w:rsid w:val="00C112ED"/>
    <w:rsid w:val="00C11915"/>
    <w:rsid w:val="00C26CC3"/>
    <w:rsid w:val="00C33A73"/>
    <w:rsid w:val="00C43494"/>
    <w:rsid w:val="00C52E34"/>
    <w:rsid w:val="00C63E42"/>
    <w:rsid w:val="00C92A10"/>
    <w:rsid w:val="00C97589"/>
    <w:rsid w:val="00CB031F"/>
    <w:rsid w:val="00CB273F"/>
    <w:rsid w:val="00CB75CD"/>
    <w:rsid w:val="00CE3878"/>
    <w:rsid w:val="00D06A41"/>
    <w:rsid w:val="00D202B5"/>
    <w:rsid w:val="00D434FE"/>
    <w:rsid w:val="00D509C8"/>
    <w:rsid w:val="00D70D45"/>
    <w:rsid w:val="00DA065C"/>
    <w:rsid w:val="00DA7CF6"/>
    <w:rsid w:val="00E13CD1"/>
    <w:rsid w:val="00E15A02"/>
    <w:rsid w:val="00E3747D"/>
    <w:rsid w:val="00E42046"/>
    <w:rsid w:val="00E6570B"/>
    <w:rsid w:val="00E92DFB"/>
    <w:rsid w:val="00EA2B71"/>
    <w:rsid w:val="00EA5224"/>
    <w:rsid w:val="00EA66D9"/>
    <w:rsid w:val="00EA7981"/>
    <w:rsid w:val="00EC154A"/>
    <w:rsid w:val="00EC1995"/>
    <w:rsid w:val="00F23546"/>
    <w:rsid w:val="00F241F0"/>
    <w:rsid w:val="00F433E5"/>
    <w:rsid w:val="00F43990"/>
    <w:rsid w:val="00F61848"/>
    <w:rsid w:val="00F643A3"/>
    <w:rsid w:val="00F75B23"/>
    <w:rsid w:val="00FA791B"/>
    <w:rsid w:val="00FB26AB"/>
    <w:rsid w:val="00FD5879"/>
    <w:rsid w:val="00FE1378"/>
    <w:rsid w:val="00FE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D32C"/>
  <w15:docId w15:val="{5221EEDF-D16D-4BE6-9BD3-E84A075A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CommentReference">
    <w:name w:val="annotation reference"/>
    <w:basedOn w:val="DefaultParagraphFont"/>
    <w:uiPriority w:val="99"/>
    <w:semiHidden/>
    <w:unhideWhenUsed/>
    <w:rsid w:val="00EC154A"/>
    <w:rPr>
      <w:sz w:val="16"/>
      <w:szCs w:val="16"/>
    </w:rPr>
  </w:style>
  <w:style w:type="paragraph" w:styleId="CommentText">
    <w:name w:val="annotation text"/>
    <w:basedOn w:val="Normal"/>
    <w:link w:val="CommentTextChar"/>
    <w:uiPriority w:val="99"/>
    <w:semiHidden/>
    <w:unhideWhenUsed/>
    <w:rsid w:val="00EC154A"/>
    <w:rPr>
      <w:sz w:val="20"/>
      <w:szCs w:val="20"/>
    </w:rPr>
  </w:style>
  <w:style w:type="character" w:customStyle="1" w:styleId="CommentTextChar">
    <w:name w:val="Comment Text Char"/>
    <w:basedOn w:val="DefaultParagraphFont"/>
    <w:link w:val="CommentText"/>
    <w:uiPriority w:val="99"/>
    <w:semiHidden/>
    <w:rsid w:val="00EC154A"/>
    <w:rPr>
      <w:rFonts w:ascii="Arial" w:eastAsia="Arial" w:hAnsi="Arial" w:cs="Arial"/>
      <w:sz w:val="20"/>
      <w:szCs w:val="20"/>
    </w:rPr>
  </w:style>
  <w:style w:type="paragraph" w:styleId="ListParagraph">
    <w:name w:val="List Paragraph"/>
    <w:basedOn w:val="Normal"/>
    <w:uiPriority w:val="34"/>
    <w:qFormat/>
    <w:rsid w:val="00EC154A"/>
    <w:pPr>
      <w:ind w:left="720"/>
      <w:contextualSpacing/>
    </w:pPr>
  </w:style>
  <w:style w:type="character" w:styleId="Hyperlink">
    <w:name w:val="Hyperlink"/>
    <w:uiPriority w:val="99"/>
    <w:unhideWhenUsed/>
    <w:rsid w:val="00EC15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rcot.co.uk/2023-elizabeth-casson-memorial-lectur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cot.co.uk/deep-dive-learning" TargetMode="External"/><Relationship Id="rId7" Type="http://schemas.openxmlformats.org/officeDocument/2006/relationships/settings" Target="settings.xml"/><Relationship Id="rId12" Type="http://schemas.openxmlformats.org/officeDocument/2006/relationships/hyperlink" Target="https://www.rcot.co.uk/cpd-rcot" TargetMode="External"/><Relationship Id="rId17" Type="http://schemas.openxmlformats.org/officeDocument/2006/relationships/hyperlink" Target="https://www.hcpc-uk.org/standards/standards-of-continuing-professional-develop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twitter.com/CPD_RCO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watch?v=brLv9p7lCpI"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youtube.com/watch?v=HYgWV-U91NM&amp;t=1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of.dev@rcot.co.u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rcot.co.uk/deep-dive-learning" TargetMode="External"/><Relationship Id="rId27" Type="http://schemas.openxmlformats.org/officeDocument/2006/relationships/header" Target="head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20Taher\OneDrive%20-%20RCOT\Documents\RCOT%20Standard%20Word%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50D53216E4F1F8BD9B4C17BB09EBC"/>
        <w:category>
          <w:name w:val="General"/>
          <w:gallery w:val="placeholder"/>
        </w:category>
        <w:types>
          <w:type w:val="bbPlcHdr"/>
        </w:types>
        <w:behaviors>
          <w:behavior w:val="content"/>
        </w:behaviors>
        <w:guid w:val="{33E7FCE8-8896-436B-80E9-05457C98F915}"/>
      </w:docPartPr>
      <w:docPartBody>
        <w:p w:rsidR="00C57744" w:rsidRDefault="007C15EB" w:rsidP="007C15EB">
          <w:pPr>
            <w:pStyle w:val="22C50D53216E4F1F8BD9B4C17BB09EBC"/>
          </w:pPr>
          <w:r w:rsidRPr="00002FB9">
            <w:rPr>
              <w:rStyle w:val="PlaceholderText"/>
            </w:rPr>
            <w:t>Click or tap here to enter text.</w:t>
          </w:r>
        </w:p>
      </w:docPartBody>
    </w:docPart>
    <w:docPart>
      <w:docPartPr>
        <w:name w:val="AC5C24E75BEC41C78B5738CC9E57740D"/>
        <w:category>
          <w:name w:val="General"/>
          <w:gallery w:val="placeholder"/>
        </w:category>
        <w:types>
          <w:type w:val="bbPlcHdr"/>
        </w:types>
        <w:behaviors>
          <w:behavior w:val="content"/>
        </w:behaviors>
        <w:guid w:val="{638C4873-B58E-49E3-8E15-549985E24229}"/>
      </w:docPartPr>
      <w:docPartBody>
        <w:p w:rsidR="00C57744" w:rsidRDefault="007C15EB" w:rsidP="007C15EB">
          <w:pPr>
            <w:pStyle w:val="AC5C24E75BEC41C78B5738CC9E57740D"/>
          </w:pPr>
          <w:r w:rsidRPr="00002FB9">
            <w:rPr>
              <w:rStyle w:val="PlaceholderText"/>
            </w:rPr>
            <w:t>Click or tap here to enter text.</w:t>
          </w:r>
        </w:p>
      </w:docPartBody>
    </w:docPart>
    <w:docPart>
      <w:docPartPr>
        <w:name w:val="A6A1F67A5F3546089EB5D95C511B974E"/>
        <w:category>
          <w:name w:val="General"/>
          <w:gallery w:val="placeholder"/>
        </w:category>
        <w:types>
          <w:type w:val="bbPlcHdr"/>
        </w:types>
        <w:behaviors>
          <w:behavior w:val="content"/>
        </w:behaviors>
        <w:guid w:val="{8682A597-9317-4A42-ADF3-92CB3DA29FEB}"/>
      </w:docPartPr>
      <w:docPartBody>
        <w:p w:rsidR="00C57744" w:rsidRDefault="007C15EB" w:rsidP="007C15EB">
          <w:pPr>
            <w:pStyle w:val="A6A1F67A5F3546089EB5D95C511B974E"/>
          </w:pPr>
          <w:r w:rsidRPr="00002FB9">
            <w:rPr>
              <w:rStyle w:val="PlaceholderText"/>
            </w:rPr>
            <w:t>Click or tap here to enter text.</w:t>
          </w:r>
        </w:p>
      </w:docPartBody>
    </w:docPart>
    <w:docPart>
      <w:docPartPr>
        <w:name w:val="EAC5A7F679D44D4FA136FD21F652A05C"/>
        <w:category>
          <w:name w:val="General"/>
          <w:gallery w:val="placeholder"/>
        </w:category>
        <w:types>
          <w:type w:val="bbPlcHdr"/>
        </w:types>
        <w:behaviors>
          <w:behavior w:val="content"/>
        </w:behaviors>
        <w:guid w:val="{821AF152-792D-47C7-84B0-EF65AC3964AC}"/>
      </w:docPartPr>
      <w:docPartBody>
        <w:p w:rsidR="00C57744" w:rsidRDefault="007C15EB" w:rsidP="007C15EB">
          <w:pPr>
            <w:pStyle w:val="EAC5A7F679D44D4FA136FD21F652A05C"/>
          </w:pPr>
          <w:r w:rsidRPr="00002FB9">
            <w:rPr>
              <w:rStyle w:val="PlaceholderText"/>
            </w:rPr>
            <w:t>Click or tap here to enter text.</w:t>
          </w:r>
        </w:p>
      </w:docPartBody>
    </w:docPart>
    <w:docPart>
      <w:docPartPr>
        <w:name w:val="94B4EFA43EDD4857868C48F167B5ADE5"/>
        <w:category>
          <w:name w:val="General"/>
          <w:gallery w:val="placeholder"/>
        </w:category>
        <w:types>
          <w:type w:val="bbPlcHdr"/>
        </w:types>
        <w:behaviors>
          <w:behavior w:val="content"/>
        </w:behaviors>
        <w:guid w:val="{D2856EA4-FB32-43CE-81F9-66E8C8AB0BDD}"/>
      </w:docPartPr>
      <w:docPartBody>
        <w:p w:rsidR="00C57744" w:rsidRDefault="007C15EB" w:rsidP="007C15EB">
          <w:pPr>
            <w:pStyle w:val="94B4EFA43EDD4857868C48F167B5ADE5"/>
          </w:pPr>
          <w:r w:rsidRPr="00002FB9">
            <w:rPr>
              <w:rStyle w:val="PlaceholderText"/>
            </w:rPr>
            <w:t>Click or tap here to enter text.</w:t>
          </w:r>
        </w:p>
      </w:docPartBody>
    </w:docPart>
    <w:docPart>
      <w:docPartPr>
        <w:name w:val="D656A07109814063AC089990F32B9B1B"/>
        <w:category>
          <w:name w:val="General"/>
          <w:gallery w:val="placeholder"/>
        </w:category>
        <w:types>
          <w:type w:val="bbPlcHdr"/>
        </w:types>
        <w:behaviors>
          <w:behavior w:val="content"/>
        </w:behaviors>
        <w:guid w:val="{A55B78F6-2B52-402A-B3EB-8CD96801569D}"/>
      </w:docPartPr>
      <w:docPartBody>
        <w:p w:rsidR="00C57744" w:rsidRDefault="007C15EB" w:rsidP="007C15EB">
          <w:pPr>
            <w:pStyle w:val="D656A07109814063AC089990F32B9B1B"/>
          </w:pPr>
          <w:r w:rsidRPr="00002FB9">
            <w:rPr>
              <w:rStyle w:val="PlaceholderText"/>
            </w:rPr>
            <w:t>Click or tap here to enter text.</w:t>
          </w:r>
        </w:p>
      </w:docPartBody>
    </w:docPart>
    <w:docPart>
      <w:docPartPr>
        <w:name w:val="F3E2CA85ECBC4B12B5E3FE82EF24689F"/>
        <w:category>
          <w:name w:val="General"/>
          <w:gallery w:val="placeholder"/>
        </w:category>
        <w:types>
          <w:type w:val="bbPlcHdr"/>
        </w:types>
        <w:behaviors>
          <w:behavior w:val="content"/>
        </w:behaviors>
        <w:guid w:val="{FBE95B28-8D7C-4E35-8BEC-570F11461B63}"/>
      </w:docPartPr>
      <w:docPartBody>
        <w:p w:rsidR="00C57744" w:rsidRDefault="007C15EB" w:rsidP="007C15EB">
          <w:pPr>
            <w:pStyle w:val="F3E2CA85ECBC4B12B5E3FE82EF24689F"/>
          </w:pPr>
          <w:r w:rsidRPr="00002FB9">
            <w:rPr>
              <w:rStyle w:val="PlaceholderText"/>
            </w:rPr>
            <w:t>Click or tap here to enter text.</w:t>
          </w:r>
        </w:p>
      </w:docPartBody>
    </w:docPart>
    <w:docPart>
      <w:docPartPr>
        <w:name w:val="E3237519E742463DAB2E768AF980D87F"/>
        <w:category>
          <w:name w:val="General"/>
          <w:gallery w:val="placeholder"/>
        </w:category>
        <w:types>
          <w:type w:val="bbPlcHdr"/>
        </w:types>
        <w:behaviors>
          <w:behavior w:val="content"/>
        </w:behaviors>
        <w:guid w:val="{F11C6463-A5C1-41F7-8737-EC7F7988A8E8}"/>
      </w:docPartPr>
      <w:docPartBody>
        <w:p w:rsidR="00C57744" w:rsidRDefault="007C15EB" w:rsidP="007C15EB">
          <w:pPr>
            <w:pStyle w:val="E3237519E742463DAB2E768AF980D87F"/>
          </w:pPr>
          <w:r w:rsidRPr="00002FB9">
            <w:rPr>
              <w:rStyle w:val="PlaceholderText"/>
            </w:rPr>
            <w:t>Click or tap here to enter text.</w:t>
          </w:r>
        </w:p>
      </w:docPartBody>
    </w:docPart>
    <w:docPart>
      <w:docPartPr>
        <w:name w:val="3412664F906C48969DC68C087DA4705A"/>
        <w:category>
          <w:name w:val="General"/>
          <w:gallery w:val="placeholder"/>
        </w:category>
        <w:types>
          <w:type w:val="bbPlcHdr"/>
        </w:types>
        <w:behaviors>
          <w:behavior w:val="content"/>
        </w:behaviors>
        <w:guid w:val="{FF7193F9-1116-45A7-93DE-4503B68D3F03}"/>
      </w:docPartPr>
      <w:docPartBody>
        <w:p w:rsidR="00C57744" w:rsidRDefault="007C15EB" w:rsidP="007C15EB">
          <w:pPr>
            <w:pStyle w:val="3412664F906C48969DC68C087DA4705A"/>
          </w:pPr>
          <w:r w:rsidRPr="00002FB9">
            <w:rPr>
              <w:rStyle w:val="PlaceholderText"/>
            </w:rPr>
            <w:t>Click or tap here to enter text.</w:t>
          </w:r>
        </w:p>
      </w:docPartBody>
    </w:docPart>
    <w:docPart>
      <w:docPartPr>
        <w:name w:val="4095A41D2EDD4E819733C4B3EFD5DBE0"/>
        <w:category>
          <w:name w:val="General"/>
          <w:gallery w:val="placeholder"/>
        </w:category>
        <w:types>
          <w:type w:val="bbPlcHdr"/>
        </w:types>
        <w:behaviors>
          <w:behavior w:val="content"/>
        </w:behaviors>
        <w:guid w:val="{E7A59E2D-B9A4-4B78-A161-0689BEA6B190}"/>
      </w:docPartPr>
      <w:docPartBody>
        <w:p w:rsidR="00C57744" w:rsidRDefault="007C15EB" w:rsidP="007C15EB">
          <w:pPr>
            <w:pStyle w:val="4095A41D2EDD4E819733C4B3EFD5DBE0"/>
          </w:pPr>
          <w:r w:rsidRPr="00002FB9">
            <w:rPr>
              <w:rStyle w:val="PlaceholderText"/>
            </w:rPr>
            <w:t>Click or tap here to enter text.</w:t>
          </w:r>
        </w:p>
      </w:docPartBody>
    </w:docPart>
    <w:docPart>
      <w:docPartPr>
        <w:name w:val="0A7E351694A7433A9DD50BC5DE829731"/>
        <w:category>
          <w:name w:val="General"/>
          <w:gallery w:val="placeholder"/>
        </w:category>
        <w:types>
          <w:type w:val="bbPlcHdr"/>
        </w:types>
        <w:behaviors>
          <w:behavior w:val="content"/>
        </w:behaviors>
        <w:guid w:val="{2B32EF40-8502-459D-A99A-FB766329C077}"/>
      </w:docPartPr>
      <w:docPartBody>
        <w:p w:rsidR="00C57744" w:rsidRDefault="007C15EB" w:rsidP="007C15EB">
          <w:pPr>
            <w:pStyle w:val="0A7E351694A7433A9DD50BC5DE829731"/>
          </w:pPr>
          <w:r w:rsidRPr="00002FB9">
            <w:rPr>
              <w:rStyle w:val="PlaceholderText"/>
            </w:rPr>
            <w:t>Click or tap here to enter text.</w:t>
          </w:r>
        </w:p>
      </w:docPartBody>
    </w:docPart>
    <w:docPart>
      <w:docPartPr>
        <w:name w:val="108F766A412E43D1A9C499FE05DF3FB0"/>
        <w:category>
          <w:name w:val="General"/>
          <w:gallery w:val="placeholder"/>
        </w:category>
        <w:types>
          <w:type w:val="bbPlcHdr"/>
        </w:types>
        <w:behaviors>
          <w:behavior w:val="content"/>
        </w:behaviors>
        <w:guid w:val="{D429D648-E73D-46FE-8137-55EF7D5A251D}"/>
      </w:docPartPr>
      <w:docPartBody>
        <w:p w:rsidR="00C57744" w:rsidRDefault="007C15EB" w:rsidP="007C15EB">
          <w:pPr>
            <w:pStyle w:val="108F766A412E43D1A9C499FE05DF3FB0"/>
          </w:pPr>
          <w:r w:rsidRPr="00002FB9">
            <w:rPr>
              <w:rStyle w:val="PlaceholderText"/>
            </w:rPr>
            <w:t>Click or tap here to enter text.</w:t>
          </w:r>
        </w:p>
      </w:docPartBody>
    </w:docPart>
    <w:docPart>
      <w:docPartPr>
        <w:name w:val="330F434D4C03437FB4F48B5AECDB33FD"/>
        <w:category>
          <w:name w:val="General"/>
          <w:gallery w:val="placeholder"/>
        </w:category>
        <w:types>
          <w:type w:val="bbPlcHdr"/>
        </w:types>
        <w:behaviors>
          <w:behavior w:val="content"/>
        </w:behaviors>
        <w:guid w:val="{F9E08692-2212-4CBE-BAE2-EB6EFD61F9D1}"/>
      </w:docPartPr>
      <w:docPartBody>
        <w:p w:rsidR="00C57744" w:rsidRDefault="007C15EB" w:rsidP="007C15EB">
          <w:pPr>
            <w:pStyle w:val="330F434D4C03437FB4F48B5AECDB33FD"/>
          </w:pPr>
          <w:r w:rsidRPr="009C659F">
            <w:rPr>
              <w:rStyle w:val="PlaceholderText"/>
            </w:rPr>
            <w:t>Click or tap here to enter text.</w:t>
          </w:r>
        </w:p>
      </w:docPartBody>
    </w:docPart>
    <w:docPart>
      <w:docPartPr>
        <w:name w:val="3828685B8662410581A52016E802F1C1"/>
        <w:category>
          <w:name w:val="General"/>
          <w:gallery w:val="placeholder"/>
        </w:category>
        <w:types>
          <w:type w:val="bbPlcHdr"/>
        </w:types>
        <w:behaviors>
          <w:behavior w:val="content"/>
        </w:behaviors>
        <w:guid w:val="{6D66C231-25C3-49F2-88EA-DA79D5DA8CA8}"/>
      </w:docPartPr>
      <w:docPartBody>
        <w:p w:rsidR="00C57744" w:rsidRDefault="007C15EB" w:rsidP="007C15EB">
          <w:pPr>
            <w:pStyle w:val="3828685B8662410581A52016E802F1C1"/>
          </w:pPr>
          <w:r w:rsidRPr="00002FB9">
            <w:rPr>
              <w:rStyle w:val="PlaceholderText"/>
            </w:rPr>
            <w:t>Click or tap here to enter text.</w:t>
          </w:r>
        </w:p>
      </w:docPartBody>
    </w:docPart>
    <w:docPart>
      <w:docPartPr>
        <w:name w:val="9E5E7F25B0164B869341F515D1DF36DD"/>
        <w:category>
          <w:name w:val="General"/>
          <w:gallery w:val="placeholder"/>
        </w:category>
        <w:types>
          <w:type w:val="bbPlcHdr"/>
        </w:types>
        <w:behaviors>
          <w:behavior w:val="content"/>
        </w:behaviors>
        <w:guid w:val="{28399BC3-B431-49AC-B958-5247F8FB5185}"/>
      </w:docPartPr>
      <w:docPartBody>
        <w:p w:rsidR="00C57744" w:rsidRDefault="007C15EB" w:rsidP="007C15EB">
          <w:pPr>
            <w:pStyle w:val="9E5E7F25B0164B869341F515D1DF36DD"/>
          </w:pPr>
          <w:r w:rsidRPr="00002FB9">
            <w:rPr>
              <w:rStyle w:val="PlaceholderText"/>
            </w:rPr>
            <w:t>Click or tap here to enter text.</w:t>
          </w:r>
        </w:p>
      </w:docPartBody>
    </w:docPart>
    <w:docPart>
      <w:docPartPr>
        <w:name w:val="5C5C2063200A42E88E1D8EE7FAB2D05A"/>
        <w:category>
          <w:name w:val="General"/>
          <w:gallery w:val="placeholder"/>
        </w:category>
        <w:types>
          <w:type w:val="bbPlcHdr"/>
        </w:types>
        <w:behaviors>
          <w:behavior w:val="content"/>
        </w:behaviors>
        <w:guid w:val="{9AD3412C-54F5-49FA-A53B-A28BB1C34F4B}"/>
      </w:docPartPr>
      <w:docPartBody>
        <w:p w:rsidR="00C57744" w:rsidRDefault="007C15EB" w:rsidP="007C15EB">
          <w:pPr>
            <w:pStyle w:val="5C5C2063200A42E88E1D8EE7FAB2D05A"/>
          </w:pPr>
          <w:r w:rsidRPr="00002FB9">
            <w:rPr>
              <w:rStyle w:val="PlaceholderText"/>
            </w:rPr>
            <w:t>Click or tap here to enter text.</w:t>
          </w:r>
        </w:p>
      </w:docPartBody>
    </w:docPart>
    <w:docPart>
      <w:docPartPr>
        <w:name w:val="6574589039784D2E809AA92C6DBE707D"/>
        <w:category>
          <w:name w:val="General"/>
          <w:gallery w:val="placeholder"/>
        </w:category>
        <w:types>
          <w:type w:val="bbPlcHdr"/>
        </w:types>
        <w:behaviors>
          <w:behavior w:val="content"/>
        </w:behaviors>
        <w:guid w:val="{3D89E0D4-931F-47E1-9A17-6268DDAEACBA}"/>
      </w:docPartPr>
      <w:docPartBody>
        <w:p w:rsidR="00C57744" w:rsidRDefault="007C15EB" w:rsidP="007C15EB">
          <w:pPr>
            <w:pStyle w:val="6574589039784D2E809AA92C6DBE707D"/>
          </w:pPr>
          <w:r w:rsidRPr="00002FB9">
            <w:rPr>
              <w:rStyle w:val="PlaceholderText"/>
            </w:rPr>
            <w:t>Click or tap here to enter text.</w:t>
          </w:r>
        </w:p>
      </w:docPartBody>
    </w:docPart>
    <w:docPart>
      <w:docPartPr>
        <w:name w:val="58B719B5420246E9A62DC3B860A01819"/>
        <w:category>
          <w:name w:val="General"/>
          <w:gallery w:val="placeholder"/>
        </w:category>
        <w:types>
          <w:type w:val="bbPlcHdr"/>
        </w:types>
        <w:behaviors>
          <w:behavior w:val="content"/>
        </w:behaviors>
        <w:guid w:val="{1A86AFEA-D4A7-4058-BA52-C4FFD869FAB6}"/>
      </w:docPartPr>
      <w:docPartBody>
        <w:p w:rsidR="00C57744" w:rsidRDefault="007C15EB" w:rsidP="007C15EB">
          <w:pPr>
            <w:pStyle w:val="58B719B5420246E9A62DC3B860A01819"/>
          </w:pPr>
          <w:r w:rsidRPr="00002F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EB"/>
    <w:rsid w:val="007C15EB"/>
    <w:rsid w:val="00B17828"/>
    <w:rsid w:val="00C57744"/>
    <w:rsid w:val="00E0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5EB"/>
    <w:rPr>
      <w:color w:val="808080"/>
    </w:rPr>
  </w:style>
  <w:style w:type="paragraph" w:customStyle="1" w:styleId="22C50D53216E4F1F8BD9B4C17BB09EBC">
    <w:name w:val="22C50D53216E4F1F8BD9B4C17BB09EBC"/>
    <w:rsid w:val="007C15EB"/>
  </w:style>
  <w:style w:type="paragraph" w:customStyle="1" w:styleId="AC5C24E75BEC41C78B5738CC9E57740D">
    <w:name w:val="AC5C24E75BEC41C78B5738CC9E57740D"/>
    <w:rsid w:val="007C15EB"/>
  </w:style>
  <w:style w:type="paragraph" w:customStyle="1" w:styleId="A6A1F67A5F3546089EB5D95C511B974E">
    <w:name w:val="A6A1F67A5F3546089EB5D95C511B974E"/>
    <w:rsid w:val="007C15EB"/>
  </w:style>
  <w:style w:type="paragraph" w:customStyle="1" w:styleId="EAC5A7F679D44D4FA136FD21F652A05C">
    <w:name w:val="EAC5A7F679D44D4FA136FD21F652A05C"/>
    <w:rsid w:val="007C15EB"/>
  </w:style>
  <w:style w:type="paragraph" w:customStyle="1" w:styleId="94B4EFA43EDD4857868C48F167B5ADE5">
    <w:name w:val="94B4EFA43EDD4857868C48F167B5ADE5"/>
    <w:rsid w:val="007C15EB"/>
  </w:style>
  <w:style w:type="paragraph" w:customStyle="1" w:styleId="D656A07109814063AC089990F32B9B1B">
    <w:name w:val="D656A07109814063AC089990F32B9B1B"/>
    <w:rsid w:val="007C15EB"/>
  </w:style>
  <w:style w:type="paragraph" w:customStyle="1" w:styleId="F3E2CA85ECBC4B12B5E3FE82EF24689F">
    <w:name w:val="F3E2CA85ECBC4B12B5E3FE82EF24689F"/>
    <w:rsid w:val="007C15EB"/>
  </w:style>
  <w:style w:type="paragraph" w:customStyle="1" w:styleId="E3237519E742463DAB2E768AF980D87F">
    <w:name w:val="E3237519E742463DAB2E768AF980D87F"/>
    <w:rsid w:val="007C15EB"/>
  </w:style>
  <w:style w:type="paragraph" w:customStyle="1" w:styleId="3412664F906C48969DC68C087DA4705A">
    <w:name w:val="3412664F906C48969DC68C087DA4705A"/>
    <w:rsid w:val="007C15EB"/>
  </w:style>
  <w:style w:type="paragraph" w:customStyle="1" w:styleId="4095A41D2EDD4E819733C4B3EFD5DBE0">
    <w:name w:val="4095A41D2EDD4E819733C4B3EFD5DBE0"/>
    <w:rsid w:val="007C15EB"/>
  </w:style>
  <w:style w:type="paragraph" w:customStyle="1" w:styleId="0A7E351694A7433A9DD50BC5DE829731">
    <w:name w:val="0A7E351694A7433A9DD50BC5DE829731"/>
    <w:rsid w:val="007C15EB"/>
  </w:style>
  <w:style w:type="paragraph" w:customStyle="1" w:styleId="108F766A412E43D1A9C499FE05DF3FB0">
    <w:name w:val="108F766A412E43D1A9C499FE05DF3FB0"/>
    <w:rsid w:val="007C15EB"/>
  </w:style>
  <w:style w:type="paragraph" w:customStyle="1" w:styleId="330F434D4C03437FB4F48B5AECDB33FD">
    <w:name w:val="330F434D4C03437FB4F48B5AECDB33FD"/>
    <w:rsid w:val="007C15EB"/>
  </w:style>
  <w:style w:type="paragraph" w:customStyle="1" w:styleId="3828685B8662410581A52016E802F1C1">
    <w:name w:val="3828685B8662410581A52016E802F1C1"/>
    <w:rsid w:val="007C15EB"/>
  </w:style>
  <w:style w:type="paragraph" w:customStyle="1" w:styleId="9E5E7F25B0164B869341F515D1DF36DD">
    <w:name w:val="9E5E7F25B0164B869341F515D1DF36DD"/>
    <w:rsid w:val="007C15EB"/>
  </w:style>
  <w:style w:type="paragraph" w:customStyle="1" w:styleId="5C5C2063200A42E88E1D8EE7FAB2D05A">
    <w:name w:val="5C5C2063200A42E88E1D8EE7FAB2D05A"/>
    <w:rsid w:val="007C15EB"/>
  </w:style>
  <w:style w:type="paragraph" w:customStyle="1" w:styleId="6574589039784D2E809AA92C6DBE707D">
    <w:name w:val="6574589039784D2E809AA92C6DBE707D"/>
    <w:rsid w:val="007C15EB"/>
  </w:style>
  <w:style w:type="paragraph" w:customStyle="1" w:styleId="58B719B5420246E9A62DC3B860A01819">
    <w:name w:val="58B719B5420246E9A62DC3B860A01819"/>
    <w:rsid w:val="007C1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28030b202b0184fbb19826dab5dc9e99">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32a6a757a12c165b4c26a0edbf7399a1"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Props1.xml><?xml version="1.0" encoding="utf-8"?>
<ds:datastoreItem xmlns:ds="http://schemas.openxmlformats.org/officeDocument/2006/customXml" ds:itemID="{41828900-FF3B-4862-9EB9-C1E818BF3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3</TotalTime>
  <Pages>4</Pages>
  <Words>1189</Words>
  <Characters>5996</Characters>
  <Application>Microsoft Office Word</Application>
  <DocSecurity>0</DocSecurity>
  <Lines>206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Taher</dc:creator>
  <cp:lastModifiedBy>Livia Dascalciuc</cp:lastModifiedBy>
  <cp:revision>3</cp:revision>
  <cp:lastPrinted>2022-01-06T15:36:00Z</cp:lastPrinted>
  <dcterms:created xsi:type="dcterms:W3CDTF">2023-04-24T14:16:00Z</dcterms:created>
  <dcterms:modified xsi:type="dcterms:W3CDTF">2023-04-27T08:44:00Z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y fmtid="{D5CDD505-2E9C-101B-9397-08002B2CF9AE}" pid="7" name="GrammarlyDocumentId">
    <vt:lpwstr>134da4711ab815974401a090f3b48ea2d944d0ebae63d497d7f3b46e1a01fd7a</vt:lpwstr>
  </property>
</Properties>
</file>