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F5CBF" w14:textId="1028DA81" w:rsidR="00A00886" w:rsidRPr="00C121E1" w:rsidRDefault="000D3AD6" w:rsidP="00A00886">
      <w:pPr>
        <w:jc w:val="center"/>
        <w:rPr>
          <w:rFonts w:ascii="Arial" w:hAnsi="Arial" w:cs="Arial"/>
          <w:b/>
          <w:color w:val="8C4799"/>
          <w:sz w:val="44"/>
          <w:szCs w:val="44"/>
        </w:rPr>
      </w:pPr>
      <w:r>
        <w:rPr>
          <w:noProof/>
          <w:lang w:eastAsia="en-GB"/>
        </w:rPr>
        <w:drawing>
          <wp:anchor distT="0" distB="0" distL="114300" distR="114300" simplePos="0" relativeHeight="251661312" behindDoc="1" locked="0" layoutInCell="1" allowOverlap="1" wp14:anchorId="0A533339" wp14:editId="2DA101B6">
            <wp:simplePos x="0" y="0"/>
            <wp:positionH relativeFrom="page">
              <wp:align>left</wp:align>
            </wp:positionH>
            <wp:positionV relativeFrom="paragraph">
              <wp:posOffset>-900752</wp:posOffset>
            </wp:positionV>
            <wp:extent cx="7581900" cy="3019425"/>
            <wp:effectExtent l="0" t="0" r="0" b="9525"/>
            <wp:wrapNone/>
            <wp:docPr id="13" name="Picture 1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900" cy="3019425"/>
                    </a:xfrm>
                    <a:prstGeom prst="rect">
                      <a:avLst/>
                    </a:prstGeom>
                  </pic:spPr>
                </pic:pic>
              </a:graphicData>
            </a:graphic>
            <wp14:sizeRelH relativeFrom="page">
              <wp14:pctWidth>0</wp14:pctWidth>
            </wp14:sizeRelH>
            <wp14:sizeRelV relativeFrom="page">
              <wp14:pctHeight>0</wp14:pctHeight>
            </wp14:sizeRelV>
          </wp:anchor>
        </w:drawing>
      </w:r>
      <w:r w:rsidR="001F2D7B">
        <w:rPr>
          <w:rFonts w:ascii="Arial" w:hAnsi="Arial" w:cs="Arial"/>
          <w:b/>
          <w:color w:val="8C4799"/>
          <w:sz w:val="44"/>
          <w:szCs w:val="44"/>
        </w:rPr>
        <w:t>Facilitator Guide</w:t>
      </w:r>
    </w:p>
    <w:p w14:paraId="31D5F988" w14:textId="77777777" w:rsidR="00A00886" w:rsidRPr="00122F73" w:rsidRDefault="00A00886" w:rsidP="00A00886">
      <w:pPr>
        <w:jc w:val="center"/>
        <w:rPr>
          <w:rFonts w:ascii="Arial" w:hAnsi="Arial" w:cs="Arial"/>
          <w:color w:val="8C4799"/>
          <w:sz w:val="28"/>
          <w:szCs w:val="28"/>
        </w:rPr>
      </w:pPr>
    </w:p>
    <w:p w14:paraId="7835E58C" w14:textId="1FCA5B9E" w:rsidR="002045F3" w:rsidRDefault="00A00886" w:rsidP="00E459F9">
      <w:pPr>
        <w:jc w:val="center"/>
        <w:rPr>
          <w:rFonts w:ascii="Arial" w:hAnsi="Arial" w:cs="Arial"/>
          <w:color w:val="8C4799"/>
          <w:sz w:val="44"/>
          <w:szCs w:val="44"/>
        </w:rPr>
      </w:pPr>
      <w:r w:rsidRPr="00D30E78">
        <w:rPr>
          <w:rFonts w:ascii="Arial" w:hAnsi="Arial" w:cs="Arial"/>
          <w:color w:val="8C4799"/>
          <w:sz w:val="44"/>
          <w:szCs w:val="44"/>
        </w:rPr>
        <w:t>RCOT</w:t>
      </w:r>
      <w:r w:rsidR="002045F3" w:rsidRPr="00D30E78">
        <w:rPr>
          <w:rFonts w:ascii="Arial" w:hAnsi="Arial" w:cs="Arial"/>
          <w:color w:val="8C4799"/>
          <w:sz w:val="44"/>
          <w:szCs w:val="44"/>
        </w:rPr>
        <w:t xml:space="preserve"> Casson Memorial Lecture</w:t>
      </w:r>
      <w:r w:rsidR="00A74C64" w:rsidRPr="00D30E78">
        <w:rPr>
          <w:rFonts w:ascii="Arial" w:hAnsi="Arial" w:cs="Arial"/>
          <w:color w:val="8C4799"/>
          <w:sz w:val="44"/>
          <w:szCs w:val="44"/>
        </w:rPr>
        <w:t xml:space="preserve"> 20</w:t>
      </w:r>
      <w:r w:rsidR="00CE1223">
        <w:rPr>
          <w:rFonts w:ascii="Arial" w:hAnsi="Arial" w:cs="Arial"/>
          <w:color w:val="8C4799"/>
          <w:sz w:val="44"/>
          <w:szCs w:val="44"/>
        </w:rPr>
        <w:t>21</w:t>
      </w:r>
    </w:p>
    <w:p w14:paraId="31297C8A" w14:textId="77777777" w:rsidR="00CE1223" w:rsidRPr="00122F73" w:rsidRDefault="00CE1223" w:rsidP="00E459F9">
      <w:pPr>
        <w:jc w:val="center"/>
        <w:rPr>
          <w:rFonts w:ascii="Arial" w:hAnsi="Arial" w:cs="Arial"/>
          <w:color w:val="8C4799"/>
        </w:rPr>
      </w:pPr>
    </w:p>
    <w:p w14:paraId="46B42E62" w14:textId="1F9B8031" w:rsidR="002045F3" w:rsidRDefault="00CE1223" w:rsidP="00A00886">
      <w:pPr>
        <w:jc w:val="center"/>
        <w:rPr>
          <w:rFonts w:ascii="Arial" w:hAnsi="Arial" w:cs="Arial"/>
          <w:color w:val="8C4799"/>
          <w:sz w:val="44"/>
          <w:szCs w:val="44"/>
        </w:rPr>
      </w:pPr>
      <w:r w:rsidRPr="00CE1223">
        <w:rPr>
          <w:rFonts w:ascii="Arial" w:hAnsi="Arial" w:cs="Arial"/>
          <w:color w:val="8C4799"/>
          <w:sz w:val="44"/>
          <w:szCs w:val="44"/>
        </w:rPr>
        <w:t>No barriers to brilliance: Social and creative courage to innovate and disrupt occupational therapy practice</w:t>
      </w:r>
    </w:p>
    <w:p w14:paraId="2B91AB46" w14:textId="77777777" w:rsidR="00CE1223" w:rsidRPr="00122F73" w:rsidRDefault="00CE1223" w:rsidP="00A00886">
      <w:pPr>
        <w:jc w:val="center"/>
        <w:rPr>
          <w:rFonts w:asciiTheme="majorHAnsi" w:eastAsia="Times New Roman" w:hAnsiTheme="majorHAnsi" w:cstheme="majorHAnsi"/>
          <w:b/>
          <w:color w:val="000000" w:themeColor="text1"/>
        </w:rPr>
      </w:pPr>
    </w:p>
    <w:p w14:paraId="63E90C84" w14:textId="09AE7E2F" w:rsidR="001F2D7B" w:rsidRDefault="001F2D7B" w:rsidP="001F2D7B">
      <w:pPr>
        <w:spacing w:line="276" w:lineRule="auto"/>
        <w:rPr>
          <w:rFonts w:ascii="Arial" w:hAnsi="Arial" w:cs="Arial"/>
        </w:rPr>
      </w:pPr>
      <w:r>
        <w:rPr>
          <w:rFonts w:ascii="Arial" w:hAnsi="Arial" w:cs="Arial"/>
        </w:rPr>
        <w:t>Thank you for being the group facilitator for the Toolkit Event ‘RCOT Casson Memorial Lecture 20</w:t>
      </w:r>
      <w:r w:rsidR="00CE1223">
        <w:rPr>
          <w:rFonts w:ascii="Arial" w:hAnsi="Arial" w:cs="Arial"/>
        </w:rPr>
        <w:t>21’.</w:t>
      </w:r>
    </w:p>
    <w:p w14:paraId="1A93A95B" w14:textId="0E645D3F" w:rsidR="001F2D7B" w:rsidRDefault="001F2D7B" w:rsidP="001F2D7B">
      <w:pPr>
        <w:spacing w:line="276" w:lineRule="auto"/>
        <w:rPr>
          <w:rFonts w:ascii="Arial" w:hAnsi="Arial" w:cs="Arial"/>
        </w:rPr>
      </w:pPr>
    </w:p>
    <w:p w14:paraId="0DDEECB9" w14:textId="6C5BD8A9" w:rsidR="004B0BA5" w:rsidRPr="001F2D7B" w:rsidRDefault="004B0BA5" w:rsidP="001F2D7B">
      <w:pPr>
        <w:spacing w:line="276" w:lineRule="auto"/>
        <w:rPr>
          <w:rFonts w:ascii="Arial" w:hAnsi="Arial" w:cs="Arial"/>
        </w:rPr>
      </w:pPr>
      <w:r w:rsidRPr="001F2D7B">
        <w:rPr>
          <w:rFonts w:ascii="Arial" w:hAnsi="Arial" w:cs="Arial"/>
        </w:rPr>
        <w:t>This guide will help you in your role as facilitator. It gives you some suggestions on how to support participants, and to help them make the most of the discussions. It is intended for professionals at Career Levels 3 to 5 of the Facilitation of Learning Pillar of Practice (</w:t>
      </w:r>
      <w:hyperlink r:id="rId12" w:history="1">
        <w:r w:rsidRPr="001F2D7B">
          <w:rPr>
            <w:rFonts w:ascii="Arial" w:hAnsi="Arial" w:cs="Arial"/>
            <w:color w:val="0000FF" w:themeColor="hyperlink"/>
            <w:u w:val="single"/>
          </w:rPr>
          <w:t>RCOT Career Development Framework</w:t>
        </w:r>
      </w:hyperlink>
      <w:r w:rsidRPr="001F2D7B">
        <w:rPr>
          <w:rFonts w:ascii="Arial" w:hAnsi="Arial" w:cs="Arial"/>
        </w:rPr>
        <w:t>). If you are at a higher Facilitation of Learning Career Level, the guide should also support you if you wish to refresh your knowledge.</w:t>
      </w:r>
    </w:p>
    <w:p w14:paraId="3C2C356C" w14:textId="77777777" w:rsidR="004B0BA5" w:rsidRPr="001F2D7B" w:rsidRDefault="004B0BA5" w:rsidP="001F2D7B">
      <w:pPr>
        <w:spacing w:line="276" w:lineRule="auto"/>
        <w:rPr>
          <w:rFonts w:ascii="Arial" w:hAnsi="Arial" w:cs="Arial"/>
        </w:rPr>
      </w:pPr>
    </w:p>
    <w:p w14:paraId="6FBD017C" w14:textId="73DE7EC1" w:rsidR="004B0BA5" w:rsidRPr="001F2D7B" w:rsidRDefault="004B0BA5" w:rsidP="001F2D7B">
      <w:pPr>
        <w:spacing w:line="276" w:lineRule="auto"/>
        <w:rPr>
          <w:rFonts w:ascii="Arial" w:hAnsi="Arial" w:cs="Arial"/>
        </w:rPr>
      </w:pPr>
      <w:r w:rsidRPr="001F2D7B">
        <w:rPr>
          <w:rFonts w:ascii="Arial" w:hAnsi="Arial" w:cs="Arial"/>
        </w:rPr>
        <w:t xml:space="preserve">Your role will be to enable the discussions and encourage participants to think critically to enrich the debate. You do not need special skills or previous knowledge of the topic. You can participate in all the group activities. You just need to bring your interest and enthusiasm to the room! </w:t>
      </w:r>
    </w:p>
    <w:p w14:paraId="40EEF34C" w14:textId="77777777" w:rsidR="004B0BA5" w:rsidRPr="001F2D7B" w:rsidRDefault="004B0BA5" w:rsidP="001F2D7B">
      <w:pPr>
        <w:spacing w:line="276" w:lineRule="auto"/>
        <w:rPr>
          <w:rFonts w:ascii="Arial" w:hAnsi="Arial" w:cs="Arial"/>
        </w:rPr>
      </w:pPr>
    </w:p>
    <w:p w14:paraId="034B0968" w14:textId="77777777" w:rsidR="004B0BA5" w:rsidRPr="001F2D7B" w:rsidRDefault="004B0BA5" w:rsidP="001F2D7B">
      <w:pPr>
        <w:spacing w:line="276" w:lineRule="auto"/>
        <w:rPr>
          <w:rFonts w:ascii="Arial" w:hAnsi="Arial" w:cs="Arial"/>
        </w:rPr>
      </w:pPr>
      <w:r w:rsidRPr="001F2D7B">
        <w:rPr>
          <w:rFonts w:ascii="Arial" w:hAnsi="Arial" w:cs="Arial"/>
        </w:rPr>
        <w:t xml:space="preserve">If you are on your own, you are your own course </w:t>
      </w:r>
      <w:proofErr w:type="gramStart"/>
      <w:r w:rsidRPr="001F2D7B">
        <w:rPr>
          <w:rFonts w:ascii="Arial" w:hAnsi="Arial" w:cs="Arial"/>
        </w:rPr>
        <w:t>facilitator</w:t>
      </w:r>
      <w:proofErr w:type="gramEnd"/>
      <w:r w:rsidRPr="001F2D7B">
        <w:rPr>
          <w:rFonts w:ascii="Arial" w:hAnsi="Arial" w:cs="Arial"/>
        </w:rPr>
        <w:t xml:space="preserve"> and this guide will be particularly relevant to you. </w:t>
      </w:r>
    </w:p>
    <w:p w14:paraId="58245E46" w14:textId="77777777" w:rsidR="004B0BA5" w:rsidRDefault="004B0BA5" w:rsidP="004B0BA5">
      <w:pPr>
        <w:rPr>
          <w:rFonts w:ascii="Arial" w:hAnsi="Arial" w:cs="Arial"/>
        </w:rPr>
      </w:pPr>
    </w:p>
    <w:p w14:paraId="06417F85" w14:textId="547741C5" w:rsidR="004B0BA5" w:rsidRPr="004B0BA5" w:rsidRDefault="004B0BA5" w:rsidP="004B0BA5">
      <w:pPr>
        <w:rPr>
          <w:rFonts w:ascii="Arial" w:hAnsi="Arial" w:cs="Arial"/>
          <w:color w:val="8C4799"/>
          <w:sz w:val="40"/>
          <w:szCs w:val="40"/>
        </w:rPr>
      </w:pPr>
      <w:r w:rsidRPr="004B0BA5">
        <w:rPr>
          <w:rFonts w:ascii="Arial" w:hAnsi="Arial" w:cs="Arial"/>
          <w:color w:val="8C4799"/>
          <w:sz w:val="40"/>
          <w:szCs w:val="40"/>
        </w:rPr>
        <w:t>Preparing for the event</w:t>
      </w:r>
    </w:p>
    <w:p w14:paraId="19C5CDDC" w14:textId="77777777" w:rsidR="004B0BA5" w:rsidRDefault="004B0BA5" w:rsidP="004B0BA5">
      <w:pPr>
        <w:rPr>
          <w:rFonts w:ascii="Arial" w:hAnsi="Arial" w:cs="Arial"/>
        </w:rPr>
      </w:pPr>
    </w:p>
    <w:p w14:paraId="52AB48D2" w14:textId="0128F96D" w:rsidR="00CA0A19" w:rsidRPr="000C5A96" w:rsidRDefault="00CA0A19" w:rsidP="00CA0A19">
      <w:pPr>
        <w:rPr>
          <w:rFonts w:ascii="Arial" w:hAnsi="Arial" w:cs="Arial"/>
        </w:rPr>
      </w:pPr>
      <w:r>
        <w:rPr>
          <w:rFonts w:ascii="Arial" w:hAnsi="Arial" w:cs="Arial"/>
        </w:rPr>
        <w:t xml:space="preserve">To host </w:t>
      </w:r>
      <w:r w:rsidR="004B0BA5">
        <w:rPr>
          <w:rFonts w:ascii="Arial" w:hAnsi="Arial" w:cs="Arial"/>
        </w:rPr>
        <w:t xml:space="preserve">the </w:t>
      </w:r>
      <w:r w:rsidRPr="000C5A96">
        <w:rPr>
          <w:rFonts w:ascii="Arial" w:hAnsi="Arial" w:cs="Arial"/>
        </w:rPr>
        <w:t>RCOT Elizabeth Casson Memorial Lecture</w:t>
      </w:r>
      <w:r w:rsidR="004B0BA5">
        <w:rPr>
          <w:rFonts w:ascii="Arial" w:hAnsi="Arial" w:cs="Arial"/>
        </w:rPr>
        <w:t xml:space="preserve"> 20</w:t>
      </w:r>
      <w:r w:rsidR="00122F73">
        <w:rPr>
          <w:rFonts w:ascii="Arial" w:hAnsi="Arial" w:cs="Arial"/>
        </w:rPr>
        <w:t>21</w:t>
      </w:r>
      <w:r w:rsidRPr="000C5A96">
        <w:rPr>
          <w:rFonts w:ascii="Arial" w:hAnsi="Arial" w:cs="Arial"/>
        </w:rPr>
        <w:t xml:space="preserve"> </w:t>
      </w:r>
      <w:r>
        <w:rPr>
          <w:rFonts w:ascii="Arial" w:hAnsi="Arial" w:cs="Arial"/>
        </w:rPr>
        <w:t>event</w:t>
      </w:r>
      <w:r w:rsidR="001F2D7B">
        <w:rPr>
          <w:rFonts w:ascii="Arial" w:hAnsi="Arial" w:cs="Arial"/>
        </w:rPr>
        <w:t xml:space="preserve"> </w:t>
      </w:r>
      <w:r>
        <w:rPr>
          <w:rFonts w:ascii="Arial" w:hAnsi="Arial" w:cs="Arial"/>
        </w:rPr>
        <w:t>you will need:</w:t>
      </w:r>
    </w:p>
    <w:p w14:paraId="101577F5" w14:textId="77777777" w:rsidR="00CA0A19" w:rsidRPr="000C5A96" w:rsidRDefault="00CA0A19" w:rsidP="00CA0A19">
      <w:pPr>
        <w:rPr>
          <w:rFonts w:ascii="Arial" w:hAnsi="Arial" w:cs="Arial"/>
        </w:rPr>
      </w:pPr>
    </w:p>
    <w:p w14:paraId="22A7B96A" w14:textId="24E724E9" w:rsidR="00CA0A19" w:rsidRDefault="00CA0A19" w:rsidP="00CA0A19">
      <w:pPr>
        <w:numPr>
          <w:ilvl w:val="0"/>
          <w:numId w:val="1"/>
        </w:numPr>
        <w:rPr>
          <w:rFonts w:ascii="Arial" w:hAnsi="Arial" w:cs="Arial"/>
        </w:rPr>
      </w:pPr>
      <w:r>
        <w:rPr>
          <w:rFonts w:ascii="Arial" w:hAnsi="Arial" w:cs="Arial"/>
        </w:rPr>
        <w:t xml:space="preserve"> A room</w:t>
      </w:r>
      <w:r w:rsidR="001F2D7B">
        <w:rPr>
          <w:rFonts w:ascii="Arial" w:hAnsi="Arial" w:cs="Arial"/>
        </w:rPr>
        <w:t xml:space="preserve"> or event hosting platform such as Zoom or Teams</w:t>
      </w:r>
      <w:r>
        <w:rPr>
          <w:rFonts w:ascii="Arial" w:hAnsi="Arial" w:cs="Arial"/>
        </w:rPr>
        <w:t xml:space="preserve"> with the capacity to welcome the number of participants you expect</w:t>
      </w:r>
    </w:p>
    <w:p w14:paraId="1780CEF5" w14:textId="77777777" w:rsidR="00CA0A19" w:rsidRPr="000D3AD6" w:rsidRDefault="00CA0A19" w:rsidP="00CA0A19">
      <w:pPr>
        <w:ind w:left="720"/>
        <w:rPr>
          <w:rFonts w:ascii="Arial" w:hAnsi="Arial" w:cs="Arial"/>
          <w:sz w:val="16"/>
          <w:szCs w:val="16"/>
        </w:rPr>
      </w:pPr>
    </w:p>
    <w:p w14:paraId="79043EE2" w14:textId="77777777" w:rsidR="004B0BA5" w:rsidRDefault="00CA0A19" w:rsidP="00CA0A19">
      <w:pPr>
        <w:numPr>
          <w:ilvl w:val="0"/>
          <w:numId w:val="1"/>
        </w:numPr>
        <w:rPr>
          <w:rFonts w:ascii="Arial" w:hAnsi="Arial" w:cs="Arial"/>
        </w:rPr>
      </w:pPr>
      <w:r w:rsidRPr="000C5A96">
        <w:rPr>
          <w:rFonts w:ascii="Arial" w:hAnsi="Arial" w:cs="Arial"/>
        </w:rPr>
        <w:t xml:space="preserve">Access to the internet </w:t>
      </w:r>
    </w:p>
    <w:p w14:paraId="54A17EF3" w14:textId="77777777" w:rsidR="004B0BA5" w:rsidRPr="000D3AD6" w:rsidRDefault="004B0BA5" w:rsidP="004B0BA5">
      <w:pPr>
        <w:pStyle w:val="ListParagraph"/>
        <w:rPr>
          <w:rFonts w:ascii="Arial" w:hAnsi="Arial" w:cs="Arial"/>
          <w:sz w:val="16"/>
          <w:szCs w:val="16"/>
        </w:rPr>
      </w:pPr>
    </w:p>
    <w:p w14:paraId="4390505D" w14:textId="00C3F452" w:rsidR="00CA0A19" w:rsidRDefault="004B0BA5" w:rsidP="00CA0A19">
      <w:pPr>
        <w:numPr>
          <w:ilvl w:val="0"/>
          <w:numId w:val="1"/>
        </w:numPr>
        <w:rPr>
          <w:rFonts w:ascii="Arial" w:hAnsi="Arial" w:cs="Arial"/>
        </w:rPr>
      </w:pPr>
      <w:r>
        <w:rPr>
          <w:rFonts w:ascii="Arial" w:hAnsi="Arial" w:cs="Arial"/>
        </w:rPr>
        <w:t>A</w:t>
      </w:r>
      <w:r w:rsidR="00CA0A19" w:rsidRPr="000C5A96">
        <w:rPr>
          <w:rFonts w:ascii="Arial" w:hAnsi="Arial" w:cs="Arial"/>
        </w:rPr>
        <w:t xml:space="preserve"> screen to </w:t>
      </w:r>
      <w:r w:rsidR="00CA0A19">
        <w:rPr>
          <w:rFonts w:ascii="Arial" w:hAnsi="Arial" w:cs="Arial"/>
        </w:rPr>
        <w:t>play</w:t>
      </w:r>
      <w:r w:rsidR="00CA0A19" w:rsidRPr="000C5A96">
        <w:rPr>
          <w:rFonts w:ascii="Arial" w:hAnsi="Arial" w:cs="Arial"/>
        </w:rPr>
        <w:t xml:space="preserve"> the </w:t>
      </w:r>
      <w:r w:rsidR="00CA0A19">
        <w:rPr>
          <w:rFonts w:ascii="Arial" w:hAnsi="Arial" w:cs="Arial"/>
        </w:rPr>
        <w:t>lecture</w:t>
      </w:r>
      <w:r>
        <w:rPr>
          <w:rFonts w:ascii="Arial" w:hAnsi="Arial" w:cs="Arial"/>
        </w:rPr>
        <w:t xml:space="preserve"> if you are meeting face to face</w:t>
      </w:r>
    </w:p>
    <w:p w14:paraId="09916110" w14:textId="49B57B71" w:rsidR="00CC1967" w:rsidRPr="000D3AD6" w:rsidRDefault="00CC1967" w:rsidP="001F2D7B">
      <w:pPr>
        <w:rPr>
          <w:rFonts w:ascii="Arial" w:hAnsi="Arial" w:cs="Arial"/>
          <w:sz w:val="16"/>
          <w:szCs w:val="16"/>
        </w:rPr>
      </w:pPr>
    </w:p>
    <w:p w14:paraId="46E991F6" w14:textId="099EC838" w:rsidR="00CC1967" w:rsidRPr="002D4872" w:rsidRDefault="00CC1967" w:rsidP="00CA0A19">
      <w:pPr>
        <w:numPr>
          <w:ilvl w:val="0"/>
          <w:numId w:val="1"/>
        </w:numPr>
        <w:rPr>
          <w:rFonts w:ascii="Arial" w:hAnsi="Arial" w:cs="Arial"/>
        </w:rPr>
      </w:pPr>
      <w:r>
        <w:rPr>
          <w:rFonts w:ascii="Arial" w:hAnsi="Arial" w:cs="Arial"/>
        </w:rPr>
        <w:t xml:space="preserve">The link to the lecture </w:t>
      </w:r>
      <w:r w:rsidR="00122F73">
        <w:rPr>
          <w:rFonts w:ascii="Arial" w:hAnsi="Arial" w:cs="Arial"/>
        </w:rPr>
        <w:t>(this will be provided as soon as available)</w:t>
      </w:r>
    </w:p>
    <w:p w14:paraId="0F0604E5" w14:textId="77777777" w:rsidR="00CA0A19" w:rsidRDefault="00CA0A19" w:rsidP="00CA0A19">
      <w:pPr>
        <w:rPr>
          <w:rFonts w:ascii="Arial" w:hAnsi="Arial" w:cs="Arial"/>
        </w:rPr>
      </w:pPr>
    </w:p>
    <w:p w14:paraId="32E730C3" w14:textId="11287D42" w:rsidR="00C90C96" w:rsidRDefault="00CA0A19" w:rsidP="00122F73">
      <w:pPr>
        <w:rPr>
          <w:rFonts w:ascii="Arial" w:hAnsi="Arial" w:cs="Arial"/>
          <w:color w:val="8C4799"/>
          <w:sz w:val="40"/>
          <w:szCs w:val="40"/>
        </w:rPr>
      </w:pPr>
      <w:r>
        <w:rPr>
          <w:rFonts w:ascii="Arial" w:hAnsi="Arial" w:cs="Arial"/>
        </w:rPr>
        <w:t xml:space="preserve">If you feel you need further guidance, please contact </w:t>
      </w:r>
      <w:hyperlink r:id="rId13" w:history="1">
        <w:r w:rsidRPr="00BE7C75">
          <w:rPr>
            <w:rStyle w:val="Hyperlink"/>
            <w:rFonts w:ascii="Arial" w:hAnsi="Arial" w:cs="Arial"/>
          </w:rPr>
          <w:t>RCOTApprovedLearning@rcot.co.uk</w:t>
        </w:r>
      </w:hyperlink>
      <w:r>
        <w:rPr>
          <w:rFonts w:ascii="Arial" w:hAnsi="Arial" w:cs="Arial"/>
        </w:rPr>
        <w:t xml:space="preserve"> </w:t>
      </w:r>
      <w:r w:rsidR="00C90C96">
        <w:rPr>
          <w:rFonts w:ascii="Arial" w:hAnsi="Arial" w:cs="Arial"/>
          <w:color w:val="8C4799"/>
          <w:sz w:val="40"/>
          <w:szCs w:val="40"/>
        </w:rPr>
        <w:br w:type="page"/>
      </w:r>
    </w:p>
    <w:p w14:paraId="69EDF37B" w14:textId="61D491B8" w:rsidR="0021540A" w:rsidRPr="00CC1967" w:rsidRDefault="00CC1967" w:rsidP="00A00886">
      <w:pPr>
        <w:rPr>
          <w:rFonts w:ascii="Arial" w:hAnsi="Arial" w:cs="Arial"/>
          <w:color w:val="8C4799"/>
          <w:sz w:val="40"/>
          <w:szCs w:val="40"/>
        </w:rPr>
      </w:pPr>
      <w:r w:rsidRPr="00CC1967">
        <w:rPr>
          <w:rFonts w:ascii="Arial" w:hAnsi="Arial" w:cs="Arial"/>
          <w:color w:val="8C4799"/>
          <w:sz w:val="40"/>
          <w:szCs w:val="40"/>
        </w:rPr>
        <w:lastRenderedPageBreak/>
        <w:t>Facilitating the e</w:t>
      </w:r>
      <w:r w:rsidR="0021540A" w:rsidRPr="00CC1967">
        <w:rPr>
          <w:rFonts w:ascii="Arial" w:hAnsi="Arial" w:cs="Arial"/>
          <w:color w:val="8C4799"/>
          <w:sz w:val="40"/>
          <w:szCs w:val="40"/>
        </w:rPr>
        <w:t xml:space="preserve">vent </w:t>
      </w:r>
    </w:p>
    <w:p w14:paraId="68A29F68" w14:textId="77777777" w:rsidR="0021540A" w:rsidRPr="002B4BF6" w:rsidRDefault="0021540A" w:rsidP="00A00886">
      <w:pPr>
        <w:rPr>
          <w:rFonts w:ascii="Arial" w:hAnsi="Arial" w:cs="Arial"/>
          <w:color w:val="8C4799"/>
          <w:sz w:val="32"/>
          <w:szCs w:val="32"/>
        </w:rPr>
      </w:pPr>
    </w:p>
    <w:p w14:paraId="3CF42C68" w14:textId="77777777" w:rsidR="00F30E0E" w:rsidRPr="0073472E" w:rsidRDefault="00F30E0E" w:rsidP="00F30E0E">
      <w:pPr>
        <w:rPr>
          <w:rFonts w:ascii="Arial" w:hAnsi="Arial" w:cs="Arial"/>
          <w:b/>
          <w:bCs/>
        </w:rPr>
      </w:pPr>
      <w:r w:rsidRPr="0073472E">
        <w:rPr>
          <w:rFonts w:ascii="Arial" w:hAnsi="Arial" w:cs="Arial"/>
          <w:b/>
          <w:bCs/>
        </w:rPr>
        <w:t>INTRODUCTION</w:t>
      </w:r>
      <w:proofErr w:type="gramStart"/>
      <w:r>
        <w:rPr>
          <w:rFonts w:ascii="Arial" w:hAnsi="Arial" w:cs="Arial"/>
          <w:b/>
          <w:bCs/>
        </w:rPr>
        <w:t xml:space="preserve">   </w:t>
      </w:r>
      <w:r w:rsidRPr="00665C34">
        <w:rPr>
          <w:rFonts w:ascii="Arial" w:hAnsi="Arial" w:cs="Arial"/>
          <w:bCs/>
        </w:rPr>
        <w:t>(</w:t>
      </w:r>
      <w:proofErr w:type="gramEnd"/>
      <w:r>
        <w:rPr>
          <w:rFonts w:ascii="Arial" w:hAnsi="Arial" w:cs="Arial"/>
          <w:bCs/>
        </w:rPr>
        <w:t xml:space="preserve">Takes about </w:t>
      </w:r>
      <w:r w:rsidRPr="00665C34">
        <w:rPr>
          <w:rFonts w:ascii="Arial" w:hAnsi="Arial" w:cs="Arial"/>
          <w:bCs/>
        </w:rPr>
        <w:t>10 mins)</w:t>
      </w:r>
    </w:p>
    <w:p w14:paraId="3E1D0D14" w14:textId="77777777" w:rsidR="0021540A" w:rsidRPr="002B4BF6" w:rsidRDefault="0021540A" w:rsidP="0021540A">
      <w:pPr>
        <w:rPr>
          <w:rFonts w:ascii="Arial" w:hAnsi="Arial" w:cs="Arial"/>
        </w:rPr>
      </w:pPr>
    </w:p>
    <w:p w14:paraId="6CF56E09" w14:textId="20482E65" w:rsidR="00ED080C" w:rsidRDefault="0021540A" w:rsidP="00ED080C">
      <w:pPr>
        <w:pStyle w:val="ListParagraph"/>
        <w:numPr>
          <w:ilvl w:val="0"/>
          <w:numId w:val="3"/>
        </w:numPr>
        <w:spacing w:after="240" w:line="312" w:lineRule="auto"/>
        <w:ind w:left="709" w:hanging="357"/>
        <w:rPr>
          <w:rFonts w:ascii="Arial" w:hAnsi="Arial" w:cs="Arial"/>
        </w:rPr>
      </w:pPr>
      <w:r w:rsidRPr="00ED080C">
        <w:rPr>
          <w:rFonts w:ascii="Arial" w:hAnsi="Arial" w:cs="Arial"/>
        </w:rPr>
        <w:t xml:space="preserve">Welcome the </w:t>
      </w:r>
      <w:r w:rsidR="00F30E0E">
        <w:rPr>
          <w:rFonts w:ascii="Arial" w:hAnsi="Arial" w:cs="Arial"/>
        </w:rPr>
        <w:t>participants</w:t>
      </w:r>
      <w:r w:rsidRPr="00ED080C">
        <w:rPr>
          <w:rFonts w:ascii="Arial" w:hAnsi="Arial" w:cs="Arial"/>
        </w:rPr>
        <w:t xml:space="preserve">. </w:t>
      </w:r>
    </w:p>
    <w:p w14:paraId="4FEC101A" w14:textId="3DF9D838" w:rsidR="00ED080C" w:rsidRDefault="00CC1967" w:rsidP="00ED080C">
      <w:pPr>
        <w:pStyle w:val="ListParagraph"/>
        <w:numPr>
          <w:ilvl w:val="0"/>
          <w:numId w:val="3"/>
        </w:numPr>
        <w:ind w:left="709"/>
        <w:rPr>
          <w:rFonts w:ascii="Arial" w:hAnsi="Arial" w:cs="Arial"/>
        </w:rPr>
      </w:pPr>
      <w:r w:rsidRPr="00ED080C">
        <w:rPr>
          <w:rFonts w:ascii="Arial" w:hAnsi="Arial" w:cs="Arial"/>
        </w:rPr>
        <w:t xml:space="preserve">Recap on the lecture </w:t>
      </w:r>
      <w:r w:rsidR="007F0B49">
        <w:rPr>
          <w:rFonts w:ascii="Arial" w:hAnsi="Arial" w:cs="Arial"/>
        </w:rPr>
        <w:t>topic</w:t>
      </w:r>
      <w:r w:rsidRPr="00ED080C">
        <w:rPr>
          <w:rFonts w:ascii="Arial" w:hAnsi="Arial" w:cs="Arial"/>
        </w:rPr>
        <w:t xml:space="preserve"> and the lecturer</w:t>
      </w:r>
      <w:r w:rsidR="007F0B49">
        <w:rPr>
          <w:rFonts w:ascii="Arial" w:hAnsi="Arial" w:cs="Arial"/>
        </w:rPr>
        <w:t>.</w:t>
      </w:r>
      <w:r w:rsidRPr="00ED080C">
        <w:rPr>
          <w:rFonts w:ascii="Arial" w:hAnsi="Arial" w:cs="Arial"/>
        </w:rPr>
        <w:t xml:space="preserve"> </w:t>
      </w:r>
      <w:r w:rsidR="00ED080C">
        <w:rPr>
          <w:rFonts w:ascii="Arial" w:hAnsi="Arial" w:cs="Arial"/>
        </w:rPr>
        <w:t>To help you, here is the RCOT press release for the lecture:</w:t>
      </w:r>
    </w:p>
    <w:p w14:paraId="36120924" w14:textId="77777777" w:rsidR="00ED080C" w:rsidRDefault="00ED080C" w:rsidP="00ED080C">
      <w:pPr>
        <w:pStyle w:val="ListParagraph"/>
        <w:ind w:left="709"/>
        <w:rPr>
          <w:rFonts w:ascii="Arial" w:hAnsi="Arial" w:cs="Arial"/>
        </w:rPr>
      </w:pPr>
    </w:p>
    <w:p w14:paraId="116CFE5D" w14:textId="559BC8D6" w:rsidR="007F0B49" w:rsidRDefault="007F0B49" w:rsidP="007F0B49">
      <w:pPr>
        <w:ind w:left="1440"/>
        <w:jc w:val="center"/>
        <w:rPr>
          <w:rFonts w:ascii="Arial" w:eastAsia="Times New Roman" w:hAnsi="Arial" w:cs="Arial"/>
          <w:color w:val="222222"/>
          <w:sz w:val="20"/>
          <w:szCs w:val="20"/>
          <w:lang w:eastAsia="en-GB"/>
        </w:rPr>
      </w:pPr>
      <w:r>
        <w:rPr>
          <w:rFonts w:ascii="Arial" w:eastAsia="Times New Roman" w:hAnsi="Arial" w:cs="Arial"/>
          <w:color w:val="222222"/>
          <w:sz w:val="20"/>
          <w:szCs w:val="20"/>
          <w:lang w:eastAsia="en-GB"/>
        </w:rPr>
        <w:t>NO BARRIERS TO BRILLIANCE: SOCIAL AND CREATIVE COURAGE TO INNOVATE AND DISRUPT OCCUPATIONAL THERAPY PRACTICE</w:t>
      </w:r>
    </w:p>
    <w:p w14:paraId="534C96D2" w14:textId="6ABDE0FB"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 xml:space="preserve">Innovation and change require social and creative courage. Social courage is the ability to engage in meaningful relationships with others and involves the willingness to risk oneself for the good of others. This means speaking out, challenging existing behaviours and structures or practice. It means being in a situation we may not want to be in, speaking up and/or taking risks. </w:t>
      </w:r>
    </w:p>
    <w:p w14:paraId="3C42CE41" w14:textId="77777777" w:rsidR="007F0B49" w:rsidRPr="007F0B49" w:rsidRDefault="007F0B49" w:rsidP="007F0B49">
      <w:pPr>
        <w:ind w:left="720"/>
        <w:jc w:val="both"/>
        <w:rPr>
          <w:rFonts w:ascii="Arial" w:eastAsia="Times New Roman" w:hAnsi="Arial" w:cs="Arial"/>
          <w:color w:val="222222"/>
          <w:sz w:val="20"/>
          <w:szCs w:val="20"/>
          <w:lang w:eastAsia="en-GB"/>
        </w:rPr>
      </w:pPr>
    </w:p>
    <w:p w14:paraId="69EF76E4" w14:textId="77777777"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 xml:space="preserve">RCOT’s Chief Executive, Steve Ford, described occupational therapists as ‘feisty’ in his closing remark during the RCOT Annual Conference 2021. But is feisty a sought-after trait within the profession? How many feisty occupational therapists do we know? Are you one? Was Elizabeth Casson just this? </w:t>
      </w:r>
    </w:p>
    <w:p w14:paraId="22B0FC85" w14:textId="77777777" w:rsidR="007F0B49" w:rsidRPr="007F0B49" w:rsidRDefault="007F0B49" w:rsidP="007F0B49">
      <w:pPr>
        <w:ind w:left="720"/>
        <w:jc w:val="both"/>
        <w:rPr>
          <w:rFonts w:ascii="Arial" w:eastAsia="Times New Roman" w:hAnsi="Arial" w:cs="Arial"/>
          <w:color w:val="222222"/>
          <w:sz w:val="20"/>
          <w:szCs w:val="20"/>
          <w:lang w:eastAsia="en-GB"/>
        </w:rPr>
      </w:pPr>
    </w:p>
    <w:p w14:paraId="7AD43F2C" w14:textId="77777777"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Creative courage, in contrast, is the discovering of new forms, new symbols, new patterns on which new society can be built. It has never been more evident than during this pandemic.  </w:t>
      </w:r>
    </w:p>
    <w:p w14:paraId="3B88786A" w14:textId="77777777" w:rsidR="007F0B49" w:rsidRPr="007F0B49" w:rsidRDefault="007F0B49" w:rsidP="007F0B49">
      <w:pPr>
        <w:ind w:left="720"/>
        <w:jc w:val="both"/>
        <w:rPr>
          <w:rFonts w:ascii="Arial" w:eastAsia="Times New Roman" w:hAnsi="Arial" w:cs="Arial"/>
          <w:color w:val="222222"/>
          <w:sz w:val="20"/>
          <w:szCs w:val="20"/>
          <w:lang w:eastAsia="en-GB"/>
        </w:rPr>
      </w:pPr>
    </w:p>
    <w:p w14:paraId="7D80570A" w14:textId="77777777" w:rsidR="007F0B49" w:rsidRPr="007F0B49" w:rsidRDefault="007F0B49" w:rsidP="007F0B49">
      <w:pPr>
        <w:ind w:left="720"/>
        <w:jc w:val="both"/>
        <w:rPr>
          <w:rFonts w:ascii="Arial" w:eastAsia="Times New Roman" w:hAnsi="Arial" w:cs="Arial"/>
          <w:color w:val="222222"/>
          <w:sz w:val="20"/>
          <w:szCs w:val="20"/>
          <w:lang w:eastAsia="en-GB"/>
        </w:rPr>
      </w:pPr>
      <w:r w:rsidRPr="007F0B49">
        <w:rPr>
          <w:rFonts w:ascii="Arial" w:eastAsia="Times New Roman" w:hAnsi="Arial" w:cs="Arial"/>
          <w:color w:val="222222"/>
          <w:sz w:val="20"/>
          <w:szCs w:val="20"/>
          <w:lang w:eastAsia="en-GB"/>
        </w:rPr>
        <w:t xml:space="preserve">Anita’s lecture builds on the concepts of social and creative courage and relates unethical and uncaring behaviours in professional practice that can hinder success. It will utilise stories and accounts from practice, personal reflections and lessons from history as well as best evidence. </w:t>
      </w:r>
    </w:p>
    <w:p w14:paraId="3F982759" w14:textId="77777777" w:rsidR="007F0B49" w:rsidRPr="007F0B49" w:rsidRDefault="007F0B49" w:rsidP="007F0B49">
      <w:pPr>
        <w:ind w:left="720"/>
        <w:jc w:val="both"/>
        <w:rPr>
          <w:rFonts w:ascii="Arial" w:eastAsia="Times New Roman" w:hAnsi="Arial" w:cs="Arial"/>
          <w:color w:val="222222"/>
          <w:sz w:val="20"/>
          <w:szCs w:val="20"/>
          <w:lang w:eastAsia="en-GB"/>
        </w:rPr>
      </w:pPr>
    </w:p>
    <w:p w14:paraId="31E464D7" w14:textId="4B2A5FF7" w:rsidR="0021540A" w:rsidRPr="007F0B49" w:rsidRDefault="007F0B49" w:rsidP="007F0B49">
      <w:pPr>
        <w:ind w:left="720"/>
        <w:jc w:val="both"/>
        <w:rPr>
          <w:rFonts w:ascii="Arial" w:hAnsi="Arial" w:cs="Arial"/>
          <w:sz w:val="20"/>
          <w:szCs w:val="20"/>
        </w:rPr>
      </w:pPr>
      <w:r w:rsidRPr="007F0B49">
        <w:rPr>
          <w:rFonts w:ascii="Arial" w:eastAsia="Times New Roman" w:hAnsi="Arial" w:cs="Arial"/>
          <w:color w:val="222222"/>
          <w:sz w:val="20"/>
          <w:szCs w:val="20"/>
          <w:lang w:eastAsia="en-GB"/>
        </w:rPr>
        <w:t>The aim is for you as colleagues and peers to take risks to innovate and disrupt and have the courage to engage in those difficult conversations to continue the legacy of Elizabeth Casson. </w:t>
      </w:r>
      <w:r w:rsidRPr="007F0B49">
        <w:rPr>
          <w:rFonts w:ascii="Arial" w:eastAsia="Arial" w:hAnsi="Arial" w:cs="Arial"/>
          <w:sz w:val="20"/>
          <w:szCs w:val="20"/>
        </w:rPr>
        <w:t>Often, considering changes and taking on challenges can feel uncomfortable. After working through this Toolkit, you might want to reflect and review your thoughts with a critical friend or mentor, or to discuss your learning in your supervision sessions.</w:t>
      </w:r>
    </w:p>
    <w:p w14:paraId="4C4D493C" w14:textId="77777777" w:rsidR="007F0B49" w:rsidRDefault="007F0B49" w:rsidP="007F0B49">
      <w:pPr>
        <w:pStyle w:val="ListParagraph"/>
        <w:spacing w:line="312" w:lineRule="auto"/>
        <w:rPr>
          <w:rFonts w:ascii="Arial" w:hAnsi="Arial" w:cs="Arial"/>
        </w:rPr>
      </w:pPr>
    </w:p>
    <w:p w14:paraId="3F0CFE1B" w14:textId="6D93706F" w:rsidR="00ED080C" w:rsidRDefault="00ED080C" w:rsidP="00ED080C">
      <w:pPr>
        <w:pStyle w:val="ListParagraph"/>
        <w:numPr>
          <w:ilvl w:val="0"/>
          <w:numId w:val="7"/>
        </w:numPr>
        <w:spacing w:line="312" w:lineRule="auto"/>
        <w:ind w:hanging="357"/>
        <w:rPr>
          <w:rFonts w:ascii="Arial" w:hAnsi="Arial" w:cs="Arial"/>
        </w:rPr>
      </w:pPr>
      <w:r>
        <w:rPr>
          <w:rFonts w:ascii="Arial" w:hAnsi="Arial" w:cs="Arial"/>
        </w:rPr>
        <w:t>Re</w:t>
      </w:r>
      <w:r w:rsidR="00F30E0E">
        <w:rPr>
          <w:rFonts w:ascii="Arial" w:hAnsi="Arial" w:cs="Arial"/>
        </w:rPr>
        <w:t>view the sequence of activities</w:t>
      </w:r>
      <w:r>
        <w:rPr>
          <w:rFonts w:ascii="Arial" w:hAnsi="Arial" w:cs="Arial"/>
        </w:rPr>
        <w:t>.</w:t>
      </w:r>
      <w:r w:rsidR="0021540A" w:rsidRPr="00FD73A8">
        <w:rPr>
          <w:rFonts w:ascii="Arial" w:hAnsi="Arial" w:cs="Arial"/>
        </w:rPr>
        <w:t xml:space="preserve"> </w:t>
      </w:r>
    </w:p>
    <w:p w14:paraId="0DA4EFF9" w14:textId="6AC63DD8" w:rsidR="0021540A" w:rsidRPr="00ED080C" w:rsidRDefault="00ED080C" w:rsidP="00ED080C">
      <w:pPr>
        <w:pStyle w:val="ListParagraph"/>
        <w:numPr>
          <w:ilvl w:val="0"/>
          <w:numId w:val="7"/>
        </w:numPr>
        <w:spacing w:line="312" w:lineRule="auto"/>
        <w:ind w:hanging="357"/>
        <w:rPr>
          <w:rFonts w:ascii="Arial" w:hAnsi="Arial" w:cs="Arial"/>
        </w:rPr>
      </w:pPr>
      <w:r>
        <w:rPr>
          <w:rFonts w:ascii="Arial" w:hAnsi="Arial" w:cs="Arial"/>
        </w:rPr>
        <w:t>Preview</w:t>
      </w:r>
      <w:r w:rsidR="0021540A">
        <w:rPr>
          <w:rFonts w:ascii="Arial" w:hAnsi="Arial" w:cs="Arial"/>
        </w:rPr>
        <w:t xml:space="preserve"> the questions </w:t>
      </w:r>
      <w:r>
        <w:rPr>
          <w:rFonts w:ascii="Arial" w:hAnsi="Arial" w:cs="Arial"/>
        </w:rPr>
        <w:t>on page</w:t>
      </w:r>
      <w:r w:rsidR="007F0B49">
        <w:rPr>
          <w:rFonts w:ascii="Arial" w:hAnsi="Arial" w:cs="Arial"/>
        </w:rPr>
        <w:t>s</w:t>
      </w:r>
      <w:r>
        <w:rPr>
          <w:rFonts w:ascii="Arial" w:hAnsi="Arial" w:cs="Arial"/>
        </w:rPr>
        <w:t xml:space="preserve"> </w:t>
      </w:r>
      <w:r w:rsidR="007F0B49">
        <w:rPr>
          <w:rFonts w:ascii="Arial" w:hAnsi="Arial" w:cs="Arial"/>
        </w:rPr>
        <w:t>3-4</w:t>
      </w:r>
      <w:r>
        <w:rPr>
          <w:rFonts w:ascii="Arial" w:hAnsi="Arial" w:cs="Arial"/>
        </w:rPr>
        <w:t xml:space="preserve"> </w:t>
      </w:r>
      <w:r w:rsidR="001F2D7B">
        <w:rPr>
          <w:rFonts w:ascii="Arial" w:hAnsi="Arial" w:cs="Arial"/>
        </w:rPr>
        <w:t xml:space="preserve">of the toolkit, </w:t>
      </w:r>
      <w:r w:rsidR="0021540A">
        <w:rPr>
          <w:rFonts w:ascii="Arial" w:hAnsi="Arial" w:cs="Arial"/>
        </w:rPr>
        <w:t>that the participants will be discussing</w:t>
      </w:r>
      <w:r>
        <w:rPr>
          <w:rFonts w:ascii="Arial" w:hAnsi="Arial" w:cs="Arial"/>
        </w:rPr>
        <w:t xml:space="preserve"> after the film. Suggest participants keep the questions in front of them as they watch.</w:t>
      </w:r>
    </w:p>
    <w:p w14:paraId="0B96E4DF" w14:textId="03D0A1AB" w:rsidR="0021540A" w:rsidRDefault="0021540A" w:rsidP="00ED080C">
      <w:pPr>
        <w:pStyle w:val="ListParagraph"/>
        <w:numPr>
          <w:ilvl w:val="0"/>
          <w:numId w:val="3"/>
        </w:numPr>
        <w:spacing w:line="312" w:lineRule="auto"/>
        <w:ind w:left="709" w:hanging="357"/>
        <w:rPr>
          <w:rFonts w:ascii="Arial" w:hAnsi="Arial" w:cs="Arial"/>
        </w:rPr>
      </w:pPr>
      <w:r w:rsidRPr="00CC7BE4">
        <w:rPr>
          <w:rFonts w:ascii="Arial" w:hAnsi="Arial" w:cs="Arial"/>
        </w:rPr>
        <w:t xml:space="preserve">Invite people </w:t>
      </w:r>
      <w:r w:rsidR="002B4BF6">
        <w:rPr>
          <w:rFonts w:ascii="Arial" w:hAnsi="Arial" w:cs="Arial"/>
        </w:rPr>
        <w:t>to</w:t>
      </w:r>
      <w:r>
        <w:rPr>
          <w:rFonts w:ascii="Arial" w:hAnsi="Arial" w:cs="Arial"/>
        </w:rPr>
        <w:t xml:space="preserve"> take notes </w:t>
      </w:r>
      <w:r w:rsidR="002B4BF6">
        <w:rPr>
          <w:rFonts w:ascii="Arial" w:hAnsi="Arial" w:cs="Arial"/>
        </w:rPr>
        <w:t>as they listen if they want</w:t>
      </w:r>
      <w:r>
        <w:rPr>
          <w:rFonts w:ascii="Arial" w:hAnsi="Arial" w:cs="Arial"/>
        </w:rPr>
        <w:t>.</w:t>
      </w:r>
    </w:p>
    <w:p w14:paraId="75D6D10B" w14:textId="2A4BE96E" w:rsidR="001F2D7B" w:rsidRDefault="001F2D7B" w:rsidP="00ED080C">
      <w:pPr>
        <w:pStyle w:val="ListParagraph"/>
        <w:numPr>
          <w:ilvl w:val="0"/>
          <w:numId w:val="3"/>
        </w:numPr>
        <w:spacing w:line="312" w:lineRule="auto"/>
        <w:ind w:left="709" w:hanging="357"/>
        <w:rPr>
          <w:rFonts w:ascii="Arial" w:hAnsi="Arial" w:cs="Arial"/>
        </w:rPr>
      </w:pPr>
      <w:r>
        <w:rPr>
          <w:rFonts w:ascii="Arial" w:hAnsi="Arial" w:cs="Arial"/>
        </w:rPr>
        <w:t>All the timings are guidelines. Use your judgement to decide if the group needs more or less time for each activity.</w:t>
      </w:r>
    </w:p>
    <w:p w14:paraId="5F2FB1F2" w14:textId="77777777" w:rsidR="00ED080C" w:rsidRPr="002B4BF6" w:rsidRDefault="00ED080C" w:rsidP="00ED080C">
      <w:pPr>
        <w:rPr>
          <w:rFonts w:ascii="Arial" w:hAnsi="Arial" w:cs="Arial"/>
          <w:bCs/>
          <w:sz w:val="32"/>
          <w:szCs w:val="32"/>
        </w:rPr>
      </w:pPr>
    </w:p>
    <w:p w14:paraId="6433DEC4" w14:textId="0336713B" w:rsidR="00F30E0E" w:rsidRPr="00CC7BE4" w:rsidRDefault="00F30E0E" w:rsidP="00F30E0E">
      <w:pPr>
        <w:rPr>
          <w:rFonts w:ascii="Arial" w:hAnsi="Arial" w:cs="Arial"/>
          <w:b/>
          <w:bCs/>
        </w:rPr>
      </w:pPr>
      <w:r w:rsidRPr="00652A89">
        <w:rPr>
          <w:rFonts w:ascii="Arial" w:hAnsi="Arial" w:cs="Arial"/>
          <w:b/>
        </w:rPr>
        <w:t>RCOT ELIZABETH CASSON MEMORIAL LECTURE 202</w:t>
      </w:r>
      <w:r w:rsidR="0075241C">
        <w:rPr>
          <w:rFonts w:ascii="Arial" w:hAnsi="Arial" w:cs="Arial"/>
          <w:b/>
        </w:rPr>
        <w:t>1</w:t>
      </w:r>
      <w:r>
        <w:rPr>
          <w:rFonts w:ascii="Arial" w:hAnsi="Arial" w:cs="Arial"/>
        </w:rPr>
        <w:t xml:space="preserve"> </w:t>
      </w:r>
      <w:r w:rsidRPr="00CC7BE4">
        <w:rPr>
          <w:rFonts w:ascii="Arial" w:hAnsi="Arial" w:cs="Arial"/>
          <w:b/>
          <w:bCs/>
        </w:rPr>
        <w:t xml:space="preserve">SCREENING </w:t>
      </w:r>
      <w:r w:rsidRPr="00665C34">
        <w:rPr>
          <w:rFonts w:ascii="Arial" w:hAnsi="Arial" w:cs="Arial"/>
          <w:bCs/>
        </w:rPr>
        <w:t>(</w:t>
      </w:r>
      <w:r>
        <w:rPr>
          <w:rFonts w:ascii="Arial" w:hAnsi="Arial" w:cs="Arial"/>
          <w:bCs/>
        </w:rPr>
        <w:t xml:space="preserve">Takes </w:t>
      </w:r>
      <w:r w:rsidRPr="00665C34">
        <w:rPr>
          <w:rFonts w:ascii="Arial" w:hAnsi="Arial" w:cs="Arial"/>
          <w:bCs/>
        </w:rPr>
        <w:t>about 50 mins)</w:t>
      </w:r>
    </w:p>
    <w:p w14:paraId="4C2E2914" w14:textId="2EAE2184" w:rsidR="00ED080C" w:rsidRDefault="00ED080C" w:rsidP="00ED080C">
      <w:pPr>
        <w:rPr>
          <w:rFonts w:ascii="Arial" w:hAnsi="Arial" w:cs="Arial"/>
        </w:rPr>
      </w:pPr>
    </w:p>
    <w:p w14:paraId="6948980C" w14:textId="6BF60D4B" w:rsidR="001F2D7B" w:rsidRPr="001F2D7B" w:rsidRDefault="00F74C38" w:rsidP="00ED080C">
      <w:pPr>
        <w:rPr>
          <w:rFonts w:ascii="Arial" w:hAnsi="Arial" w:cs="Arial"/>
        </w:rPr>
      </w:pPr>
      <w:r w:rsidRPr="00F74C38">
        <w:rPr>
          <w:rFonts w:ascii="Arial" w:hAnsi="Arial" w:cs="Arial"/>
          <w:b/>
          <w:bCs/>
        </w:rPr>
        <w:t>NB</w:t>
      </w:r>
      <w:r>
        <w:rPr>
          <w:rFonts w:ascii="Arial" w:hAnsi="Arial" w:cs="Arial"/>
        </w:rPr>
        <w:t>: a link to the lecture will be provided as soon as available. A transcript will be published in due course.</w:t>
      </w:r>
    </w:p>
    <w:p w14:paraId="66CE4A9E" w14:textId="3663D34E" w:rsidR="001F2D7B" w:rsidRPr="001F2D7B" w:rsidRDefault="001F2D7B" w:rsidP="00ED080C">
      <w:pPr>
        <w:rPr>
          <w:rFonts w:ascii="Arial" w:hAnsi="Arial" w:cs="Arial"/>
        </w:rPr>
      </w:pPr>
    </w:p>
    <w:p w14:paraId="26B5BA4A" w14:textId="77777777" w:rsidR="00F74C38" w:rsidRDefault="00F74C38">
      <w:pPr>
        <w:spacing w:after="200" w:line="276" w:lineRule="auto"/>
        <w:rPr>
          <w:rFonts w:ascii="Arial" w:hAnsi="Arial" w:cs="Arial"/>
          <w:b/>
          <w:bCs/>
        </w:rPr>
      </w:pPr>
      <w:r>
        <w:rPr>
          <w:rFonts w:ascii="Arial" w:hAnsi="Arial" w:cs="Arial"/>
          <w:b/>
          <w:bCs/>
        </w:rPr>
        <w:br w:type="page"/>
      </w:r>
    </w:p>
    <w:p w14:paraId="28D4D622" w14:textId="68B40340" w:rsidR="002B4BF6" w:rsidRDefault="002B4BF6" w:rsidP="002B4BF6">
      <w:pPr>
        <w:rPr>
          <w:rFonts w:ascii="Arial" w:hAnsi="Arial" w:cs="Arial"/>
          <w:b/>
          <w:bCs/>
        </w:rPr>
      </w:pPr>
      <w:r w:rsidRPr="00EF635D">
        <w:rPr>
          <w:rFonts w:ascii="Arial" w:hAnsi="Arial" w:cs="Arial"/>
          <w:b/>
          <w:bCs/>
        </w:rPr>
        <w:lastRenderedPageBreak/>
        <w:t xml:space="preserve">INDIVIDUAL </w:t>
      </w:r>
      <w:r>
        <w:rPr>
          <w:rFonts w:ascii="Arial" w:hAnsi="Arial" w:cs="Arial"/>
          <w:b/>
          <w:bCs/>
        </w:rPr>
        <w:t>INITIAL REFLECTION</w:t>
      </w:r>
      <w:proofErr w:type="gramStart"/>
      <w:r>
        <w:rPr>
          <w:rFonts w:ascii="Arial" w:hAnsi="Arial" w:cs="Arial"/>
          <w:b/>
          <w:bCs/>
        </w:rPr>
        <w:t xml:space="preserve">  </w:t>
      </w:r>
      <w:r w:rsidRPr="00EF635D">
        <w:rPr>
          <w:rFonts w:ascii="Arial" w:hAnsi="Arial" w:cs="Arial"/>
          <w:b/>
          <w:bCs/>
        </w:rPr>
        <w:t xml:space="preserve"> </w:t>
      </w:r>
      <w:r w:rsidRPr="00665C34">
        <w:rPr>
          <w:rFonts w:ascii="Arial" w:hAnsi="Arial" w:cs="Arial"/>
          <w:bCs/>
        </w:rPr>
        <w:t>(</w:t>
      </w:r>
      <w:proofErr w:type="gramEnd"/>
      <w:r w:rsidR="00F74C38">
        <w:rPr>
          <w:rFonts w:ascii="Arial" w:hAnsi="Arial" w:cs="Arial"/>
          <w:bCs/>
        </w:rPr>
        <w:t>A</w:t>
      </w:r>
      <w:r>
        <w:rPr>
          <w:rFonts w:ascii="Arial" w:hAnsi="Arial" w:cs="Arial"/>
          <w:bCs/>
        </w:rPr>
        <w:t xml:space="preserve">bout </w:t>
      </w:r>
      <w:r w:rsidR="00E8342E">
        <w:rPr>
          <w:rFonts w:ascii="Arial" w:hAnsi="Arial" w:cs="Arial"/>
          <w:bCs/>
        </w:rPr>
        <w:t>15</w:t>
      </w:r>
      <w:r>
        <w:rPr>
          <w:rFonts w:ascii="Arial" w:hAnsi="Arial" w:cs="Arial"/>
          <w:bCs/>
        </w:rPr>
        <w:t xml:space="preserve"> </w:t>
      </w:r>
      <w:r w:rsidRPr="00665C34">
        <w:rPr>
          <w:rFonts w:ascii="Arial" w:hAnsi="Arial" w:cs="Arial"/>
          <w:bCs/>
        </w:rPr>
        <w:t>mins)</w:t>
      </w:r>
    </w:p>
    <w:p w14:paraId="06B6DBE9" w14:textId="77777777" w:rsidR="0021540A" w:rsidRPr="002B4BF6" w:rsidRDefault="0021540A" w:rsidP="00ED080C">
      <w:pPr>
        <w:rPr>
          <w:rFonts w:ascii="Arial" w:hAnsi="Arial" w:cs="Arial"/>
          <w:color w:val="8C4799"/>
        </w:rPr>
      </w:pPr>
    </w:p>
    <w:p w14:paraId="752297BA" w14:textId="2DF2D0EE" w:rsidR="002B4BF6" w:rsidRDefault="002B4BF6" w:rsidP="00ED080C">
      <w:pPr>
        <w:rPr>
          <w:rFonts w:ascii="Arial" w:hAnsi="Arial" w:cs="Arial"/>
        </w:rPr>
      </w:pPr>
      <w:r>
        <w:rPr>
          <w:rFonts w:ascii="Arial" w:hAnsi="Arial" w:cs="Arial"/>
        </w:rPr>
        <w:t>You can be flexible with the time as p</w:t>
      </w:r>
      <w:r w:rsidRPr="002B4BF6">
        <w:rPr>
          <w:rFonts w:ascii="Arial" w:hAnsi="Arial" w:cs="Arial"/>
        </w:rPr>
        <w:t xml:space="preserve">eople </w:t>
      </w:r>
      <w:r>
        <w:rPr>
          <w:rFonts w:ascii="Arial" w:hAnsi="Arial" w:cs="Arial"/>
        </w:rPr>
        <w:t>may need a little more to finish their thoughts. Don’t let the timing run too far over, however.</w:t>
      </w:r>
    </w:p>
    <w:p w14:paraId="7863FDE4" w14:textId="77777777" w:rsidR="002B4BF6" w:rsidRPr="002B4BF6" w:rsidRDefault="002B4BF6" w:rsidP="00ED080C">
      <w:pPr>
        <w:rPr>
          <w:rFonts w:ascii="Arial" w:hAnsi="Arial" w:cs="Arial"/>
          <w:sz w:val="32"/>
          <w:szCs w:val="32"/>
        </w:rPr>
      </w:pPr>
    </w:p>
    <w:p w14:paraId="318B3B9B" w14:textId="22C88977" w:rsidR="002B4BF6" w:rsidRDefault="002B4BF6" w:rsidP="002B4BF6">
      <w:pPr>
        <w:rPr>
          <w:rFonts w:ascii="Arial" w:hAnsi="Arial" w:cs="Arial"/>
          <w:b/>
          <w:bCs/>
        </w:rPr>
      </w:pPr>
      <w:r>
        <w:rPr>
          <w:rFonts w:ascii="Arial" w:hAnsi="Arial" w:cs="Arial"/>
          <w:b/>
          <w:bCs/>
        </w:rPr>
        <w:t>PAIRED</w:t>
      </w:r>
      <w:r w:rsidRPr="00FC7108">
        <w:rPr>
          <w:rFonts w:ascii="Arial" w:hAnsi="Arial" w:cs="Arial"/>
          <w:b/>
          <w:bCs/>
        </w:rPr>
        <w:t xml:space="preserve"> D</w:t>
      </w:r>
      <w:r>
        <w:rPr>
          <w:rFonts w:ascii="Arial" w:hAnsi="Arial" w:cs="Arial"/>
          <w:b/>
          <w:bCs/>
        </w:rPr>
        <w:t>ISCUSSION</w:t>
      </w:r>
      <w:proofErr w:type="gramStart"/>
      <w:r>
        <w:rPr>
          <w:rFonts w:ascii="Arial" w:hAnsi="Arial" w:cs="Arial"/>
          <w:b/>
          <w:bCs/>
        </w:rPr>
        <w:t xml:space="preserve">  </w:t>
      </w:r>
      <w:r w:rsidRPr="00FC7108">
        <w:rPr>
          <w:rFonts w:ascii="Arial" w:hAnsi="Arial" w:cs="Arial"/>
          <w:b/>
          <w:bCs/>
        </w:rPr>
        <w:t xml:space="preserve"> </w:t>
      </w:r>
      <w:r w:rsidRPr="00FF3412">
        <w:rPr>
          <w:rFonts w:ascii="Arial" w:hAnsi="Arial" w:cs="Arial"/>
          <w:bCs/>
        </w:rPr>
        <w:t>(</w:t>
      </w:r>
      <w:proofErr w:type="gramEnd"/>
      <w:r w:rsidR="00F74C38">
        <w:rPr>
          <w:rFonts w:ascii="Arial" w:hAnsi="Arial" w:cs="Arial"/>
          <w:bCs/>
        </w:rPr>
        <w:t>A</w:t>
      </w:r>
      <w:r w:rsidR="00C90C96">
        <w:rPr>
          <w:rFonts w:ascii="Arial" w:hAnsi="Arial" w:cs="Arial"/>
          <w:bCs/>
        </w:rPr>
        <w:t>bout</w:t>
      </w:r>
      <w:r w:rsidR="00E8342E">
        <w:rPr>
          <w:rFonts w:ascii="Arial" w:hAnsi="Arial" w:cs="Arial"/>
          <w:bCs/>
        </w:rPr>
        <w:t xml:space="preserve"> 15 </w:t>
      </w:r>
      <w:r w:rsidRPr="00FF3412">
        <w:rPr>
          <w:rFonts w:ascii="Arial" w:hAnsi="Arial" w:cs="Arial"/>
          <w:bCs/>
        </w:rPr>
        <w:t>min)</w:t>
      </w:r>
    </w:p>
    <w:p w14:paraId="77B7AD22" w14:textId="77777777" w:rsidR="002B4BF6" w:rsidRDefault="002B4BF6" w:rsidP="002B4BF6">
      <w:pPr>
        <w:rPr>
          <w:rFonts w:ascii="Arial" w:hAnsi="Arial" w:cs="Arial"/>
        </w:rPr>
      </w:pPr>
    </w:p>
    <w:p w14:paraId="09F4EC4E" w14:textId="77777777" w:rsidR="002B4BF6" w:rsidRDefault="002B4BF6" w:rsidP="002B4BF6">
      <w:pPr>
        <w:rPr>
          <w:rFonts w:ascii="Arial" w:hAnsi="Arial" w:cs="Arial"/>
        </w:rPr>
      </w:pPr>
      <w:r>
        <w:rPr>
          <w:rFonts w:ascii="Arial" w:hAnsi="Arial" w:cs="Arial"/>
        </w:rPr>
        <w:t xml:space="preserve">Remind participants that: </w:t>
      </w:r>
    </w:p>
    <w:p w14:paraId="0F66ABC6" w14:textId="3456F93E" w:rsidR="002B4BF6" w:rsidRPr="00E8342E" w:rsidRDefault="002B4BF6" w:rsidP="00E8342E">
      <w:pPr>
        <w:pStyle w:val="ListParagraph"/>
        <w:numPr>
          <w:ilvl w:val="0"/>
          <w:numId w:val="9"/>
        </w:numPr>
        <w:rPr>
          <w:rFonts w:ascii="Arial" w:hAnsi="Arial" w:cs="Arial"/>
        </w:rPr>
      </w:pPr>
      <w:r w:rsidRPr="00E8342E">
        <w:rPr>
          <w:rFonts w:ascii="Arial" w:hAnsi="Arial" w:cs="Arial"/>
        </w:rPr>
        <w:t>there are no right or wrong answers to the questions</w:t>
      </w:r>
      <w:r w:rsidR="00E8342E">
        <w:rPr>
          <w:rFonts w:ascii="Arial" w:hAnsi="Arial" w:cs="Arial"/>
        </w:rPr>
        <w:t>.</w:t>
      </w:r>
    </w:p>
    <w:p w14:paraId="2D487585" w14:textId="77777777" w:rsidR="00E8342E" w:rsidRPr="00E8342E" w:rsidRDefault="00E8342E" w:rsidP="00E8342E">
      <w:pPr>
        <w:pStyle w:val="ListParagraph"/>
        <w:ind w:left="1080"/>
        <w:rPr>
          <w:rFonts w:ascii="Arial" w:hAnsi="Arial" w:cs="Arial"/>
        </w:rPr>
      </w:pPr>
    </w:p>
    <w:p w14:paraId="348F1AB4" w14:textId="1604F697" w:rsidR="002B4BF6" w:rsidRDefault="002B4BF6" w:rsidP="002B4BF6">
      <w:pPr>
        <w:ind w:left="1004" w:hanging="284"/>
        <w:rPr>
          <w:rFonts w:ascii="Arial" w:hAnsi="Arial" w:cs="Arial"/>
        </w:rPr>
      </w:pPr>
      <w:r>
        <w:rPr>
          <w:rFonts w:ascii="Arial" w:hAnsi="Arial" w:cs="Arial"/>
        </w:rPr>
        <w:t xml:space="preserve">2) the questions help participants consolidate their learning, spark discussion and expand their understanding of the lecture. </w:t>
      </w:r>
    </w:p>
    <w:p w14:paraId="5774B314" w14:textId="77777777" w:rsidR="00E8342E" w:rsidRDefault="00E8342E" w:rsidP="002B4BF6">
      <w:pPr>
        <w:ind w:left="1004" w:hanging="284"/>
        <w:rPr>
          <w:rFonts w:ascii="Arial" w:hAnsi="Arial" w:cs="Arial"/>
        </w:rPr>
      </w:pPr>
    </w:p>
    <w:p w14:paraId="216C8BB8" w14:textId="30DC234A" w:rsidR="00D31489" w:rsidRPr="00D31489" w:rsidRDefault="00D31489" w:rsidP="00D31489">
      <w:pPr>
        <w:rPr>
          <w:rFonts w:ascii="Arial" w:hAnsi="Arial" w:cs="Arial"/>
          <w:bCs/>
        </w:rPr>
      </w:pPr>
      <w:r>
        <w:rPr>
          <w:rFonts w:ascii="Arial" w:hAnsi="Arial" w:cs="Arial"/>
          <w:b/>
          <w:bCs/>
        </w:rPr>
        <w:t xml:space="preserve">GROUP </w:t>
      </w:r>
      <w:r w:rsidR="0059049F">
        <w:rPr>
          <w:rFonts w:ascii="Arial" w:hAnsi="Arial" w:cs="Arial"/>
          <w:b/>
          <w:bCs/>
        </w:rPr>
        <w:t>DISCUSSION</w:t>
      </w:r>
      <w:proofErr w:type="gramStart"/>
      <w:r>
        <w:rPr>
          <w:rFonts w:ascii="Arial" w:hAnsi="Arial" w:cs="Arial"/>
          <w:b/>
          <w:bCs/>
        </w:rPr>
        <w:t xml:space="preserve">   </w:t>
      </w:r>
      <w:r w:rsidRPr="00D31489">
        <w:rPr>
          <w:rFonts w:ascii="Arial" w:hAnsi="Arial" w:cs="Arial"/>
          <w:bCs/>
        </w:rPr>
        <w:t>(</w:t>
      </w:r>
      <w:proofErr w:type="gramEnd"/>
      <w:r w:rsidR="00F74C38">
        <w:rPr>
          <w:rFonts w:ascii="Arial" w:hAnsi="Arial" w:cs="Arial"/>
          <w:bCs/>
        </w:rPr>
        <w:t>A</w:t>
      </w:r>
      <w:r>
        <w:rPr>
          <w:rFonts w:ascii="Arial" w:hAnsi="Arial" w:cs="Arial"/>
          <w:bCs/>
        </w:rPr>
        <w:t xml:space="preserve">bout </w:t>
      </w:r>
      <w:r w:rsidR="00E8342E">
        <w:rPr>
          <w:rFonts w:ascii="Arial" w:hAnsi="Arial" w:cs="Arial"/>
          <w:bCs/>
        </w:rPr>
        <w:t>25</w:t>
      </w:r>
      <w:r w:rsidRPr="00D31489">
        <w:rPr>
          <w:rFonts w:ascii="Arial" w:hAnsi="Arial" w:cs="Arial"/>
          <w:bCs/>
        </w:rPr>
        <w:t xml:space="preserve"> mins)</w:t>
      </w:r>
    </w:p>
    <w:p w14:paraId="5C38C3BF" w14:textId="77777777" w:rsidR="00D31489" w:rsidRDefault="00D31489" w:rsidP="00D31489">
      <w:pPr>
        <w:rPr>
          <w:rFonts w:ascii="Arial" w:hAnsi="Arial" w:cs="Arial"/>
          <w:b/>
          <w:bCs/>
        </w:rPr>
      </w:pPr>
    </w:p>
    <w:p w14:paraId="04B6E590" w14:textId="59DE8519" w:rsidR="00CE7766" w:rsidRDefault="00CE7766" w:rsidP="002B4BF6">
      <w:pPr>
        <w:rPr>
          <w:rFonts w:ascii="Arial" w:hAnsi="Arial" w:cs="Arial"/>
        </w:rPr>
      </w:pPr>
      <w:r>
        <w:rPr>
          <w:rFonts w:ascii="Arial" w:hAnsi="Arial" w:cs="Arial"/>
        </w:rPr>
        <w:t xml:space="preserve">Be prepared to start the discussion by feeding back on your own pair summary. Depending on group size, warn people they have a time limit to allow everyone to speak. Keep people to time, as it is important that each pair has a chance to feed back to the group. </w:t>
      </w:r>
    </w:p>
    <w:p w14:paraId="5503C9A3" w14:textId="0D5B4ADC" w:rsidR="00CE7766" w:rsidRDefault="00CE7766" w:rsidP="002B4BF6">
      <w:pPr>
        <w:rPr>
          <w:rFonts w:ascii="Arial" w:hAnsi="Arial" w:cs="Arial"/>
        </w:rPr>
      </w:pPr>
    </w:p>
    <w:p w14:paraId="2C6BC453" w14:textId="77777777" w:rsidR="00CE7766" w:rsidRDefault="00CE7766" w:rsidP="002B4BF6">
      <w:pPr>
        <w:rPr>
          <w:rFonts w:ascii="Arial" w:hAnsi="Arial" w:cs="Arial"/>
        </w:rPr>
      </w:pPr>
      <w:r>
        <w:rPr>
          <w:rFonts w:ascii="Arial" w:hAnsi="Arial" w:cs="Arial"/>
        </w:rPr>
        <w:t xml:space="preserve">If you are hosting the event online, considering using a chat box function or other interactive tool to enable people to engage flexibly in the discussion. Consider arranging with a volunteer beforehand to get the online chat going. Make notes on pair summaries and keep an eye on the chat for key themes. </w:t>
      </w:r>
    </w:p>
    <w:p w14:paraId="610ABC20" w14:textId="77777777" w:rsidR="00CE7766" w:rsidRDefault="00CE7766" w:rsidP="002B4BF6">
      <w:pPr>
        <w:rPr>
          <w:rFonts w:ascii="Arial" w:hAnsi="Arial" w:cs="Arial"/>
        </w:rPr>
      </w:pPr>
    </w:p>
    <w:p w14:paraId="025388D5" w14:textId="3D57815E" w:rsidR="00CE7766" w:rsidRDefault="00CE7766" w:rsidP="002B4BF6">
      <w:pPr>
        <w:rPr>
          <w:rFonts w:ascii="Arial" w:hAnsi="Arial" w:cs="Arial"/>
        </w:rPr>
      </w:pPr>
      <w:r>
        <w:rPr>
          <w:rFonts w:ascii="Arial" w:hAnsi="Arial" w:cs="Arial"/>
        </w:rPr>
        <w:t xml:space="preserve">Once all pairs have fed back, be prepared to start the group discussion by summarising themes, drawing out key points and asking people what they think, or inviting a chat contributor to share verbally what they wrote. </w:t>
      </w:r>
    </w:p>
    <w:p w14:paraId="7952D88B" w14:textId="77777777" w:rsidR="00CE7766" w:rsidRDefault="00CE7766" w:rsidP="002B4BF6">
      <w:pPr>
        <w:rPr>
          <w:rFonts w:ascii="Arial" w:hAnsi="Arial" w:cs="Arial"/>
        </w:rPr>
      </w:pPr>
    </w:p>
    <w:p w14:paraId="09E6712A" w14:textId="206200B3" w:rsidR="002B4BF6" w:rsidRDefault="00CE7766" w:rsidP="002B4BF6">
      <w:pPr>
        <w:rPr>
          <w:rFonts w:ascii="Arial" w:hAnsi="Arial" w:cs="Arial"/>
        </w:rPr>
      </w:pPr>
      <w:r>
        <w:rPr>
          <w:rFonts w:ascii="Arial" w:hAnsi="Arial" w:cs="Arial"/>
        </w:rPr>
        <w:t xml:space="preserve">If the group moves to an open-ended discussion rather than waiting to share all pair summaries, this can be encouraged. Make sure, though, that each pair has </w:t>
      </w:r>
      <w:r w:rsidR="00FF2DF0">
        <w:rPr>
          <w:rFonts w:ascii="Arial" w:hAnsi="Arial" w:cs="Arial"/>
        </w:rPr>
        <w:t xml:space="preserve">had </w:t>
      </w:r>
      <w:r>
        <w:rPr>
          <w:rFonts w:ascii="Arial" w:hAnsi="Arial" w:cs="Arial"/>
        </w:rPr>
        <w:t>the opportunity to feed back on their summaries if they want to.</w:t>
      </w:r>
    </w:p>
    <w:p w14:paraId="6CE066AB" w14:textId="77777777" w:rsidR="00CE7766" w:rsidRPr="00CE7766" w:rsidRDefault="00CE7766" w:rsidP="002B4BF6">
      <w:pPr>
        <w:rPr>
          <w:rFonts w:ascii="Arial" w:hAnsi="Arial" w:cs="Arial"/>
        </w:rPr>
      </w:pPr>
    </w:p>
    <w:p w14:paraId="3BA8A94F" w14:textId="10CCDF2D" w:rsidR="006C3F20" w:rsidRPr="00D31489" w:rsidRDefault="006C3F20" w:rsidP="006C3F20">
      <w:pPr>
        <w:rPr>
          <w:rFonts w:ascii="Arial" w:hAnsi="Arial" w:cs="Arial"/>
          <w:bCs/>
        </w:rPr>
      </w:pPr>
      <w:r w:rsidRPr="00D31489">
        <w:rPr>
          <w:rFonts w:ascii="Arial" w:hAnsi="Arial" w:cs="Arial"/>
          <w:b/>
          <w:bCs/>
        </w:rPr>
        <w:t>FINAL INDIVIDUAL REFLECTION</w:t>
      </w:r>
      <w:proofErr w:type="gramStart"/>
      <w:r>
        <w:rPr>
          <w:rFonts w:ascii="Arial" w:hAnsi="Arial" w:cs="Arial"/>
          <w:bCs/>
        </w:rPr>
        <w:t xml:space="preserve">   (</w:t>
      </w:r>
      <w:proofErr w:type="gramEnd"/>
      <w:r w:rsidR="00F74C38">
        <w:rPr>
          <w:rFonts w:ascii="Arial" w:hAnsi="Arial" w:cs="Arial"/>
          <w:bCs/>
        </w:rPr>
        <w:t>A</w:t>
      </w:r>
      <w:r>
        <w:rPr>
          <w:rFonts w:ascii="Arial" w:hAnsi="Arial" w:cs="Arial"/>
          <w:bCs/>
        </w:rPr>
        <w:t>bout 5 minutes)</w:t>
      </w:r>
    </w:p>
    <w:p w14:paraId="2F1009EB" w14:textId="2235C04B" w:rsidR="002B4BF6" w:rsidRDefault="002B4BF6" w:rsidP="002B4BF6">
      <w:pPr>
        <w:rPr>
          <w:rFonts w:ascii="Arial" w:hAnsi="Arial" w:cs="Arial"/>
        </w:rPr>
      </w:pPr>
    </w:p>
    <w:p w14:paraId="50740AF9" w14:textId="3C0E05A4" w:rsidR="006C3F20" w:rsidRDefault="006C3F20" w:rsidP="002B4BF6">
      <w:pPr>
        <w:rPr>
          <w:rFonts w:ascii="Arial" w:hAnsi="Arial" w:cs="Arial"/>
        </w:rPr>
      </w:pPr>
      <w:r>
        <w:rPr>
          <w:rFonts w:ascii="Arial" w:hAnsi="Arial" w:cs="Arial"/>
        </w:rPr>
        <w:t>Make sure you give yourself time for this activity too.</w:t>
      </w:r>
    </w:p>
    <w:p w14:paraId="0ED5D30B" w14:textId="77777777" w:rsidR="006C3F20" w:rsidRPr="006C3F20" w:rsidRDefault="006C3F20" w:rsidP="002B4BF6">
      <w:pPr>
        <w:rPr>
          <w:rFonts w:ascii="Arial" w:hAnsi="Arial" w:cs="Arial"/>
          <w:sz w:val="32"/>
          <w:szCs w:val="32"/>
        </w:rPr>
      </w:pPr>
    </w:p>
    <w:p w14:paraId="15027D0C" w14:textId="2E3ABAD5" w:rsidR="006C3F20" w:rsidRDefault="006C3F20" w:rsidP="006C3F20">
      <w:pPr>
        <w:rPr>
          <w:rFonts w:ascii="Arial" w:hAnsi="Arial" w:cs="Arial"/>
          <w:b/>
          <w:bCs/>
        </w:rPr>
      </w:pPr>
      <w:r w:rsidRPr="002323E7">
        <w:rPr>
          <w:rFonts w:ascii="Arial" w:hAnsi="Arial" w:cs="Arial"/>
          <w:b/>
          <w:bCs/>
        </w:rPr>
        <w:t>THANK YOU AND CLOSE</w:t>
      </w:r>
      <w:proofErr w:type="gramStart"/>
      <w:r>
        <w:rPr>
          <w:rFonts w:ascii="Arial" w:hAnsi="Arial" w:cs="Arial"/>
          <w:b/>
          <w:bCs/>
        </w:rPr>
        <w:t xml:space="preserve">  </w:t>
      </w:r>
      <w:r w:rsidRPr="00E90B0D">
        <w:rPr>
          <w:rFonts w:ascii="Arial" w:hAnsi="Arial" w:cs="Arial"/>
          <w:b/>
          <w:bCs/>
        </w:rPr>
        <w:t xml:space="preserve"> </w:t>
      </w:r>
      <w:r w:rsidRPr="006C3F20">
        <w:rPr>
          <w:rFonts w:ascii="Arial" w:hAnsi="Arial" w:cs="Arial"/>
          <w:bCs/>
        </w:rPr>
        <w:t>(</w:t>
      </w:r>
      <w:proofErr w:type="gramEnd"/>
      <w:r w:rsidR="00F74C38">
        <w:rPr>
          <w:rFonts w:ascii="Arial" w:hAnsi="Arial" w:cs="Arial"/>
          <w:bCs/>
        </w:rPr>
        <w:t>A</w:t>
      </w:r>
      <w:r w:rsidRPr="006C3F20">
        <w:rPr>
          <w:rFonts w:ascii="Arial" w:hAnsi="Arial" w:cs="Arial"/>
          <w:bCs/>
        </w:rPr>
        <w:t>bout 5 mins)</w:t>
      </w:r>
    </w:p>
    <w:p w14:paraId="7B351F75" w14:textId="77777777" w:rsidR="006C3F20" w:rsidRPr="006C3F20" w:rsidRDefault="006C3F20" w:rsidP="006C3F20">
      <w:pPr>
        <w:rPr>
          <w:rFonts w:ascii="Arial" w:hAnsi="Arial" w:cs="Arial"/>
        </w:rPr>
      </w:pPr>
    </w:p>
    <w:p w14:paraId="4004B4A1" w14:textId="77777777" w:rsidR="006C3F20" w:rsidRDefault="006C3F20" w:rsidP="006C3F20">
      <w:pPr>
        <w:pStyle w:val="ListParagraph"/>
        <w:numPr>
          <w:ilvl w:val="0"/>
          <w:numId w:val="4"/>
        </w:numPr>
        <w:rPr>
          <w:rFonts w:ascii="Arial" w:hAnsi="Arial" w:cs="Arial"/>
        </w:rPr>
      </w:pPr>
      <w:r w:rsidRPr="00D01158">
        <w:rPr>
          <w:rFonts w:ascii="Arial" w:hAnsi="Arial" w:cs="Arial"/>
        </w:rPr>
        <w:t>Thank participants for their time</w:t>
      </w:r>
    </w:p>
    <w:p w14:paraId="0F925856" w14:textId="77777777" w:rsidR="006C3F20" w:rsidRDefault="006C3F20" w:rsidP="006C3F20">
      <w:pPr>
        <w:rPr>
          <w:rFonts w:ascii="Arial" w:hAnsi="Arial" w:cs="Arial"/>
        </w:rPr>
      </w:pPr>
    </w:p>
    <w:p w14:paraId="7C539888" w14:textId="70575679" w:rsidR="006C3F20" w:rsidRDefault="006C3F20" w:rsidP="006C3F20">
      <w:pPr>
        <w:pStyle w:val="ListParagraph"/>
        <w:numPr>
          <w:ilvl w:val="0"/>
          <w:numId w:val="4"/>
        </w:numPr>
        <w:rPr>
          <w:rFonts w:ascii="Arial" w:hAnsi="Arial" w:cs="Arial"/>
        </w:rPr>
      </w:pPr>
      <w:r>
        <w:rPr>
          <w:rFonts w:ascii="Arial" w:hAnsi="Arial" w:cs="Arial"/>
        </w:rPr>
        <w:t xml:space="preserve">Remind them to revisit this resource in the next few days and complete the </w:t>
      </w:r>
      <w:r w:rsidR="0059049F">
        <w:rPr>
          <w:rFonts w:ascii="Arial" w:hAnsi="Arial" w:cs="Arial"/>
        </w:rPr>
        <w:t>Follow up</w:t>
      </w:r>
      <w:r>
        <w:rPr>
          <w:rFonts w:ascii="Arial" w:hAnsi="Arial" w:cs="Arial"/>
        </w:rPr>
        <w:t xml:space="preserve"> reflection and application </w:t>
      </w:r>
    </w:p>
    <w:p w14:paraId="2E0F8993" w14:textId="77777777" w:rsidR="006C3F20" w:rsidRPr="00D01158" w:rsidRDefault="006C3F20" w:rsidP="006C3F20">
      <w:pPr>
        <w:pStyle w:val="ListParagraph"/>
        <w:rPr>
          <w:rFonts w:ascii="Arial" w:hAnsi="Arial" w:cs="Arial"/>
        </w:rPr>
      </w:pPr>
    </w:p>
    <w:p w14:paraId="251DA319" w14:textId="048C7A26" w:rsidR="006C3F20" w:rsidRPr="00D01158" w:rsidRDefault="006C3F20" w:rsidP="006C3F20">
      <w:pPr>
        <w:pStyle w:val="ListParagraph"/>
        <w:numPr>
          <w:ilvl w:val="0"/>
          <w:numId w:val="4"/>
        </w:numPr>
        <w:rPr>
          <w:rFonts w:ascii="Arial" w:hAnsi="Arial" w:cs="Arial"/>
        </w:rPr>
      </w:pPr>
      <w:r>
        <w:rPr>
          <w:rFonts w:ascii="Arial" w:hAnsi="Arial" w:cs="Arial"/>
        </w:rPr>
        <w:t>Invite participants to send their feedback to RCOT</w:t>
      </w:r>
    </w:p>
    <w:p w14:paraId="00FB4AB6" w14:textId="77777777" w:rsidR="006C3F20" w:rsidRPr="006C3F20" w:rsidRDefault="006C3F20" w:rsidP="002B4BF6">
      <w:pPr>
        <w:rPr>
          <w:rFonts w:ascii="Arial" w:hAnsi="Arial" w:cs="Arial"/>
          <w:sz w:val="32"/>
          <w:szCs w:val="32"/>
        </w:rPr>
      </w:pPr>
    </w:p>
    <w:p w14:paraId="0A80EDFD" w14:textId="77777777" w:rsidR="00F74C38" w:rsidRDefault="00F74C38">
      <w:pPr>
        <w:spacing w:after="200" w:line="276" w:lineRule="auto"/>
        <w:rPr>
          <w:rFonts w:ascii="Arial" w:hAnsi="Arial" w:cs="Arial"/>
          <w:color w:val="8C4799"/>
          <w:sz w:val="40"/>
          <w:szCs w:val="40"/>
        </w:rPr>
      </w:pPr>
      <w:r>
        <w:rPr>
          <w:rFonts w:ascii="Arial" w:hAnsi="Arial" w:cs="Arial"/>
          <w:color w:val="8C4799"/>
          <w:sz w:val="40"/>
          <w:szCs w:val="40"/>
        </w:rPr>
        <w:br w:type="page"/>
      </w:r>
    </w:p>
    <w:p w14:paraId="6DFAC99F" w14:textId="2C519C23" w:rsidR="00FA7E02" w:rsidRPr="00FA7E02" w:rsidRDefault="00FA7E02" w:rsidP="00FA7E02">
      <w:pPr>
        <w:widowControl w:val="0"/>
        <w:autoSpaceDE w:val="0"/>
        <w:autoSpaceDN w:val="0"/>
        <w:spacing w:before="221"/>
        <w:outlineLvl w:val="0"/>
        <w:rPr>
          <w:rFonts w:ascii="Arial" w:eastAsia="Arial" w:hAnsi="Arial" w:cs="Arial"/>
          <w:sz w:val="40"/>
          <w:szCs w:val="40"/>
          <w:lang w:eastAsia="en-GB" w:bidi="en-GB"/>
        </w:rPr>
      </w:pPr>
      <w:r>
        <w:rPr>
          <w:rFonts w:ascii="Arial" w:eastAsia="Arial" w:hAnsi="Arial" w:cs="Arial"/>
          <w:color w:val="8B4699"/>
          <w:sz w:val="40"/>
          <w:szCs w:val="40"/>
          <w:lang w:eastAsia="en-GB" w:bidi="en-GB"/>
        </w:rPr>
        <w:lastRenderedPageBreak/>
        <w:t>Feedback</w:t>
      </w:r>
    </w:p>
    <w:p w14:paraId="5101AFAF" w14:textId="77777777" w:rsidR="00FA7E02" w:rsidRPr="00FA7E02" w:rsidRDefault="00FA7E02" w:rsidP="00FA7E02">
      <w:pPr>
        <w:widowControl w:val="0"/>
        <w:autoSpaceDE w:val="0"/>
        <w:autoSpaceDN w:val="0"/>
        <w:spacing w:before="93" w:line="242" w:lineRule="auto"/>
        <w:ind w:right="1483"/>
        <w:rPr>
          <w:rFonts w:ascii="Arial" w:eastAsia="Arial" w:hAnsi="Arial" w:cs="Arial"/>
          <w:lang w:eastAsia="en-GB" w:bidi="en-GB"/>
        </w:rPr>
      </w:pPr>
      <w:r w:rsidRPr="00FA7E02">
        <w:rPr>
          <w:rFonts w:ascii="Arial" w:eastAsia="Arial" w:hAnsi="Arial" w:cs="Arial"/>
          <w:lang w:eastAsia="en-GB" w:bidi="en-GB"/>
        </w:rPr>
        <w:t>Your views are important to us! Please send us your feedback about this resource so that we can make improvements for future participants. You can get in touch in any of the following ways:</w:t>
      </w:r>
    </w:p>
    <w:p w14:paraId="48BDAA76" w14:textId="77777777" w:rsidR="00FA7E02" w:rsidRPr="00FA7E02" w:rsidRDefault="00FA7E02" w:rsidP="00FA7E02">
      <w:pPr>
        <w:widowControl w:val="0"/>
        <w:autoSpaceDE w:val="0"/>
        <w:autoSpaceDN w:val="0"/>
        <w:spacing w:before="9"/>
        <w:rPr>
          <w:rFonts w:ascii="Arial" w:eastAsia="Arial" w:hAnsi="Arial" w:cs="Arial"/>
          <w:sz w:val="23"/>
          <w:lang w:eastAsia="en-GB" w:bidi="en-GB"/>
        </w:rPr>
      </w:pPr>
    </w:p>
    <w:p w14:paraId="2F413B33" w14:textId="77777777" w:rsidR="00FA7E02" w:rsidRPr="00FA7E02" w:rsidRDefault="00FA7E02" w:rsidP="00FA7E02">
      <w:pPr>
        <w:widowControl w:val="0"/>
        <w:numPr>
          <w:ilvl w:val="0"/>
          <w:numId w:val="10"/>
        </w:numPr>
        <w:tabs>
          <w:tab w:val="left" w:pos="1317"/>
          <w:tab w:val="left" w:pos="1318"/>
        </w:tabs>
        <w:autoSpaceDE w:val="0"/>
        <w:autoSpaceDN w:val="0"/>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Click </w:t>
      </w:r>
      <w:r w:rsidRPr="00FA7E02">
        <w:rPr>
          <w:rFonts w:ascii="Arial" w:eastAsia="Arial" w:hAnsi="Arial" w:cs="Arial"/>
          <w:spacing w:val="-4"/>
          <w:szCs w:val="22"/>
          <w:lang w:eastAsia="en-GB" w:bidi="en-GB"/>
        </w:rPr>
        <w:t xml:space="preserve">to </w:t>
      </w:r>
      <w:r w:rsidRPr="00FA7E02">
        <w:rPr>
          <w:rFonts w:ascii="Arial" w:eastAsia="Arial" w:hAnsi="Arial" w:cs="Arial"/>
          <w:spacing w:val="-3"/>
          <w:szCs w:val="22"/>
          <w:lang w:eastAsia="en-GB" w:bidi="en-GB"/>
        </w:rPr>
        <w:t xml:space="preserve">fill </w:t>
      </w:r>
      <w:r w:rsidRPr="00FA7E02">
        <w:rPr>
          <w:rFonts w:ascii="Arial" w:eastAsia="Arial" w:hAnsi="Arial" w:cs="Arial"/>
          <w:spacing w:val="-5"/>
          <w:szCs w:val="22"/>
          <w:lang w:eastAsia="en-GB" w:bidi="en-GB"/>
        </w:rPr>
        <w:t>out our</w:t>
      </w:r>
      <w:r w:rsidRPr="00FA7E02">
        <w:rPr>
          <w:rFonts w:ascii="Arial" w:eastAsia="Arial" w:hAnsi="Arial" w:cs="Arial"/>
          <w:color w:val="944F71"/>
          <w:spacing w:val="-5"/>
          <w:szCs w:val="22"/>
          <w:lang w:eastAsia="en-GB" w:bidi="en-GB"/>
        </w:rPr>
        <w:t xml:space="preserve"> </w:t>
      </w:r>
      <w:hyperlink r:id="rId14">
        <w:r w:rsidRPr="00FA7E02">
          <w:rPr>
            <w:rFonts w:ascii="Arial" w:eastAsia="Arial" w:hAnsi="Arial" w:cs="Arial"/>
            <w:color w:val="944F71"/>
            <w:szCs w:val="22"/>
            <w:u w:val="single" w:color="944F71"/>
            <w:lang w:eastAsia="en-GB" w:bidi="en-GB"/>
          </w:rPr>
          <w:t>feedback</w:t>
        </w:r>
        <w:r w:rsidRPr="00FA7E02">
          <w:rPr>
            <w:rFonts w:ascii="Arial" w:eastAsia="Arial" w:hAnsi="Arial" w:cs="Arial"/>
            <w:color w:val="944F71"/>
            <w:spacing w:val="-13"/>
            <w:szCs w:val="22"/>
            <w:u w:val="single" w:color="944F71"/>
            <w:lang w:eastAsia="en-GB" w:bidi="en-GB"/>
          </w:rPr>
          <w:t xml:space="preserve"> </w:t>
        </w:r>
        <w:r w:rsidRPr="00FA7E02">
          <w:rPr>
            <w:rFonts w:ascii="Arial" w:eastAsia="Arial" w:hAnsi="Arial" w:cs="Arial"/>
            <w:color w:val="944F71"/>
            <w:spacing w:val="-3"/>
            <w:szCs w:val="22"/>
            <w:u w:val="single" w:color="944F71"/>
            <w:lang w:eastAsia="en-GB" w:bidi="en-GB"/>
          </w:rPr>
          <w:t>form</w:t>
        </w:r>
      </w:hyperlink>
    </w:p>
    <w:p w14:paraId="7488CE31" w14:textId="77777777" w:rsidR="00FA7E02" w:rsidRPr="00FA7E02" w:rsidRDefault="00FA7E02" w:rsidP="00FA7E02">
      <w:pPr>
        <w:widowControl w:val="0"/>
        <w:autoSpaceDE w:val="0"/>
        <w:autoSpaceDN w:val="0"/>
        <w:spacing w:before="8"/>
        <w:rPr>
          <w:rFonts w:ascii="Arial" w:eastAsia="Arial" w:hAnsi="Arial" w:cs="Arial"/>
          <w:sz w:val="22"/>
          <w:lang w:eastAsia="en-GB" w:bidi="en-GB"/>
        </w:rPr>
      </w:pPr>
    </w:p>
    <w:p w14:paraId="3F5B369F" w14:textId="77777777" w:rsidR="00FA7E02" w:rsidRPr="00FA7E02" w:rsidRDefault="00FA7E02" w:rsidP="00FA7E02">
      <w:pPr>
        <w:widowControl w:val="0"/>
        <w:numPr>
          <w:ilvl w:val="0"/>
          <w:numId w:val="10"/>
        </w:numPr>
        <w:tabs>
          <w:tab w:val="left" w:pos="1317"/>
          <w:tab w:val="left" w:pos="1318"/>
        </w:tabs>
        <w:autoSpaceDE w:val="0"/>
        <w:autoSpaceDN w:val="0"/>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Find </w:t>
      </w:r>
      <w:proofErr w:type="gramStart"/>
      <w:r w:rsidRPr="00FA7E02">
        <w:rPr>
          <w:rFonts w:ascii="Arial" w:eastAsia="Arial" w:hAnsi="Arial" w:cs="Arial"/>
          <w:spacing w:val="-7"/>
          <w:szCs w:val="22"/>
          <w:lang w:eastAsia="en-GB" w:bidi="en-GB"/>
        </w:rPr>
        <w:t xml:space="preserve">the  </w:t>
      </w:r>
      <w:r w:rsidRPr="00FA7E02">
        <w:rPr>
          <w:rFonts w:ascii="Arial" w:eastAsia="Arial" w:hAnsi="Arial" w:cs="Arial"/>
          <w:szCs w:val="22"/>
          <w:lang w:eastAsia="en-GB" w:bidi="en-GB"/>
        </w:rPr>
        <w:t>feedback</w:t>
      </w:r>
      <w:proofErr w:type="gramEnd"/>
      <w:r w:rsidRPr="00FA7E02">
        <w:rPr>
          <w:rFonts w:ascii="Arial" w:eastAsia="Arial" w:hAnsi="Arial" w:cs="Arial"/>
          <w:szCs w:val="22"/>
          <w:lang w:eastAsia="en-GB" w:bidi="en-GB"/>
        </w:rPr>
        <w:t xml:space="preserve"> </w:t>
      </w:r>
      <w:r w:rsidRPr="00FA7E02">
        <w:rPr>
          <w:rFonts w:ascii="Arial" w:eastAsia="Arial" w:hAnsi="Arial" w:cs="Arial"/>
          <w:spacing w:val="-3"/>
          <w:szCs w:val="22"/>
          <w:lang w:eastAsia="en-GB" w:bidi="en-GB"/>
        </w:rPr>
        <w:t xml:space="preserve">form </w:t>
      </w:r>
      <w:r w:rsidRPr="00FA7E02">
        <w:rPr>
          <w:rFonts w:ascii="Arial" w:eastAsia="Arial" w:hAnsi="Arial" w:cs="Arial"/>
          <w:szCs w:val="22"/>
          <w:lang w:eastAsia="en-GB" w:bidi="en-GB"/>
        </w:rPr>
        <w:t>at</w:t>
      </w:r>
      <w:r w:rsidRPr="00FA7E02">
        <w:rPr>
          <w:rFonts w:ascii="Arial" w:eastAsia="Arial" w:hAnsi="Arial" w:cs="Arial"/>
          <w:color w:val="0000FF"/>
          <w:spacing w:val="1"/>
          <w:szCs w:val="22"/>
          <w:lang w:eastAsia="en-GB" w:bidi="en-GB"/>
        </w:rPr>
        <w:t xml:space="preserve"> </w:t>
      </w:r>
      <w:hyperlink r:id="rId15">
        <w:r w:rsidRPr="00FA7E02">
          <w:rPr>
            <w:rFonts w:ascii="Arial" w:eastAsia="Arial" w:hAnsi="Arial" w:cs="Arial"/>
            <w:color w:val="0000FF"/>
            <w:spacing w:val="-4"/>
            <w:szCs w:val="22"/>
            <w:u w:val="single" w:color="0000FF"/>
            <w:lang w:eastAsia="en-GB" w:bidi="en-GB"/>
          </w:rPr>
          <w:t>https://bit.ly/3oEmgPT</w:t>
        </w:r>
      </w:hyperlink>
    </w:p>
    <w:p w14:paraId="294B3F50" w14:textId="77777777" w:rsidR="00FA7E02" w:rsidRPr="00FA7E02" w:rsidRDefault="00FA7E02" w:rsidP="00FA7E02">
      <w:pPr>
        <w:widowControl w:val="0"/>
        <w:autoSpaceDE w:val="0"/>
        <w:autoSpaceDN w:val="0"/>
        <w:spacing w:before="1"/>
        <w:rPr>
          <w:rFonts w:ascii="Arial" w:eastAsia="Arial" w:hAnsi="Arial" w:cs="Arial"/>
          <w:lang w:eastAsia="en-GB" w:bidi="en-GB"/>
        </w:rPr>
      </w:pPr>
    </w:p>
    <w:p w14:paraId="46C8B9D4" w14:textId="77777777" w:rsidR="00FA7E02" w:rsidRPr="00FA7E02" w:rsidRDefault="00FA7E02" w:rsidP="00FA7E02">
      <w:pPr>
        <w:widowControl w:val="0"/>
        <w:numPr>
          <w:ilvl w:val="0"/>
          <w:numId w:val="10"/>
        </w:numPr>
        <w:tabs>
          <w:tab w:val="left" w:pos="1317"/>
          <w:tab w:val="left" w:pos="1318"/>
        </w:tabs>
        <w:autoSpaceDE w:val="0"/>
        <w:autoSpaceDN w:val="0"/>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Get </w:t>
      </w:r>
      <w:r w:rsidRPr="00FA7E02">
        <w:rPr>
          <w:rFonts w:ascii="Arial" w:eastAsia="Arial" w:hAnsi="Arial" w:cs="Arial"/>
          <w:spacing w:val="-4"/>
          <w:szCs w:val="22"/>
          <w:lang w:eastAsia="en-GB" w:bidi="en-GB"/>
        </w:rPr>
        <w:t xml:space="preserve">to </w:t>
      </w:r>
      <w:proofErr w:type="gramStart"/>
      <w:r w:rsidRPr="00FA7E02">
        <w:rPr>
          <w:rFonts w:ascii="Arial" w:eastAsia="Arial" w:hAnsi="Arial" w:cs="Arial"/>
          <w:spacing w:val="-7"/>
          <w:szCs w:val="22"/>
          <w:lang w:eastAsia="en-GB" w:bidi="en-GB"/>
        </w:rPr>
        <w:t xml:space="preserve">the  </w:t>
      </w:r>
      <w:r w:rsidRPr="00FA7E02">
        <w:rPr>
          <w:rFonts w:ascii="Arial" w:eastAsia="Arial" w:hAnsi="Arial" w:cs="Arial"/>
          <w:szCs w:val="22"/>
          <w:lang w:eastAsia="en-GB" w:bidi="en-GB"/>
        </w:rPr>
        <w:t>feedback</w:t>
      </w:r>
      <w:proofErr w:type="gramEnd"/>
      <w:r w:rsidRPr="00FA7E02">
        <w:rPr>
          <w:rFonts w:ascii="Arial" w:eastAsia="Arial" w:hAnsi="Arial" w:cs="Arial"/>
          <w:szCs w:val="22"/>
          <w:lang w:eastAsia="en-GB" w:bidi="en-GB"/>
        </w:rPr>
        <w:t xml:space="preserve"> </w:t>
      </w:r>
      <w:r w:rsidRPr="00FA7E02">
        <w:rPr>
          <w:rFonts w:ascii="Arial" w:eastAsia="Arial" w:hAnsi="Arial" w:cs="Arial"/>
          <w:spacing w:val="-3"/>
          <w:szCs w:val="22"/>
          <w:lang w:eastAsia="en-GB" w:bidi="en-GB"/>
        </w:rPr>
        <w:t xml:space="preserve">form </w:t>
      </w:r>
      <w:r w:rsidRPr="00FA7E02">
        <w:rPr>
          <w:rFonts w:ascii="Arial" w:eastAsia="Arial" w:hAnsi="Arial" w:cs="Arial"/>
          <w:spacing w:val="-6"/>
          <w:szCs w:val="22"/>
          <w:lang w:eastAsia="en-GB" w:bidi="en-GB"/>
        </w:rPr>
        <w:t xml:space="preserve">through  </w:t>
      </w:r>
      <w:r w:rsidRPr="00FA7E02">
        <w:rPr>
          <w:rFonts w:ascii="Arial" w:eastAsia="Arial" w:hAnsi="Arial" w:cs="Arial"/>
          <w:spacing w:val="-7"/>
          <w:szCs w:val="22"/>
          <w:lang w:eastAsia="en-GB" w:bidi="en-GB"/>
        </w:rPr>
        <w:t xml:space="preserve">the  </w:t>
      </w:r>
      <w:r w:rsidRPr="00FA7E02">
        <w:rPr>
          <w:rFonts w:ascii="Arial" w:eastAsia="Arial" w:hAnsi="Arial" w:cs="Arial"/>
          <w:spacing w:val="-4"/>
          <w:szCs w:val="22"/>
          <w:lang w:eastAsia="en-GB" w:bidi="en-GB"/>
        </w:rPr>
        <w:t>QR</w:t>
      </w:r>
      <w:r w:rsidRPr="00FA7E02">
        <w:rPr>
          <w:rFonts w:ascii="Arial" w:eastAsia="Arial" w:hAnsi="Arial" w:cs="Arial"/>
          <w:spacing w:val="-41"/>
          <w:szCs w:val="22"/>
          <w:lang w:eastAsia="en-GB" w:bidi="en-GB"/>
        </w:rPr>
        <w:t xml:space="preserve"> </w:t>
      </w:r>
      <w:r w:rsidRPr="00FA7E02">
        <w:rPr>
          <w:rFonts w:ascii="Arial" w:eastAsia="Arial" w:hAnsi="Arial" w:cs="Arial"/>
          <w:szCs w:val="22"/>
          <w:lang w:eastAsia="en-GB" w:bidi="en-GB"/>
        </w:rPr>
        <w:t>Code.</w:t>
      </w:r>
    </w:p>
    <w:p w14:paraId="1D8DC4B9" w14:textId="77777777" w:rsidR="00FA7E02" w:rsidRPr="00FA7E02" w:rsidRDefault="00FA7E02" w:rsidP="00FA7E02">
      <w:pPr>
        <w:widowControl w:val="0"/>
        <w:autoSpaceDE w:val="0"/>
        <w:autoSpaceDN w:val="0"/>
        <w:spacing w:before="6"/>
        <w:rPr>
          <w:rFonts w:ascii="Arial" w:eastAsia="Arial" w:hAnsi="Arial" w:cs="Arial"/>
          <w:sz w:val="20"/>
          <w:lang w:eastAsia="en-GB" w:bidi="en-GB"/>
        </w:rPr>
      </w:pPr>
      <w:r w:rsidRPr="00FA7E02">
        <w:rPr>
          <w:rFonts w:ascii="Arial" w:eastAsia="Arial" w:hAnsi="Arial" w:cs="Arial"/>
          <w:noProof/>
          <w:lang w:eastAsia="en-GB" w:bidi="en-GB"/>
        </w:rPr>
        <w:drawing>
          <wp:anchor distT="0" distB="0" distL="0" distR="0" simplePos="0" relativeHeight="251659264" behindDoc="0" locked="0" layoutInCell="1" allowOverlap="1" wp14:anchorId="4CD21853" wp14:editId="32FC1912">
            <wp:simplePos x="0" y="0"/>
            <wp:positionH relativeFrom="page">
              <wp:posOffset>3313429</wp:posOffset>
            </wp:positionH>
            <wp:positionV relativeFrom="paragraph">
              <wp:posOffset>174733</wp:posOffset>
            </wp:positionV>
            <wp:extent cx="934849" cy="933450"/>
            <wp:effectExtent l="0" t="0" r="0" b="0"/>
            <wp:wrapTopAndBottom/>
            <wp:docPr id="3" name="image3.png"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Qr code&#10;&#10;Description automatically generated"/>
                    <pic:cNvPicPr/>
                  </pic:nvPicPr>
                  <pic:blipFill>
                    <a:blip r:embed="rId16" cstate="print"/>
                    <a:stretch>
                      <a:fillRect/>
                    </a:stretch>
                  </pic:blipFill>
                  <pic:spPr>
                    <a:xfrm>
                      <a:off x="0" y="0"/>
                      <a:ext cx="934849" cy="933450"/>
                    </a:xfrm>
                    <a:prstGeom prst="rect">
                      <a:avLst/>
                    </a:prstGeom>
                  </pic:spPr>
                </pic:pic>
              </a:graphicData>
            </a:graphic>
          </wp:anchor>
        </w:drawing>
      </w:r>
    </w:p>
    <w:p w14:paraId="62C0A45A" w14:textId="77777777" w:rsidR="00FA7E02" w:rsidRPr="00FA7E02" w:rsidRDefault="00FA7E02" w:rsidP="00FA7E02">
      <w:pPr>
        <w:widowControl w:val="0"/>
        <w:autoSpaceDE w:val="0"/>
        <w:autoSpaceDN w:val="0"/>
        <w:rPr>
          <w:rFonts w:ascii="Arial" w:eastAsia="Arial" w:hAnsi="Arial" w:cs="Arial"/>
          <w:sz w:val="28"/>
          <w:lang w:eastAsia="en-GB" w:bidi="en-GB"/>
        </w:rPr>
      </w:pPr>
    </w:p>
    <w:p w14:paraId="136E04EA" w14:textId="77777777" w:rsidR="00FA7E02" w:rsidRPr="00FA7E02" w:rsidRDefault="00FA7E02" w:rsidP="00FA7E02">
      <w:pPr>
        <w:widowControl w:val="0"/>
        <w:numPr>
          <w:ilvl w:val="0"/>
          <w:numId w:val="10"/>
        </w:numPr>
        <w:tabs>
          <w:tab w:val="left" w:pos="1317"/>
          <w:tab w:val="left" w:pos="1318"/>
        </w:tabs>
        <w:autoSpaceDE w:val="0"/>
        <w:autoSpaceDN w:val="0"/>
        <w:spacing w:before="207"/>
        <w:ind w:left="722" w:hanging="361"/>
        <w:rPr>
          <w:rFonts w:ascii="Arial" w:eastAsia="Arial" w:hAnsi="Arial" w:cs="Arial"/>
          <w:szCs w:val="22"/>
          <w:lang w:eastAsia="en-GB" w:bidi="en-GB"/>
        </w:rPr>
      </w:pPr>
      <w:r w:rsidRPr="00FA7E02">
        <w:rPr>
          <w:rFonts w:ascii="Arial" w:eastAsia="Arial" w:hAnsi="Arial" w:cs="Arial"/>
          <w:szCs w:val="22"/>
          <w:lang w:eastAsia="en-GB" w:bidi="en-GB"/>
        </w:rPr>
        <w:t xml:space="preserve">Email </w:t>
      </w:r>
      <w:proofErr w:type="gramStart"/>
      <w:r w:rsidRPr="00FA7E02">
        <w:rPr>
          <w:rFonts w:ascii="Arial" w:eastAsia="Arial" w:hAnsi="Arial" w:cs="Arial"/>
          <w:spacing w:val="-8"/>
          <w:szCs w:val="22"/>
          <w:lang w:eastAsia="en-GB" w:bidi="en-GB"/>
        </w:rPr>
        <w:t xml:space="preserve">your  </w:t>
      </w:r>
      <w:r w:rsidRPr="00FA7E02">
        <w:rPr>
          <w:rFonts w:ascii="Arial" w:eastAsia="Arial" w:hAnsi="Arial" w:cs="Arial"/>
          <w:spacing w:val="-3"/>
          <w:szCs w:val="22"/>
          <w:lang w:eastAsia="en-GB" w:bidi="en-GB"/>
        </w:rPr>
        <w:t>suggestions</w:t>
      </w:r>
      <w:proofErr w:type="gramEnd"/>
      <w:r w:rsidRPr="00FA7E02">
        <w:rPr>
          <w:rFonts w:ascii="Arial" w:eastAsia="Arial" w:hAnsi="Arial" w:cs="Arial"/>
          <w:spacing w:val="-3"/>
          <w:szCs w:val="22"/>
          <w:lang w:eastAsia="en-GB" w:bidi="en-GB"/>
        </w:rPr>
        <w:t xml:space="preserve">  </w:t>
      </w:r>
      <w:r w:rsidRPr="00FA7E02">
        <w:rPr>
          <w:rFonts w:ascii="Arial" w:eastAsia="Arial" w:hAnsi="Arial" w:cs="Arial"/>
          <w:spacing w:val="-4"/>
          <w:szCs w:val="22"/>
          <w:lang w:eastAsia="en-GB" w:bidi="en-GB"/>
        </w:rPr>
        <w:t>to</w:t>
      </w:r>
      <w:r w:rsidRPr="00FA7E02">
        <w:rPr>
          <w:rFonts w:ascii="Arial" w:eastAsia="Arial" w:hAnsi="Arial" w:cs="Arial"/>
          <w:color w:val="0000FF"/>
          <w:spacing w:val="-25"/>
          <w:szCs w:val="22"/>
          <w:lang w:eastAsia="en-GB" w:bidi="en-GB"/>
        </w:rPr>
        <w:t xml:space="preserve"> </w:t>
      </w:r>
      <w:hyperlink r:id="rId17">
        <w:r w:rsidRPr="00FA7E02">
          <w:rPr>
            <w:rFonts w:ascii="Arial" w:eastAsia="Arial" w:hAnsi="Arial" w:cs="Arial"/>
            <w:color w:val="0000FF"/>
            <w:spacing w:val="-4"/>
            <w:szCs w:val="22"/>
            <w:u w:val="single" w:color="0000FF"/>
            <w:lang w:eastAsia="en-GB" w:bidi="en-GB"/>
          </w:rPr>
          <w:t>Prof.Dev@rcot.co.uk</w:t>
        </w:r>
        <w:r w:rsidRPr="00FA7E02">
          <w:rPr>
            <w:rFonts w:ascii="Arial" w:eastAsia="Arial" w:hAnsi="Arial" w:cs="Arial"/>
            <w:spacing w:val="-4"/>
            <w:szCs w:val="22"/>
            <w:lang w:eastAsia="en-GB" w:bidi="en-GB"/>
          </w:rPr>
          <w:t>.</w:t>
        </w:r>
      </w:hyperlink>
    </w:p>
    <w:p w14:paraId="7EBF2DEA" w14:textId="77777777" w:rsidR="00FA7E02" w:rsidRPr="00FA7E02" w:rsidRDefault="00FA7E02" w:rsidP="00FA7E02">
      <w:pPr>
        <w:widowControl w:val="0"/>
        <w:autoSpaceDE w:val="0"/>
        <w:autoSpaceDN w:val="0"/>
        <w:spacing w:before="1"/>
        <w:rPr>
          <w:rFonts w:ascii="Arial" w:eastAsia="Arial" w:hAnsi="Arial" w:cs="Arial"/>
          <w:sz w:val="16"/>
          <w:lang w:eastAsia="en-GB" w:bidi="en-GB"/>
        </w:rPr>
      </w:pPr>
    </w:p>
    <w:p w14:paraId="075170F5" w14:textId="77777777" w:rsidR="00FA7E02" w:rsidRPr="00FA7E02" w:rsidRDefault="00FA7E02" w:rsidP="00FA7E02">
      <w:pPr>
        <w:widowControl w:val="0"/>
        <w:autoSpaceDE w:val="0"/>
        <w:autoSpaceDN w:val="0"/>
        <w:spacing w:before="97" w:line="235" w:lineRule="auto"/>
        <w:ind w:left="361" w:right="1224"/>
        <w:rPr>
          <w:rFonts w:ascii="Arial" w:eastAsia="Arial" w:hAnsi="Arial" w:cs="Arial"/>
          <w:lang w:eastAsia="en-GB" w:bidi="en-GB"/>
        </w:rPr>
      </w:pPr>
      <w:r w:rsidRPr="00FA7E02">
        <w:rPr>
          <w:rFonts w:ascii="Arial" w:eastAsia="Arial" w:hAnsi="Arial" w:cs="Arial"/>
          <w:lang w:eastAsia="en-GB" w:bidi="en-GB"/>
        </w:rPr>
        <w:t xml:space="preserve">If you have any complaints or constructive comments about the resource, please send an email to: </w:t>
      </w:r>
      <w:hyperlink r:id="rId18">
        <w:r w:rsidRPr="00FA7E02">
          <w:rPr>
            <w:rFonts w:ascii="Arial" w:eastAsia="Arial" w:hAnsi="Arial" w:cs="Arial"/>
            <w:color w:val="0000FF"/>
            <w:u w:val="single" w:color="0000FF"/>
            <w:lang w:eastAsia="en-GB" w:bidi="en-GB"/>
          </w:rPr>
          <w:t>RCOTApprovedLearning@rcot.co.uk</w:t>
        </w:r>
        <w:r w:rsidRPr="00FA7E02">
          <w:rPr>
            <w:rFonts w:ascii="Arial" w:eastAsia="Arial" w:hAnsi="Arial" w:cs="Arial"/>
            <w:lang w:eastAsia="en-GB" w:bidi="en-GB"/>
          </w:rPr>
          <w:t>.</w:t>
        </w:r>
      </w:hyperlink>
    </w:p>
    <w:p w14:paraId="5A671FB9" w14:textId="77777777" w:rsidR="00FA7E02" w:rsidRPr="00FA7E02" w:rsidRDefault="00FA7E02" w:rsidP="00FA7E02">
      <w:pPr>
        <w:widowControl w:val="0"/>
        <w:autoSpaceDE w:val="0"/>
        <w:autoSpaceDN w:val="0"/>
        <w:rPr>
          <w:rFonts w:ascii="Arial" w:eastAsia="Arial" w:hAnsi="Arial" w:cs="Arial"/>
          <w:sz w:val="20"/>
          <w:lang w:eastAsia="en-GB" w:bidi="en-GB"/>
        </w:rPr>
      </w:pPr>
    </w:p>
    <w:p w14:paraId="4138E94E" w14:textId="77777777" w:rsidR="00FA7E02" w:rsidRPr="00FA7E02" w:rsidRDefault="00FA7E02" w:rsidP="00FA7E02">
      <w:pPr>
        <w:widowControl w:val="0"/>
        <w:autoSpaceDE w:val="0"/>
        <w:autoSpaceDN w:val="0"/>
        <w:rPr>
          <w:rFonts w:ascii="Arial" w:eastAsia="Arial" w:hAnsi="Arial" w:cs="Arial"/>
          <w:sz w:val="20"/>
          <w:lang w:eastAsia="en-GB" w:bidi="en-GB"/>
        </w:rPr>
      </w:pPr>
    </w:p>
    <w:p w14:paraId="3F5B1ACB" w14:textId="77777777" w:rsidR="00FA7E02" w:rsidRPr="00FA7E02" w:rsidRDefault="00FA7E02" w:rsidP="00FA7E02">
      <w:pPr>
        <w:widowControl w:val="0"/>
        <w:autoSpaceDE w:val="0"/>
        <w:autoSpaceDN w:val="0"/>
        <w:rPr>
          <w:rFonts w:ascii="Arial" w:eastAsia="Arial" w:hAnsi="Arial" w:cs="Arial"/>
          <w:sz w:val="20"/>
          <w:lang w:eastAsia="en-GB" w:bidi="en-GB"/>
        </w:rPr>
      </w:pPr>
    </w:p>
    <w:p w14:paraId="251FC633" w14:textId="77777777" w:rsidR="00FA7E02" w:rsidRPr="00FA7E02" w:rsidRDefault="00FA7E02" w:rsidP="00FA7E02">
      <w:pPr>
        <w:widowControl w:val="0"/>
        <w:autoSpaceDE w:val="0"/>
        <w:autoSpaceDN w:val="0"/>
        <w:spacing w:before="221"/>
        <w:outlineLvl w:val="0"/>
        <w:rPr>
          <w:rFonts w:ascii="Arial" w:eastAsia="Arial" w:hAnsi="Arial" w:cs="Arial"/>
          <w:sz w:val="40"/>
          <w:szCs w:val="40"/>
          <w:lang w:eastAsia="en-GB" w:bidi="en-GB"/>
        </w:rPr>
      </w:pPr>
      <w:bookmarkStart w:id="0" w:name="_Hlk85553441"/>
      <w:r w:rsidRPr="00FA7E02">
        <w:rPr>
          <w:rFonts w:ascii="Arial" w:eastAsia="Arial" w:hAnsi="Arial" w:cs="Arial"/>
          <w:color w:val="8B4699"/>
          <w:sz w:val="40"/>
          <w:szCs w:val="40"/>
          <w:lang w:eastAsia="en-GB" w:bidi="en-GB"/>
        </w:rPr>
        <w:t>Post-event activity</w:t>
      </w:r>
    </w:p>
    <w:bookmarkEnd w:id="0"/>
    <w:p w14:paraId="4F034DF2" w14:textId="51DFA861" w:rsidR="00FA7E02" w:rsidRDefault="00FA7E02" w:rsidP="00FA7E02">
      <w:pPr>
        <w:widowControl w:val="0"/>
        <w:autoSpaceDE w:val="0"/>
        <w:autoSpaceDN w:val="0"/>
        <w:spacing w:before="291" w:line="273" w:lineRule="auto"/>
        <w:ind w:right="1483"/>
        <w:rPr>
          <w:rFonts w:ascii="Arial" w:eastAsia="Arial" w:hAnsi="Arial" w:cs="Arial"/>
          <w:lang w:eastAsia="en-GB" w:bidi="en-GB"/>
        </w:rPr>
      </w:pPr>
      <w:r w:rsidRPr="00FA7E02">
        <w:rPr>
          <w:rFonts w:ascii="Arial" w:eastAsia="Arial" w:hAnsi="Arial" w:cs="Arial"/>
          <w:lang w:eastAsia="en-GB" w:bidi="en-GB"/>
        </w:rPr>
        <w:t>As soon as possible after the course, complete the Facilitation reflection on the next page. Then complete your course facilitator certificate. File these pages in your CPD portfolio.</w:t>
      </w:r>
    </w:p>
    <w:p w14:paraId="0C4B7DE3" w14:textId="47292F7A" w:rsidR="00FA7E02" w:rsidRDefault="00FA7E02" w:rsidP="00FA7E02">
      <w:pPr>
        <w:widowControl w:val="0"/>
        <w:autoSpaceDE w:val="0"/>
        <w:autoSpaceDN w:val="0"/>
        <w:spacing w:before="291" w:line="273" w:lineRule="auto"/>
        <w:ind w:left="596" w:right="1483"/>
        <w:rPr>
          <w:rFonts w:ascii="Arial" w:eastAsia="Arial" w:hAnsi="Arial" w:cs="Arial"/>
          <w:lang w:eastAsia="en-GB" w:bidi="en-GB"/>
        </w:rPr>
      </w:pPr>
    </w:p>
    <w:p w14:paraId="120F3623" w14:textId="6C9C95E2" w:rsidR="00FA7E02" w:rsidRDefault="00FA7E02" w:rsidP="00FA7E02">
      <w:pPr>
        <w:widowControl w:val="0"/>
        <w:autoSpaceDE w:val="0"/>
        <w:autoSpaceDN w:val="0"/>
        <w:spacing w:before="291" w:line="273" w:lineRule="auto"/>
        <w:ind w:left="596" w:right="1483"/>
        <w:rPr>
          <w:rFonts w:ascii="Arial" w:eastAsia="Arial" w:hAnsi="Arial" w:cs="Arial"/>
          <w:lang w:eastAsia="en-GB" w:bidi="en-GB"/>
        </w:rPr>
      </w:pPr>
    </w:p>
    <w:p w14:paraId="4E2EEFA5" w14:textId="79AC602F" w:rsidR="00FA7E02" w:rsidRDefault="00FA7E02">
      <w:pPr>
        <w:spacing w:after="200" w:line="276" w:lineRule="auto"/>
        <w:rPr>
          <w:rFonts w:ascii="Arial" w:eastAsia="Arial" w:hAnsi="Arial" w:cs="Arial"/>
          <w:lang w:eastAsia="en-GB" w:bidi="en-GB"/>
        </w:rPr>
      </w:pPr>
      <w:r>
        <w:rPr>
          <w:rFonts w:ascii="Arial" w:eastAsia="Arial" w:hAnsi="Arial" w:cs="Arial"/>
          <w:lang w:eastAsia="en-GB" w:bidi="en-GB"/>
        </w:rPr>
        <w:br w:type="page"/>
      </w:r>
    </w:p>
    <w:p w14:paraId="63C346ED" w14:textId="4ED5B61C" w:rsidR="00FA7E02" w:rsidRPr="00FA7E02" w:rsidRDefault="00FA7E02" w:rsidP="002E5371">
      <w:pPr>
        <w:widowControl w:val="0"/>
        <w:autoSpaceDE w:val="0"/>
        <w:autoSpaceDN w:val="0"/>
        <w:spacing w:before="221" w:after="240"/>
        <w:outlineLvl w:val="0"/>
        <w:rPr>
          <w:rFonts w:ascii="Arial" w:eastAsia="Arial" w:hAnsi="Arial" w:cs="Arial"/>
          <w:sz w:val="40"/>
          <w:szCs w:val="40"/>
          <w:lang w:eastAsia="en-GB" w:bidi="en-GB"/>
        </w:rPr>
      </w:pPr>
      <w:r>
        <w:rPr>
          <w:rFonts w:ascii="Arial" w:eastAsia="Arial" w:hAnsi="Arial" w:cs="Arial"/>
          <w:color w:val="8B4699"/>
          <w:sz w:val="40"/>
          <w:szCs w:val="40"/>
          <w:lang w:eastAsia="en-GB" w:bidi="en-GB"/>
        </w:rPr>
        <w:lastRenderedPageBreak/>
        <w:t>Facilitation reflection</w:t>
      </w:r>
    </w:p>
    <w:p w14:paraId="514A6F86" w14:textId="77777777" w:rsidR="009E3E8F" w:rsidRDefault="00FA7E02" w:rsidP="00913E54">
      <w:pPr>
        <w:ind w:right="1486"/>
        <w:rPr>
          <w:color w:val="8B4699"/>
          <w:sz w:val="31"/>
        </w:rPr>
      </w:pPr>
      <w:r>
        <w:rPr>
          <w:color w:val="8B4699"/>
          <w:sz w:val="31"/>
        </w:rPr>
        <w:t>RCOT Casson Memorial Lecture 202</w:t>
      </w:r>
      <w:r w:rsidR="00913E54">
        <w:rPr>
          <w:color w:val="8B4699"/>
          <w:sz w:val="31"/>
        </w:rPr>
        <w:t>1</w:t>
      </w:r>
      <w:r>
        <w:rPr>
          <w:color w:val="8B4699"/>
          <w:sz w:val="31"/>
        </w:rPr>
        <w:t xml:space="preserve">: </w:t>
      </w:r>
    </w:p>
    <w:p w14:paraId="234F8D65" w14:textId="647AACF7" w:rsidR="00FA7E02" w:rsidRDefault="00913E54" w:rsidP="009E3E8F">
      <w:pPr>
        <w:ind w:right="1486"/>
        <w:rPr>
          <w:sz w:val="31"/>
        </w:rPr>
      </w:pPr>
      <w:r>
        <w:rPr>
          <w:color w:val="8B4699"/>
          <w:sz w:val="31"/>
        </w:rPr>
        <w:t>No barriers to brilliance. Social and creative courage to innovate and disrupt occupational therapy practice</w:t>
      </w:r>
    </w:p>
    <w:p w14:paraId="3BDB6D96" w14:textId="77777777" w:rsidR="00171294" w:rsidRDefault="00171294" w:rsidP="009E3E8F">
      <w:pPr>
        <w:pStyle w:val="BodyText"/>
        <w:spacing w:before="1"/>
        <w:rPr>
          <w:sz w:val="20"/>
        </w:rPr>
      </w:pPr>
    </w:p>
    <w:tbl>
      <w:tblPr>
        <w:tblStyle w:val="TableGrid"/>
        <w:tblW w:w="0" w:type="auto"/>
        <w:tblBorders>
          <w:top w:val="single" w:sz="12" w:space="0" w:color="8C4799"/>
          <w:left w:val="single" w:sz="12" w:space="0" w:color="8C4799"/>
          <w:bottom w:val="single" w:sz="12" w:space="0" w:color="8C4799"/>
          <w:right w:val="single" w:sz="12" w:space="0" w:color="8C4799"/>
          <w:insideH w:val="single" w:sz="12" w:space="0" w:color="8C4799"/>
          <w:insideV w:val="single" w:sz="12" w:space="0" w:color="8C4799"/>
        </w:tblBorders>
        <w:tblLook w:val="04A0" w:firstRow="1" w:lastRow="0" w:firstColumn="1" w:lastColumn="0" w:noHBand="0" w:noVBand="1"/>
      </w:tblPr>
      <w:tblGrid>
        <w:gridCol w:w="1828"/>
        <w:gridCol w:w="6646"/>
      </w:tblGrid>
      <w:tr w:rsidR="002E5371" w14:paraId="3B7182DB" w14:textId="77777777" w:rsidTr="002E5371">
        <w:trPr>
          <w:trHeight w:val="356"/>
        </w:trPr>
        <w:tc>
          <w:tcPr>
            <w:tcW w:w="1828" w:type="dxa"/>
            <w:vAlign w:val="center"/>
          </w:tcPr>
          <w:p w14:paraId="17381E53" w14:textId="7F50A6E8" w:rsidR="002E5371" w:rsidRDefault="002E5371" w:rsidP="00FA7E02">
            <w:pPr>
              <w:pStyle w:val="BodyText"/>
              <w:spacing w:before="1"/>
              <w:rPr>
                <w:sz w:val="20"/>
              </w:rPr>
            </w:pPr>
            <w:r>
              <w:rPr>
                <w:sz w:val="20"/>
              </w:rPr>
              <w:t>Your name</w:t>
            </w:r>
          </w:p>
        </w:tc>
        <w:sdt>
          <w:sdtPr>
            <w:rPr>
              <w:sz w:val="20"/>
            </w:rPr>
            <w:id w:val="-193774529"/>
            <w:placeholder>
              <w:docPart w:val="DefaultPlaceholder_-1854013440"/>
            </w:placeholder>
            <w:showingPlcHdr/>
            <w:text/>
          </w:sdtPr>
          <w:sdtEndPr/>
          <w:sdtContent>
            <w:tc>
              <w:tcPr>
                <w:tcW w:w="6646" w:type="dxa"/>
              </w:tcPr>
              <w:p w14:paraId="5EF01564" w14:textId="758FECE7" w:rsidR="002E5371" w:rsidRDefault="002E5371" w:rsidP="00FA7E02">
                <w:pPr>
                  <w:pStyle w:val="BodyText"/>
                  <w:spacing w:before="1"/>
                  <w:rPr>
                    <w:sz w:val="20"/>
                  </w:rPr>
                </w:pPr>
                <w:r w:rsidRPr="00E26B55">
                  <w:rPr>
                    <w:rStyle w:val="PlaceholderText"/>
                  </w:rPr>
                  <w:t>Click or tap here to enter text.</w:t>
                </w:r>
              </w:p>
            </w:tc>
          </w:sdtContent>
        </w:sdt>
      </w:tr>
      <w:tr w:rsidR="00171294" w14:paraId="1A82B2C8" w14:textId="77777777" w:rsidTr="002E5371">
        <w:trPr>
          <w:trHeight w:val="356"/>
        </w:trPr>
        <w:tc>
          <w:tcPr>
            <w:tcW w:w="1828" w:type="dxa"/>
            <w:vAlign w:val="center"/>
          </w:tcPr>
          <w:p w14:paraId="2A99B2E1" w14:textId="51EEBE74" w:rsidR="00171294" w:rsidRDefault="002E5371" w:rsidP="00FA7E02">
            <w:pPr>
              <w:pStyle w:val="BodyText"/>
              <w:spacing w:before="1"/>
              <w:rPr>
                <w:sz w:val="20"/>
              </w:rPr>
            </w:pPr>
            <w:r>
              <w:rPr>
                <w:sz w:val="20"/>
              </w:rPr>
              <w:t>Date of Event</w:t>
            </w:r>
          </w:p>
        </w:tc>
        <w:sdt>
          <w:sdtPr>
            <w:rPr>
              <w:sz w:val="20"/>
            </w:rPr>
            <w:id w:val="1893612608"/>
            <w:placeholder>
              <w:docPart w:val="DefaultPlaceholder_-1854013440"/>
            </w:placeholder>
            <w:showingPlcHdr/>
            <w:text/>
          </w:sdtPr>
          <w:sdtEndPr/>
          <w:sdtContent>
            <w:tc>
              <w:tcPr>
                <w:tcW w:w="6646" w:type="dxa"/>
              </w:tcPr>
              <w:p w14:paraId="65702685" w14:textId="64359319" w:rsidR="00171294" w:rsidRDefault="002E5371" w:rsidP="00FA7E02">
                <w:pPr>
                  <w:pStyle w:val="BodyText"/>
                  <w:spacing w:before="1"/>
                  <w:rPr>
                    <w:sz w:val="20"/>
                  </w:rPr>
                </w:pPr>
                <w:r w:rsidRPr="00E26B55">
                  <w:rPr>
                    <w:rStyle w:val="PlaceholderText"/>
                  </w:rPr>
                  <w:t>Click or tap here to enter text.</w:t>
                </w:r>
              </w:p>
            </w:tc>
          </w:sdtContent>
        </w:sdt>
      </w:tr>
    </w:tbl>
    <w:p w14:paraId="67C953F9" w14:textId="77777777" w:rsidR="00FA7E02" w:rsidRDefault="00FA7E02" w:rsidP="00FA7E02">
      <w:pPr>
        <w:pStyle w:val="BodyText"/>
        <w:rPr>
          <w:sz w:val="17"/>
        </w:rPr>
      </w:pPr>
    </w:p>
    <w:p w14:paraId="31A76FB8" w14:textId="77777777" w:rsidR="00FA7E02" w:rsidRDefault="00FA7E02" w:rsidP="00FA7E02">
      <w:pPr>
        <w:pStyle w:val="BodyText"/>
        <w:spacing w:before="97" w:line="235" w:lineRule="auto"/>
        <w:ind w:right="1615"/>
      </w:pPr>
      <w:r>
        <w:t>Did you have concerns about facilitating the event before you started? How realistic were these in retrospect?</w:t>
      </w:r>
    </w:p>
    <w:p w14:paraId="7F75ADC5" w14:textId="77777777" w:rsidR="00FA7E02" w:rsidRDefault="00FA7E02" w:rsidP="00FA7E02">
      <w:pPr>
        <w:pStyle w:val="BodyText"/>
        <w:spacing w:before="5"/>
      </w:pPr>
    </w:p>
    <w:p w14:paraId="60986D27" w14:textId="77777777" w:rsidR="00FA7E02" w:rsidRDefault="00FA7E02" w:rsidP="00FA7E02">
      <w:pPr>
        <w:pStyle w:val="BodyText"/>
        <w:spacing w:line="242" w:lineRule="auto"/>
        <w:ind w:right="1603"/>
      </w:pPr>
      <w:r>
        <w:t>Consider what went well. What were the elements that made these aspects work? If you were to facilitate again, how would you make sure you include these elements?</w:t>
      </w:r>
    </w:p>
    <w:p w14:paraId="52A0647B" w14:textId="77777777" w:rsidR="00FA7E02" w:rsidRDefault="00FA7E02" w:rsidP="00FA7E02">
      <w:pPr>
        <w:pStyle w:val="BodyText"/>
        <w:spacing w:before="6"/>
        <w:rPr>
          <w:sz w:val="22"/>
        </w:rPr>
      </w:pPr>
    </w:p>
    <w:p w14:paraId="6E3BB16D" w14:textId="77777777" w:rsidR="00FA7E02" w:rsidRDefault="00FA7E02" w:rsidP="00FA7E02">
      <w:pPr>
        <w:pStyle w:val="BodyText"/>
        <w:spacing w:line="242" w:lineRule="auto"/>
        <w:ind w:right="1462"/>
        <w:jc w:val="both"/>
      </w:pPr>
      <w:r>
        <w:rPr>
          <w:spacing w:val="-3"/>
        </w:rPr>
        <w:t xml:space="preserve">Review </w:t>
      </w:r>
      <w:r>
        <w:rPr>
          <w:spacing w:val="-6"/>
        </w:rPr>
        <w:t xml:space="preserve">what </w:t>
      </w:r>
      <w:r>
        <w:rPr>
          <w:spacing w:val="-5"/>
        </w:rPr>
        <w:t xml:space="preserve">you </w:t>
      </w:r>
      <w:r>
        <w:rPr>
          <w:spacing w:val="-7"/>
        </w:rPr>
        <w:t xml:space="preserve">would </w:t>
      </w:r>
      <w:r>
        <w:t xml:space="preserve">do </w:t>
      </w:r>
      <w:r>
        <w:rPr>
          <w:spacing w:val="-4"/>
        </w:rPr>
        <w:t xml:space="preserve">differently </w:t>
      </w:r>
      <w:r>
        <w:rPr>
          <w:spacing w:val="-8"/>
        </w:rPr>
        <w:t xml:space="preserve">next </w:t>
      </w:r>
      <w:r>
        <w:t xml:space="preserve">time. </w:t>
      </w:r>
      <w:r>
        <w:rPr>
          <w:spacing w:val="-4"/>
        </w:rPr>
        <w:t xml:space="preserve">What </w:t>
      </w:r>
      <w:r>
        <w:t xml:space="preserve">do </w:t>
      </w:r>
      <w:r>
        <w:rPr>
          <w:spacing w:val="-5"/>
        </w:rPr>
        <w:t xml:space="preserve">you </w:t>
      </w:r>
      <w:r>
        <w:rPr>
          <w:spacing w:val="-6"/>
        </w:rPr>
        <w:t xml:space="preserve">want </w:t>
      </w:r>
      <w:r>
        <w:rPr>
          <w:spacing w:val="-4"/>
        </w:rPr>
        <w:t xml:space="preserve">to </w:t>
      </w:r>
      <w:r>
        <w:rPr>
          <w:spacing w:val="-5"/>
        </w:rPr>
        <w:t xml:space="preserve">change and </w:t>
      </w:r>
      <w:r>
        <w:rPr>
          <w:spacing w:val="-10"/>
        </w:rPr>
        <w:t xml:space="preserve">why? </w:t>
      </w:r>
      <w:r>
        <w:rPr>
          <w:spacing w:val="-11"/>
        </w:rPr>
        <w:t xml:space="preserve">If </w:t>
      </w:r>
      <w:r>
        <w:rPr>
          <w:spacing w:val="-5"/>
        </w:rPr>
        <w:t xml:space="preserve">you </w:t>
      </w:r>
      <w:r>
        <w:rPr>
          <w:spacing w:val="-4"/>
        </w:rPr>
        <w:t xml:space="preserve">were to </w:t>
      </w:r>
      <w:r>
        <w:t xml:space="preserve">facilitate again, </w:t>
      </w:r>
      <w:r>
        <w:rPr>
          <w:spacing w:val="-6"/>
        </w:rPr>
        <w:t xml:space="preserve">what </w:t>
      </w:r>
      <w:r>
        <w:rPr>
          <w:spacing w:val="-7"/>
        </w:rPr>
        <w:t xml:space="preserve">would </w:t>
      </w:r>
      <w:r>
        <w:rPr>
          <w:spacing w:val="-5"/>
        </w:rPr>
        <w:t xml:space="preserve">you put </w:t>
      </w:r>
      <w:r>
        <w:rPr>
          <w:spacing w:val="3"/>
        </w:rPr>
        <w:t xml:space="preserve">in </w:t>
      </w:r>
      <w:r>
        <w:t xml:space="preserve">place </w:t>
      </w:r>
      <w:r>
        <w:rPr>
          <w:spacing w:val="-4"/>
        </w:rPr>
        <w:t xml:space="preserve">to </w:t>
      </w:r>
      <w:r>
        <w:t xml:space="preserve">make </w:t>
      </w:r>
      <w:r>
        <w:rPr>
          <w:spacing w:val="-4"/>
        </w:rPr>
        <w:t>this happen?</w:t>
      </w:r>
    </w:p>
    <w:p w14:paraId="03128E46" w14:textId="77777777" w:rsidR="00FA7E02" w:rsidRDefault="00FA7E02" w:rsidP="00FA7E02">
      <w:pPr>
        <w:pStyle w:val="BodyText"/>
        <w:spacing w:before="3"/>
      </w:pPr>
    </w:p>
    <w:p w14:paraId="79E8C7A7" w14:textId="77777777" w:rsidR="00FA7E02" w:rsidRDefault="00FA7E02" w:rsidP="00FA7E02">
      <w:pPr>
        <w:pStyle w:val="BodyText"/>
        <w:spacing w:before="1" w:line="235" w:lineRule="auto"/>
        <w:ind w:right="1224"/>
      </w:pPr>
      <w:r>
        <w:t>Do you have any unanswered questions about facilitating the learning of others? Who could you discuss these questions with?</w:t>
      </w:r>
    </w:p>
    <w:p w14:paraId="724042A9" w14:textId="77777777" w:rsidR="00FA7E02" w:rsidRDefault="00FA7E02" w:rsidP="00FA7E02">
      <w:pPr>
        <w:pStyle w:val="BodyText"/>
        <w:spacing w:before="4"/>
      </w:pPr>
    </w:p>
    <w:p w14:paraId="264A3B04" w14:textId="77777777" w:rsidR="00FA7E02" w:rsidRDefault="00FA7E02" w:rsidP="00FA7E02">
      <w:pPr>
        <w:pStyle w:val="BodyText"/>
        <w:spacing w:line="247" w:lineRule="auto"/>
        <w:ind w:right="909"/>
      </w:pPr>
      <w:r>
        <w:t>Record your reflective learning points on facilitating the learning of others. If you have more than three, add them on the back of the page.</w:t>
      </w:r>
    </w:p>
    <w:p w14:paraId="4F68B9FD" w14:textId="77777777" w:rsidR="00FA7E02" w:rsidRDefault="00FA7E02" w:rsidP="00FA7E02">
      <w:pPr>
        <w:pStyle w:val="BodyText"/>
        <w:spacing w:before="2"/>
        <w:rPr>
          <w:sz w:val="27"/>
        </w:rPr>
      </w:pPr>
    </w:p>
    <w:tbl>
      <w:tblPr>
        <w:tblW w:w="8931" w:type="dxa"/>
        <w:tblInd w:w="-8" w:type="dxa"/>
        <w:tblBorders>
          <w:top w:val="single" w:sz="6" w:space="0" w:color="8B4699"/>
          <w:left w:val="single" w:sz="6" w:space="0" w:color="8B4699"/>
          <w:bottom w:val="single" w:sz="6" w:space="0" w:color="8B4699"/>
          <w:right w:val="single" w:sz="6" w:space="0" w:color="8B4699"/>
          <w:insideH w:val="single" w:sz="6" w:space="0" w:color="8B4699"/>
          <w:insideV w:val="single" w:sz="6" w:space="0" w:color="8B4699"/>
        </w:tblBorders>
        <w:tblLayout w:type="fixed"/>
        <w:tblCellMar>
          <w:left w:w="0" w:type="dxa"/>
          <w:right w:w="0" w:type="dxa"/>
        </w:tblCellMar>
        <w:tblLook w:val="01E0" w:firstRow="1" w:lastRow="1" w:firstColumn="1" w:lastColumn="1" w:noHBand="0" w:noVBand="0"/>
      </w:tblPr>
      <w:tblGrid>
        <w:gridCol w:w="8931"/>
      </w:tblGrid>
      <w:tr w:rsidR="00FA7E02" w14:paraId="5BB02E38" w14:textId="77777777" w:rsidTr="00695B95">
        <w:trPr>
          <w:trHeight w:val="825"/>
        </w:trPr>
        <w:tc>
          <w:tcPr>
            <w:tcW w:w="8931" w:type="dxa"/>
            <w:shd w:val="clear" w:color="auto" w:fill="D5BAEB"/>
            <w:vAlign w:val="center"/>
          </w:tcPr>
          <w:p w14:paraId="3751E44D" w14:textId="4866C194" w:rsidR="00FA7E02" w:rsidRDefault="00FA7E02" w:rsidP="00913E54">
            <w:pPr>
              <w:pStyle w:val="TableParagraph"/>
              <w:spacing w:line="246" w:lineRule="exact"/>
              <w:rPr>
                <w:b/>
                <w:sz w:val="24"/>
              </w:rPr>
            </w:pPr>
            <w:r>
              <w:rPr>
                <w:b/>
                <w:sz w:val="24"/>
              </w:rPr>
              <w:t>My reflective learning points on facilitating the RCOT Casson Memorial Lecture</w:t>
            </w:r>
            <w:r w:rsidR="00913E54">
              <w:rPr>
                <w:b/>
                <w:sz w:val="24"/>
              </w:rPr>
              <w:t xml:space="preserve"> </w:t>
            </w:r>
            <w:r>
              <w:rPr>
                <w:b/>
                <w:sz w:val="24"/>
              </w:rPr>
              <w:t>2020</w:t>
            </w:r>
            <w:r w:rsidR="00913E54">
              <w:rPr>
                <w:b/>
                <w:sz w:val="24"/>
              </w:rPr>
              <w:t>: No barriers to brilliance</w:t>
            </w:r>
          </w:p>
        </w:tc>
      </w:tr>
      <w:tr w:rsidR="00FA7E02" w14:paraId="7D5FFD2E" w14:textId="77777777" w:rsidTr="00913E54">
        <w:trPr>
          <w:trHeight w:val="1546"/>
        </w:trPr>
        <w:tc>
          <w:tcPr>
            <w:tcW w:w="8931" w:type="dxa"/>
          </w:tcPr>
          <w:p w14:paraId="10EA08CB" w14:textId="66236D15" w:rsidR="00FA7E02" w:rsidRDefault="00FA7E02" w:rsidP="007424AB">
            <w:pPr>
              <w:pStyle w:val="TableParagraph"/>
              <w:rPr>
                <w:sz w:val="24"/>
              </w:rPr>
            </w:pPr>
            <w:r>
              <w:rPr>
                <w:sz w:val="24"/>
              </w:rPr>
              <w:t>1.</w:t>
            </w:r>
            <w:sdt>
              <w:sdtPr>
                <w:rPr>
                  <w:sz w:val="24"/>
                </w:rPr>
                <w:id w:val="1689335776"/>
                <w:placeholder>
                  <w:docPart w:val="DefaultPlaceholder_-1854013440"/>
                </w:placeholder>
                <w:showingPlcHdr/>
                <w:text w:multiLine="1"/>
              </w:sdtPr>
              <w:sdtEndPr/>
              <w:sdtContent>
                <w:r w:rsidR="002E5371" w:rsidRPr="00E26B55">
                  <w:rPr>
                    <w:rStyle w:val="PlaceholderText"/>
                  </w:rPr>
                  <w:t>Click or tap here to enter text.</w:t>
                </w:r>
              </w:sdtContent>
            </w:sdt>
          </w:p>
        </w:tc>
      </w:tr>
      <w:tr w:rsidR="00FA7E02" w14:paraId="733AE047" w14:textId="77777777" w:rsidTr="00913E54">
        <w:trPr>
          <w:trHeight w:val="1546"/>
        </w:trPr>
        <w:tc>
          <w:tcPr>
            <w:tcW w:w="8931" w:type="dxa"/>
          </w:tcPr>
          <w:p w14:paraId="6680B8B5" w14:textId="7F6BFDA6" w:rsidR="00FA7E02" w:rsidRDefault="00FA7E02" w:rsidP="007424AB">
            <w:pPr>
              <w:pStyle w:val="TableParagraph"/>
              <w:rPr>
                <w:sz w:val="24"/>
              </w:rPr>
            </w:pPr>
            <w:r>
              <w:rPr>
                <w:sz w:val="24"/>
              </w:rPr>
              <w:t>2.</w:t>
            </w:r>
            <w:sdt>
              <w:sdtPr>
                <w:rPr>
                  <w:sz w:val="24"/>
                </w:rPr>
                <w:id w:val="1814521855"/>
                <w:placeholder>
                  <w:docPart w:val="DefaultPlaceholder_-1854013440"/>
                </w:placeholder>
                <w:showingPlcHdr/>
                <w:text w:multiLine="1"/>
              </w:sdtPr>
              <w:sdtEndPr/>
              <w:sdtContent>
                <w:r w:rsidR="002E5371" w:rsidRPr="00E26B55">
                  <w:rPr>
                    <w:rStyle w:val="PlaceholderText"/>
                  </w:rPr>
                  <w:t>Click or tap here to enter text.</w:t>
                </w:r>
              </w:sdtContent>
            </w:sdt>
          </w:p>
        </w:tc>
      </w:tr>
      <w:tr w:rsidR="00FA7E02" w14:paraId="021167F1" w14:textId="77777777" w:rsidTr="00913E54">
        <w:trPr>
          <w:trHeight w:val="1546"/>
        </w:trPr>
        <w:tc>
          <w:tcPr>
            <w:tcW w:w="8931" w:type="dxa"/>
          </w:tcPr>
          <w:p w14:paraId="34BAEC8B" w14:textId="036DF624" w:rsidR="00FA7E02" w:rsidRDefault="00FA7E02" w:rsidP="007424AB">
            <w:pPr>
              <w:pStyle w:val="TableParagraph"/>
              <w:rPr>
                <w:sz w:val="24"/>
              </w:rPr>
            </w:pPr>
            <w:r>
              <w:rPr>
                <w:sz w:val="24"/>
              </w:rPr>
              <w:t>3.</w:t>
            </w:r>
            <w:sdt>
              <w:sdtPr>
                <w:rPr>
                  <w:sz w:val="24"/>
                </w:rPr>
                <w:id w:val="-1052691551"/>
                <w:placeholder>
                  <w:docPart w:val="DefaultPlaceholder_-1854013440"/>
                </w:placeholder>
                <w:showingPlcHdr/>
                <w:text w:multiLine="1"/>
              </w:sdtPr>
              <w:sdtEndPr/>
              <w:sdtContent>
                <w:r w:rsidR="002E5371" w:rsidRPr="00E26B55">
                  <w:rPr>
                    <w:rStyle w:val="PlaceholderText"/>
                  </w:rPr>
                  <w:t>Click or tap here to enter text.</w:t>
                </w:r>
              </w:sdtContent>
            </w:sdt>
          </w:p>
        </w:tc>
      </w:tr>
    </w:tbl>
    <w:p w14:paraId="2A60CB2B" w14:textId="77777777" w:rsidR="00241766" w:rsidRDefault="00241766" w:rsidP="00FA7E02">
      <w:pPr>
        <w:rPr>
          <w:rFonts w:ascii="Arial" w:hAnsi="Arial" w:cs="Arial"/>
        </w:rPr>
        <w:sectPr w:rsidR="00241766" w:rsidSect="000D3AD6">
          <w:headerReference w:type="default" r:id="rId19"/>
          <w:footerReference w:type="default" r:id="rId20"/>
          <w:footerReference w:type="first" r:id="rId21"/>
          <w:pgSz w:w="11906" w:h="16838"/>
          <w:pgMar w:top="1417" w:right="1701" w:bottom="1276" w:left="1701" w:header="708" w:footer="227" w:gutter="0"/>
          <w:pgBorders w:display="notFirstPage" w:offsetFrom="page">
            <w:top w:val="single" w:sz="12" w:space="24" w:color="8C4799"/>
            <w:left w:val="single" w:sz="12" w:space="24" w:color="8C4799"/>
            <w:bottom w:val="single" w:sz="12" w:space="24" w:color="8C4799"/>
            <w:right w:val="single" w:sz="12" w:space="24" w:color="8C4799"/>
          </w:pgBorders>
          <w:cols w:space="708"/>
          <w:titlePg/>
          <w:docGrid w:linePitch="360"/>
        </w:sectPr>
      </w:pPr>
    </w:p>
    <w:p w14:paraId="25C8D557" w14:textId="5D6B5A4F" w:rsidR="006C3F20" w:rsidRPr="003C7E53" w:rsidRDefault="000D3AD6" w:rsidP="003C7E53">
      <w:pPr>
        <w:jc w:val="center"/>
        <w:rPr>
          <w:rFonts w:ascii="Arial" w:eastAsia="Arial" w:hAnsi="Arial" w:cs="Arial"/>
          <w:b/>
          <w:bCs/>
          <w:color w:val="8B4699"/>
          <w:sz w:val="55"/>
          <w:szCs w:val="55"/>
          <w:lang w:eastAsia="en-GB" w:bidi="en-GB"/>
        </w:rPr>
      </w:pPr>
      <w:r>
        <w:rPr>
          <w:noProof/>
          <w:lang w:eastAsia="en-GB"/>
        </w:rPr>
        <w:lastRenderedPageBreak/>
        <w:drawing>
          <wp:anchor distT="0" distB="0" distL="114300" distR="114300" simplePos="0" relativeHeight="251663360" behindDoc="1" locked="0" layoutInCell="1" allowOverlap="1" wp14:anchorId="7A746322" wp14:editId="52A8D343">
            <wp:simplePos x="0" y="0"/>
            <wp:positionH relativeFrom="page">
              <wp:align>left</wp:align>
            </wp:positionH>
            <wp:positionV relativeFrom="paragraph">
              <wp:posOffset>-873760</wp:posOffset>
            </wp:positionV>
            <wp:extent cx="7581900" cy="3019425"/>
            <wp:effectExtent l="0" t="0" r="0" b="9525"/>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900" cy="3019425"/>
                    </a:xfrm>
                    <a:prstGeom prst="rect">
                      <a:avLst/>
                    </a:prstGeom>
                  </pic:spPr>
                </pic:pic>
              </a:graphicData>
            </a:graphic>
            <wp14:sizeRelH relativeFrom="page">
              <wp14:pctWidth>0</wp14:pctWidth>
            </wp14:sizeRelH>
            <wp14:sizeRelV relativeFrom="page">
              <wp14:pctHeight>0</wp14:pctHeight>
            </wp14:sizeRelV>
          </wp:anchor>
        </w:drawing>
      </w:r>
      <w:r w:rsidR="00A25F50" w:rsidRPr="003C7E53">
        <w:rPr>
          <w:rFonts w:ascii="Arial" w:eastAsia="Arial" w:hAnsi="Arial" w:cs="Arial"/>
          <w:b/>
          <w:bCs/>
          <w:color w:val="8B4699"/>
          <w:sz w:val="55"/>
          <w:szCs w:val="55"/>
          <w:lang w:eastAsia="en-GB" w:bidi="en-GB"/>
        </w:rPr>
        <w:t>CPD@RCOT</w:t>
      </w:r>
    </w:p>
    <w:p w14:paraId="76275ADD" w14:textId="7C9275D0" w:rsidR="00A25F50" w:rsidRPr="003C7E53" w:rsidRDefault="00A25F50" w:rsidP="003C7E53">
      <w:pPr>
        <w:jc w:val="center"/>
        <w:rPr>
          <w:rFonts w:ascii="Arial" w:eastAsia="Arial" w:hAnsi="Arial" w:cs="Arial"/>
          <w:b/>
          <w:bCs/>
          <w:color w:val="8B4699"/>
          <w:sz w:val="55"/>
          <w:szCs w:val="55"/>
          <w:lang w:eastAsia="en-GB" w:bidi="en-GB"/>
        </w:rPr>
      </w:pPr>
      <w:r w:rsidRPr="003C7E53">
        <w:rPr>
          <w:rFonts w:ascii="Arial" w:eastAsia="Arial" w:hAnsi="Arial" w:cs="Arial"/>
          <w:b/>
          <w:bCs/>
          <w:color w:val="8B4699"/>
          <w:sz w:val="55"/>
          <w:szCs w:val="55"/>
          <w:lang w:eastAsia="en-GB" w:bidi="en-GB"/>
        </w:rPr>
        <w:t>Certificate of</w:t>
      </w:r>
    </w:p>
    <w:p w14:paraId="19BE9AB6" w14:textId="7E31B745" w:rsidR="00A25F50" w:rsidRPr="003C7E53" w:rsidRDefault="00A25F50" w:rsidP="003C7E53">
      <w:pPr>
        <w:jc w:val="center"/>
        <w:rPr>
          <w:rFonts w:ascii="Arial" w:eastAsia="Arial" w:hAnsi="Arial" w:cs="Arial"/>
          <w:b/>
          <w:bCs/>
          <w:color w:val="8B4699"/>
          <w:sz w:val="55"/>
          <w:szCs w:val="55"/>
          <w:lang w:eastAsia="en-GB" w:bidi="en-GB"/>
        </w:rPr>
      </w:pPr>
      <w:r w:rsidRPr="003C7E53">
        <w:rPr>
          <w:rFonts w:ascii="Arial" w:eastAsia="Arial" w:hAnsi="Arial" w:cs="Arial"/>
          <w:b/>
          <w:bCs/>
          <w:color w:val="8B4699"/>
          <w:sz w:val="55"/>
          <w:szCs w:val="55"/>
          <w:lang w:eastAsia="en-GB" w:bidi="en-GB"/>
        </w:rPr>
        <w:t>Facilitation of Learning</w:t>
      </w:r>
    </w:p>
    <w:p w14:paraId="47A7CC9F" w14:textId="3089C031" w:rsidR="00A25F50" w:rsidRDefault="00A25F50" w:rsidP="00A25F50">
      <w:pPr>
        <w:jc w:val="center"/>
        <w:rPr>
          <w:rFonts w:ascii="Arial" w:hAnsi="Arial" w:cs="Arial"/>
        </w:rPr>
      </w:pPr>
    </w:p>
    <w:p w14:paraId="2F9EDD09" w14:textId="678C95C7" w:rsidR="00A25F50" w:rsidRDefault="00A25F50" w:rsidP="00A25F50">
      <w:pPr>
        <w:jc w:val="center"/>
        <w:rPr>
          <w:rFonts w:ascii="Arial" w:hAnsi="Arial" w:cs="Arial"/>
        </w:rPr>
      </w:pPr>
    </w:p>
    <w:p w14:paraId="175AEA82" w14:textId="15E33055" w:rsidR="00A25F50" w:rsidRDefault="00A25F50" w:rsidP="00A25F50">
      <w:pPr>
        <w:jc w:val="center"/>
        <w:rPr>
          <w:rFonts w:ascii="Arial" w:hAnsi="Arial" w:cs="Arial"/>
        </w:rPr>
      </w:pPr>
    </w:p>
    <w:p w14:paraId="47C1DBB5" w14:textId="43917571" w:rsidR="00A25F50" w:rsidRDefault="00A25F50" w:rsidP="00A25F50">
      <w:pPr>
        <w:jc w:val="center"/>
        <w:rPr>
          <w:rFonts w:ascii="Arial" w:hAnsi="Arial" w:cs="Arial"/>
          <w:sz w:val="28"/>
          <w:szCs w:val="28"/>
        </w:rPr>
      </w:pPr>
      <w:r>
        <w:rPr>
          <w:rFonts w:ascii="Arial" w:hAnsi="Arial" w:cs="Arial"/>
          <w:sz w:val="28"/>
          <w:szCs w:val="28"/>
        </w:rPr>
        <w:t>This is to certify that:</w:t>
      </w:r>
    </w:p>
    <w:p w14:paraId="3E534ADD" w14:textId="1C6BDFD2" w:rsidR="00A25F50" w:rsidRDefault="00A25F50" w:rsidP="00A25F50">
      <w:pPr>
        <w:jc w:val="center"/>
        <w:rPr>
          <w:rFonts w:ascii="Arial" w:hAnsi="Arial" w:cs="Arial"/>
          <w:sz w:val="28"/>
          <w:szCs w:val="28"/>
        </w:rPr>
      </w:pPr>
    </w:p>
    <w:p w14:paraId="71764577" w14:textId="6153DFB0" w:rsidR="00A25F50" w:rsidRDefault="00A25F50" w:rsidP="00A25F50">
      <w:pPr>
        <w:jc w:val="center"/>
        <w:rPr>
          <w:rFonts w:ascii="Arial" w:hAnsi="Arial" w:cs="Arial"/>
          <w:sz w:val="28"/>
          <w:szCs w:val="28"/>
        </w:rPr>
      </w:pPr>
    </w:p>
    <w:p w14:paraId="69B94DB5" w14:textId="04E712BE" w:rsidR="00A25F50" w:rsidRDefault="00A25F50" w:rsidP="00A25F50">
      <w:pPr>
        <w:jc w:val="center"/>
        <w:rPr>
          <w:rFonts w:ascii="Arial" w:hAnsi="Arial" w:cs="Arial"/>
          <w:sz w:val="28"/>
          <w:szCs w:val="28"/>
        </w:rPr>
      </w:pPr>
    </w:p>
    <w:tbl>
      <w:tblPr>
        <w:tblStyle w:val="TableGrid"/>
        <w:tblW w:w="0" w:type="auto"/>
        <w:tblBorders>
          <w:top w:val="single" w:sz="12" w:space="0" w:color="8C4799"/>
          <w:left w:val="single" w:sz="12" w:space="0" w:color="8C4799"/>
          <w:bottom w:val="single" w:sz="12" w:space="0" w:color="8C4799"/>
          <w:right w:val="single" w:sz="12" w:space="0" w:color="8C4799"/>
          <w:insideH w:val="single" w:sz="12" w:space="0" w:color="8C4799"/>
          <w:insideV w:val="single" w:sz="12" w:space="0" w:color="8C4799"/>
        </w:tblBorders>
        <w:tblLook w:val="04A0" w:firstRow="1" w:lastRow="0" w:firstColumn="1" w:lastColumn="0" w:noHBand="0" w:noVBand="1"/>
      </w:tblPr>
      <w:tblGrid>
        <w:gridCol w:w="8474"/>
      </w:tblGrid>
      <w:tr w:rsidR="00A25F50" w14:paraId="212CFD23" w14:textId="77777777" w:rsidTr="002E5371">
        <w:trPr>
          <w:trHeight w:val="523"/>
        </w:trPr>
        <w:sdt>
          <w:sdtPr>
            <w:rPr>
              <w:rFonts w:ascii="Arial" w:hAnsi="Arial" w:cs="Arial"/>
              <w:sz w:val="28"/>
              <w:szCs w:val="28"/>
            </w:rPr>
            <w:id w:val="110636925"/>
            <w:placeholder>
              <w:docPart w:val="DefaultPlaceholder_-1854013440"/>
            </w:placeholder>
            <w:showingPlcHdr/>
            <w:text/>
          </w:sdtPr>
          <w:sdtEndPr/>
          <w:sdtContent>
            <w:tc>
              <w:tcPr>
                <w:tcW w:w="8494" w:type="dxa"/>
              </w:tcPr>
              <w:p w14:paraId="2AB948DD" w14:textId="05DD41D0" w:rsidR="00A25F50" w:rsidRDefault="002E5371" w:rsidP="00A25F50">
                <w:pPr>
                  <w:jc w:val="center"/>
                  <w:rPr>
                    <w:rFonts w:ascii="Arial" w:hAnsi="Arial" w:cs="Arial"/>
                    <w:sz w:val="28"/>
                    <w:szCs w:val="28"/>
                  </w:rPr>
                </w:pPr>
                <w:r w:rsidRPr="00E26B55">
                  <w:rPr>
                    <w:rStyle w:val="PlaceholderText"/>
                  </w:rPr>
                  <w:t>Click or tap here to enter text.</w:t>
                </w:r>
              </w:p>
            </w:tc>
          </w:sdtContent>
        </w:sdt>
      </w:tr>
    </w:tbl>
    <w:p w14:paraId="2FC6AB69" w14:textId="0073A0B0" w:rsidR="00A25F50" w:rsidRDefault="00A25F50" w:rsidP="00A25F50">
      <w:pPr>
        <w:jc w:val="center"/>
        <w:rPr>
          <w:rFonts w:ascii="Arial" w:hAnsi="Arial" w:cs="Arial"/>
          <w:sz w:val="28"/>
          <w:szCs w:val="28"/>
        </w:rPr>
      </w:pPr>
    </w:p>
    <w:p w14:paraId="6EE823FA" w14:textId="5AB915D2" w:rsidR="00A25F50" w:rsidRDefault="00A25F50" w:rsidP="00A25F50">
      <w:pPr>
        <w:jc w:val="center"/>
        <w:rPr>
          <w:rFonts w:ascii="Arial" w:hAnsi="Arial" w:cs="Arial"/>
          <w:sz w:val="28"/>
          <w:szCs w:val="28"/>
        </w:rPr>
      </w:pPr>
    </w:p>
    <w:p w14:paraId="0987032B" w14:textId="1B912EFD" w:rsidR="00A25F50" w:rsidRDefault="00A25F50" w:rsidP="00A25F50">
      <w:pPr>
        <w:jc w:val="center"/>
        <w:rPr>
          <w:rFonts w:ascii="Arial" w:hAnsi="Arial" w:cs="Arial"/>
          <w:sz w:val="28"/>
          <w:szCs w:val="28"/>
        </w:rPr>
      </w:pPr>
    </w:p>
    <w:p w14:paraId="2BC45363" w14:textId="25BFCEA3" w:rsidR="00A25F50" w:rsidRDefault="00A25F50" w:rsidP="00A25F50">
      <w:pPr>
        <w:jc w:val="center"/>
        <w:rPr>
          <w:rFonts w:ascii="Arial" w:hAnsi="Arial" w:cs="Arial"/>
          <w:sz w:val="28"/>
          <w:szCs w:val="28"/>
        </w:rPr>
      </w:pPr>
    </w:p>
    <w:p w14:paraId="4A671C9B" w14:textId="55708AB7" w:rsidR="00A25F50" w:rsidRDefault="00A25F50" w:rsidP="00A25F50">
      <w:pPr>
        <w:jc w:val="center"/>
        <w:rPr>
          <w:rFonts w:ascii="Arial" w:hAnsi="Arial" w:cs="Arial"/>
          <w:sz w:val="28"/>
          <w:szCs w:val="28"/>
        </w:rPr>
      </w:pPr>
      <w:r>
        <w:rPr>
          <w:rFonts w:ascii="Arial" w:hAnsi="Arial" w:cs="Arial"/>
          <w:sz w:val="28"/>
          <w:szCs w:val="28"/>
        </w:rPr>
        <w:t>Facilitated the CPD@RCOT Toolkit</w:t>
      </w:r>
    </w:p>
    <w:p w14:paraId="77332A1A" w14:textId="77777777" w:rsidR="002E5371" w:rsidRDefault="00A25F50" w:rsidP="00A25F50">
      <w:pPr>
        <w:jc w:val="center"/>
        <w:rPr>
          <w:rFonts w:ascii="Arial" w:hAnsi="Arial" w:cs="Arial"/>
          <w:sz w:val="28"/>
          <w:szCs w:val="28"/>
        </w:rPr>
      </w:pPr>
      <w:r>
        <w:rPr>
          <w:rFonts w:ascii="Arial" w:hAnsi="Arial" w:cs="Arial"/>
          <w:sz w:val="28"/>
          <w:szCs w:val="28"/>
        </w:rPr>
        <w:t xml:space="preserve">for        </w:t>
      </w:r>
      <w:sdt>
        <w:sdtPr>
          <w:rPr>
            <w:rFonts w:ascii="Arial" w:hAnsi="Arial" w:cs="Arial"/>
            <w:sz w:val="28"/>
            <w:szCs w:val="28"/>
          </w:rPr>
          <w:id w:val="1218624239"/>
          <w:placeholder>
            <w:docPart w:val="DefaultPlaceholder_-1854013440"/>
          </w:placeholder>
          <w:showingPlcHdr/>
          <w:text/>
        </w:sdtPr>
        <w:sdtEndPr/>
        <w:sdtContent>
          <w:r w:rsidR="002E5371" w:rsidRPr="00E26B55">
            <w:rPr>
              <w:rStyle w:val="PlaceholderText"/>
            </w:rPr>
            <w:t>Click or tap here to enter text.</w:t>
          </w:r>
        </w:sdtContent>
      </w:sdt>
      <w:r>
        <w:rPr>
          <w:rFonts w:ascii="Arial" w:hAnsi="Arial" w:cs="Arial"/>
          <w:sz w:val="28"/>
          <w:szCs w:val="28"/>
        </w:rPr>
        <w:t xml:space="preserve">       people </w:t>
      </w:r>
    </w:p>
    <w:p w14:paraId="59867787" w14:textId="69B8B9D5" w:rsidR="00A25F50" w:rsidRDefault="00A25F50" w:rsidP="00A25F50">
      <w:pPr>
        <w:jc w:val="center"/>
        <w:rPr>
          <w:rFonts w:ascii="Arial" w:hAnsi="Arial" w:cs="Arial"/>
          <w:sz w:val="28"/>
          <w:szCs w:val="28"/>
        </w:rPr>
      </w:pPr>
      <w:r>
        <w:rPr>
          <w:rFonts w:ascii="Arial" w:hAnsi="Arial" w:cs="Arial"/>
          <w:sz w:val="28"/>
          <w:szCs w:val="28"/>
        </w:rPr>
        <w:t xml:space="preserve">on          </w:t>
      </w:r>
      <w:sdt>
        <w:sdtPr>
          <w:rPr>
            <w:rFonts w:ascii="Arial" w:hAnsi="Arial" w:cs="Arial"/>
            <w:sz w:val="28"/>
            <w:szCs w:val="28"/>
          </w:rPr>
          <w:id w:val="-1920778552"/>
          <w:placeholder>
            <w:docPart w:val="DefaultPlaceholder_-1854013440"/>
          </w:placeholder>
          <w:showingPlcHdr/>
          <w:text/>
        </w:sdtPr>
        <w:sdtEndPr/>
        <w:sdtContent>
          <w:r w:rsidR="002E5371" w:rsidRPr="00E26B55">
            <w:rPr>
              <w:rStyle w:val="PlaceholderText"/>
            </w:rPr>
            <w:t>Click or tap here to enter text.</w:t>
          </w:r>
        </w:sdtContent>
      </w:sdt>
      <w:r>
        <w:rPr>
          <w:rFonts w:ascii="Arial" w:hAnsi="Arial" w:cs="Arial"/>
          <w:sz w:val="28"/>
          <w:szCs w:val="28"/>
        </w:rPr>
        <w:t xml:space="preserve">      </w:t>
      </w:r>
    </w:p>
    <w:p w14:paraId="2139B9B2" w14:textId="3E95972A" w:rsidR="00A25F50" w:rsidRDefault="00A25F50" w:rsidP="00A25F50">
      <w:pPr>
        <w:jc w:val="center"/>
        <w:rPr>
          <w:rFonts w:ascii="Arial" w:hAnsi="Arial" w:cs="Arial"/>
          <w:sz w:val="28"/>
          <w:szCs w:val="28"/>
        </w:rPr>
      </w:pPr>
    </w:p>
    <w:p w14:paraId="0BD4F443" w14:textId="03AB6531" w:rsidR="00A25F50" w:rsidRDefault="00A25F50" w:rsidP="00A25F50">
      <w:pPr>
        <w:jc w:val="center"/>
        <w:rPr>
          <w:rFonts w:ascii="Arial" w:hAnsi="Arial" w:cs="Arial"/>
          <w:sz w:val="28"/>
          <w:szCs w:val="28"/>
        </w:rPr>
      </w:pPr>
    </w:p>
    <w:p w14:paraId="6155BAC7" w14:textId="30EB440D" w:rsidR="00A25F50" w:rsidRDefault="00A25F50" w:rsidP="00A25F50">
      <w:pPr>
        <w:jc w:val="center"/>
        <w:rPr>
          <w:rFonts w:ascii="Arial" w:hAnsi="Arial" w:cs="Arial"/>
          <w:sz w:val="28"/>
          <w:szCs w:val="28"/>
        </w:rPr>
      </w:pPr>
    </w:p>
    <w:p w14:paraId="6E1037BD" w14:textId="12ED62B6" w:rsidR="00A25F50" w:rsidRDefault="008531F5" w:rsidP="008531F5">
      <w:pPr>
        <w:widowControl w:val="0"/>
        <w:autoSpaceDE w:val="0"/>
        <w:autoSpaceDN w:val="0"/>
        <w:spacing w:before="9"/>
        <w:jc w:val="center"/>
        <w:rPr>
          <w:rFonts w:ascii="Arial" w:eastAsia="Arial" w:hAnsi="Arial" w:cs="Arial"/>
          <w:color w:val="8B4699"/>
          <w:sz w:val="43"/>
          <w:szCs w:val="22"/>
          <w:lang w:eastAsia="en-GB" w:bidi="en-GB"/>
        </w:rPr>
      </w:pPr>
      <w:r>
        <w:rPr>
          <w:rFonts w:ascii="Arial" w:eastAsia="Arial" w:hAnsi="Arial" w:cs="Arial"/>
          <w:color w:val="8B4699"/>
          <w:sz w:val="43"/>
          <w:szCs w:val="22"/>
          <w:lang w:eastAsia="en-GB" w:bidi="en-GB"/>
        </w:rPr>
        <w:t>RCOT Casson Memorial Lecture 2021</w:t>
      </w:r>
    </w:p>
    <w:p w14:paraId="52FEAC32" w14:textId="77777777" w:rsidR="008531F5" w:rsidRPr="00A25F50" w:rsidRDefault="008531F5" w:rsidP="00A25F50">
      <w:pPr>
        <w:widowControl w:val="0"/>
        <w:autoSpaceDE w:val="0"/>
        <w:autoSpaceDN w:val="0"/>
        <w:spacing w:before="9"/>
        <w:rPr>
          <w:rFonts w:ascii="Arial" w:eastAsia="Arial" w:hAnsi="Arial" w:cs="Arial"/>
          <w:sz w:val="45"/>
          <w:lang w:eastAsia="en-GB" w:bidi="en-GB"/>
        </w:rPr>
      </w:pPr>
    </w:p>
    <w:p w14:paraId="4C9E85CE" w14:textId="680CA9D8" w:rsidR="00A25F50" w:rsidRPr="00A25F50" w:rsidRDefault="008531F5" w:rsidP="00A25F50">
      <w:pPr>
        <w:jc w:val="center"/>
        <w:rPr>
          <w:rFonts w:ascii="Arial" w:hAnsi="Arial" w:cs="Arial"/>
          <w:sz w:val="28"/>
          <w:szCs w:val="28"/>
        </w:rPr>
      </w:pPr>
      <w:r>
        <w:rPr>
          <w:rFonts w:ascii="Arial" w:eastAsia="Arial" w:hAnsi="Arial" w:cs="Arial"/>
          <w:color w:val="8B4699"/>
          <w:sz w:val="43"/>
          <w:szCs w:val="22"/>
          <w:lang w:eastAsia="en-GB" w:bidi="en-GB"/>
        </w:rPr>
        <w:t>No barriers to brilliance. Social and creative courage to innovate and disrupt occupational therapy practice</w:t>
      </w:r>
    </w:p>
    <w:sectPr w:rsidR="00A25F50" w:rsidRPr="00A25F50" w:rsidSect="00695B95">
      <w:headerReference w:type="default" r:id="rId22"/>
      <w:footerReference w:type="default" r:id="rId23"/>
      <w:pgSz w:w="11906" w:h="16838"/>
      <w:pgMar w:top="1417" w:right="1701" w:bottom="1276" w:left="1701"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1BD15" w14:textId="77777777" w:rsidR="00685A6B" w:rsidRDefault="00685A6B" w:rsidP="007037C5">
      <w:r>
        <w:separator/>
      </w:r>
    </w:p>
  </w:endnote>
  <w:endnote w:type="continuationSeparator" w:id="0">
    <w:p w14:paraId="318C631F" w14:textId="77777777" w:rsidR="00685A6B" w:rsidRDefault="00685A6B" w:rsidP="00703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541481"/>
      <w:docPartObj>
        <w:docPartGallery w:val="Page Numbers (Bottom of Page)"/>
        <w:docPartUnique/>
      </w:docPartObj>
    </w:sdtPr>
    <w:sdtEndPr>
      <w:rPr>
        <w:noProof/>
      </w:rPr>
    </w:sdtEndPr>
    <w:sdtContent>
      <w:p w14:paraId="460DE7F5" w14:textId="03CB3A4F" w:rsidR="00163571" w:rsidRDefault="00163571">
        <w:pPr>
          <w:pStyle w:val="Footer"/>
          <w:jc w:val="center"/>
        </w:pPr>
        <w:r>
          <w:fldChar w:fldCharType="begin"/>
        </w:r>
        <w:r>
          <w:instrText xml:space="preserve"> PAGE   \* MERGEFORMAT </w:instrText>
        </w:r>
        <w:r>
          <w:fldChar w:fldCharType="separate"/>
        </w:r>
        <w:r w:rsidR="00C90C96">
          <w:rPr>
            <w:noProof/>
          </w:rPr>
          <w:t>7</w:t>
        </w:r>
        <w:r>
          <w:rPr>
            <w:noProof/>
          </w:rPr>
          <w:fldChar w:fldCharType="end"/>
        </w:r>
      </w:p>
    </w:sdtContent>
  </w:sdt>
  <w:p w14:paraId="1E8888F5" w14:textId="77777777" w:rsidR="00163571" w:rsidRDefault="00163571">
    <w:pPr>
      <w:pStyle w:val="Footer"/>
    </w:pPr>
  </w:p>
  <w:p w14:paraId="57D8C5D5" w14:textId="77777777" w:rsidR="009C0AEF" w:rsidRDefault="009C0A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1018C" w14:textId="77777777" w:rsidR="000D3AD6" w:rsidRDefault="000D3AD6" w:rsidP="000D3AD6">
    <w:pPr>
      <w:pStyle w:val="Footer"/>
    </w:pPr>
    <w:r>
      <w:rPr>
        <w:noProof/>
        <w:lang w:eastAsia="en-GB"/>
      </w:rPr>
      <w:drawing>
        <wp:anchor distT="0" distB="0" distL="114300" distR="114300" simplePos="0" relativeHeight="251660288" behindDoc="1" locked="0" layoutInCell="1" allowOverlap="1" wp14:anchorId="7BB5463A" wp14:editId="4C260290">
          <wp:simplePos x="0" y="0"/>
          <wp:positionH relativeFrom="column">
            <wp:posOffset>-1040073</wp:posOffset>
          </wp:positionH>
          <wp:positionV relativeFrom="paragraph">
            <wp:posOffset>-446509</wp:posOffset>
          </wp:positionV>
          <wp:extent cx="7543800" cy="921385"/>
          <wp:effectExtent l="0" t="0" r="0" b="0"/>
          <wp:wrapNone/>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A4 Portrait background CPD short courses.jpg"/>
                  <pic:cNvPicPr/>
                </pic:nvPicPr>
                <pic:blipFill>
                  <a:blip r:embed="rId1">
                    <a:extLst>
                      <a:ext uri="{28A0092B-C50C-407E-A947-70E740481C1C}">
                        <a14:useLocalDpi xmlns:a14="http://schemas.microsoft.com/office/drawing/2010/main" val="0"/>
                      </a:ext>
                    </a:extLst>
                  </a:blip>
                  <a:stretch>
                    <a:fillRect/>
                  </a:stretch>
                </pic:blipFill>
                <pic:spPr>
                  <a:xfrm>
                    <a:off x="0" y="0"/>
                    <a:ext cx="7543800" cy="921385"/>
                  </a:xfrm>
                  <a:prstGeom prst="rect">
                    <a:avLst/>
                  </a:prstGeom>
                </pic:spPr>
              </pic:pic>
            </a:graphicData>
          </a:graphic>
          <wp14:sizeRelH relativeFrom="margin">
            <wp14:pctWidth>0</wp14:pctWidth>
          </wp14:sizeRelH>
          <wp14:sizeRelV relativeFrom="margin">
            <wp14:pctHeight>0</wp14:pctHeight>
          </wp14:sizeRelV>
        </wp:anchor>
      </w:drawing>
    </w:r>
  </w:p>
  <w:p w14:paraId="4655B6C2" w14:textId="77777777" w:rsidR="000D3AD6" w:rsidRDefault="000D3A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415390"/>
      <w:docPartObj>
        <w:docPartGallery w:val="Page Numbers (Bottom of Page)"/>
        <w:docPartUnique/>
      </w:docPartObj>
    </w:sdtPr>
    <w:sdtEndPr>
      <w:rPr>
        <w:noProof/>
      </w:rPr>
    </w:sdtEndPr>
    <w:sdtContent>
      <w:p w14:paraId="0B213BB6" w14:textId="4B00B86E" w:rsidR="00241766" w:rsidRDefault="000D3AD6">
        <w:pPr>
          <w:pStyle w:val="Footer"/>
          <w:jc w:val="center"/>
        </w:pPr>
        <w:r>
          <w:rPr>
            <w:noProof/>
          </w:rPr>
          <w:drawing>
            <wp:anchor distT="0" distB="0" distL="114300" distR="114300" simplePos="0" relativeHeight="251661312" behindDoc="1" locked="0" layoutInCell="1" allowOverlap="1" wp14:anchorId="3BF628DA" wp14:editId="6CA11DCA">
              <wp:simplePos x="0" y="0"/>
              <wp:positionH relativeFrom="margin">
                <wp:posOffset>-1125855</wp:posOffset>
              </wp:positionH>
              <wp:positionV relativeFrom="paragraph">
                <wp:posOffset>305435</wp:posOffset>
              </wp:positionV>
              <wp:extent cx="7730490" cy="920750"/>
              <wp:effectExtent l="0" t="0" r="3810" b="0"/>
              <wp:wrapTight wrapText="bothSides">
                <wp:wrapPolygon edited="0">
                  <wp:start x="0" y="0"/>
                  <wp:lineTo x="0" y="21004"/>
                  <wp:lineTo x="21557" y="21004"/>
                  <wp:lineTo x="2155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0490" cy="920750"/>
                      </a:xfrm>
                      <a:prstGeom prst="rect">
                        <a:avLst/>
                      </a:prstGeom>
                      <a:noFill/>
                    </pic:spPr>
                  </pic:pic>
                </a:graphicData>
              </a:graphic>
              <wp14:sizeRelH relativeFrom="page">
                <wp14:pctWidth>0</wp14:pctWidth>
              </wp14:sizeRelH>
              <wp14:sizeRelV relativeFrom="page">
                <wp14:pctHeight>0</wp14:pctHeight>
              </wp14:sizeRelV>
            </wp:anchor>
          </w:drawing>
        </w:r>
        <w:r w:rsidR="00241766">
          <w:fldChar w:fldCharType="begin"/>
        </w:r>
        <w:r w:rsidR="00241766">
          <w:instrText xml:space="preserve"> PAGE   \* MERGEFORMAT </w:instrText>
        </w:r>
        <w:r w:rsidR="00241766">
          <w:fldChar w:fldCharType="separate"/>
        </w:r>
        <w:r w:rsidR="00241766">
          <w:rPr>
            <w:noProof/>
          </w:rPr>
          <w:t>7</w:t>
        </w:r>
        <w:r w:rsidR="00241766">
          <w:rPr>
            <w:noProof/>
          </w:rPr>
          <w:fldChar w:fldCharType="end"/>
        </w:r>
      </w:p>
    </w:sdtContent>
  </w:sdt>
  <w:p w14:paraId="14FC5B25" w14:textId="00A21F97" w:rsidR="00241766" w:rsidRDefault="00241766">
    <w:pPr>
      <w:pStyle w:val="Footer"/>
    </w:pPr>
  </w:p>
  <w:p w14:paraId="3041681B" w14:textId="02E5F550" w:rsidR="00241766" w:rsidRDefault="002417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1EF22" w14:textId="77777777" w:rsidR="00685A6B" w:rsidRDefault="00685A6B" w:rsidP="007037C5">
      <w:r>
        <w:separator/>
      </w:r>
    </w:p>
  </w:footnote>
  <w:footnote w:type="continuationSeparator" w:id="0">
    <w:p w14:paraId="03FAA39A" w14:textId="77777777" w:rsidR="00685A6B" w:rsidRDefault="00685A6B" w:rsidP="00703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466C" w14:textId="692D4BFC" w:rsidR="00163571" w:rsidRDefault="00C83658" w:rsidP="00C83658">
    <w:pPr>
      <w:pStyle w:val="Header"/>
      <w:ind w:right="-852"/>
      <w:jc w:val="right"/>
      <w:rPr>
        <w:rFonts w:ascii="Arial" w:hAnsi="Arial" w:cs="Arial"/>
        <w:sz w:val="16"/>
        <w:szCs w:val="16"/>
      </w:rPr>
    </w:pPr>
    <w:r>
      <w:rPr>
        <w:rFonts w:ascii="Arial" w:hAnsi="Arial" w:cs="Arial"/>
        <w:sz w:val="16"/>
        <w:szCs w:val="16"/>
      </w:rPr>
      <w:t xml:space="preserve">RCOT Casson Memorial Lecture </w:t>
    </w:r>
    <w:r w:rsidR="00CE1223">
      <w:rPr>
        <w:rFonts w:ascii="Arial" w:hAnsi="Arial" w:cs="Arial"/>
        <w:sz w:val="16"/>
        <w:szCs w:val="16"/>
      </w:rPr>
      <w:t>2021</w:t>
    </w:r>
  </w:p>
  <w:p w14:paraId="17CCCFD1" w14:textId="4F513F1B" w:rsidR="00C83658" w:rsidRPr="00C83658" w:rsidRDefault="00CE1223" w:rsidP="00C83658">
    <w:pPr>
      <w:pStyle w:val="Header"/>
      <w:ind w:right="-852"/>
      <w:jc w:val="right"/>
      <w:rPr>
        <w:rFonts w:ascii="Arial" w:hAnsi="Arial" w:cs="Arial"/>
        <w:sz w:val="16"/>
        <w:szCs w:val="16"/>
      </w:rPr>
    </w:pPr>
    <w:r>
      <w:rPr>
        <w:rFonts w:ascii="Arial" w:hAnsi="Arial" w:cs="Arial"/>
        <w:sz w:val="16"/>
        <w:szCs w:val="16"/>
      </w:rPr>
      <w:t>No barriers to brilliance</w:t>
    </w:r>
  </w:p>
  <w:p w14:paraId="1B924A59" w14:textId="77777777" w:rsidR="009C0AEF" w:rsidRDefault="009C0A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DF04" w14:textId="77777777" w:rsidR="00241766" w:rsidRPr="00695B95" w:rsidRDefault="00241766" w:rsidP="00695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97FAD"/>
    <w:multiLevelType w:val="hybridMultilevel"/>
    <w:tmpl w:val="DD968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37871"/>
    <w:multiLevelType w:val="hybridMultilevel"/>
    <w:tmpl w:val="924E2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9C2261F"/>
    <w:multiLevelType w:val="hybridMultilevel"/>
    <w:tmpl w:val="5C80FE60"/>
    <w:lvl w:ilvl="0" w:tplc="4628D1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A663AF2"/>
    <w:multiLevelType w:val="hybridMultilevel"/>
    <w:tmpl w:val="9A204FE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68346416"/>
    <w:multiLevelType w:val="hybridMultilevel"/>
    <w:tmpl w:val="591CE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C179D9"/>
    <w:multiLevelType w:val="hybridMultilevel"/>
    <w:tmpl w:val="BA0E576A"/>
    <w:lvl w:ilvl="0" w:tplc="F0AC9FD0">
      <w:numFmt w:val="bullet"/>
      <w:lvlText w:val=""/>
      <w:lvlJc w:val="left"/>
      <w:pPr>
        <w:ind w:left="1318" w:hanging="421"/>
      </w:pPr>
      <w:rPr>
        <w:rFonts w:ascii="Symbol" w:eastAsia="Symbol" w:hAnsi="Symbol" w:cs="Symbol" w:hint="default"/>
        <w:w w:val="100"/>
        <w:sz w:val="24"/>
        <w:szCs w:val="24"/>
        <w:lang w:val="en-GB" w:eastAsia="en-GB" w:bidi="en-GB"/>
      </w:rPr>
    </w:lvl>
    <w:lvl w:ilvl="1" w:tplc="72A21924">
      <w:start w:val="1"/>
      <w:numFmt w:val="decimal"/>
      <w:lvlText w:val="%2)"/>
      <w:lvlJc w:val="left"/>
      <w:pPr>
        <w:ind w:left="1602" w:hanging="285"/>
        <w:jc w:val="left"/>
      </w:pPr>
      <w:rPr>
        <w:rFonts w:ascii="Arial" w:eastAsia="Arial" w:hAnsi="Arial" w:cs="Arial" w:hint="default"/>
        <w:spacing w:val="0"/>
        <w:w w:val="99"/>
        <w:sz w:val="24"/>
        <w:szCs w:val="24"/>
        <w:lang w:val="en-GB" w:eastAsia="en-GB" w:bidi="en-GB"/>
      </w:rPr>
    </w:lvl>
    <w:lvl w:ilvl="2" w:tplc="00C6126E">
      <w:numFmt w:val="bullet"/>
      <w:lvlText w:val="•"/>
      <w:lvlJc w:val="left"/>
      <w:pPr>
        <w:ind w:left="2556" w:hanging="285"/>
      </w:pPr>
      <w:rPr>
        <w:rFonts w:hint="default"/>
        <w:lang w:val="en-GB" w:eastAsia="en-GB" w:bidi="en-GB"/>
      </w:rPr>
    </w:lvl>
    <w:lvl w:ilvl="3" w:tplc="81981E0A">
      <w:numFmt w:val="bullet"/>
      <w:lvlText w:val="•"/>
      <w:lvlJc w:val="left"/>
      <w:pPr>
        <w:ind w:left="3513" w:hanging="285"/>
      </w:pPr>
      <w:rPr>
        <w:rFonts w:hint="default"/>
        <w:lang w:val="en-GB" w:eastAsia="en-GB" w:bidi="en-GB"/>
      </w:rPr>
    </w:lvl>
    <w:lvl w:ilvl="4" w:tplc="B1C6784E">
      <w:numFmt w:val="bullet"/>
      <w:lvlText w:val="•"/>
      <w:lvlJc w:val="left"/>
      <w:pPr>
        <w:ind w:left="4470" w:hanging="285"/>
      </w:pPr>
      <w:rPr>
        <w:rFonts w:hint="default"/>
        <w:lang w:val="en-GB" w:eastAsia="en-GB" w:bidi="en-GB"/>
      </w:rPr>
    </w:lvl>
    <w:lvl w:ilvl="5" w:tplc="B2BC4232">
      <w:numFmt w:val="bullet"/>
      <w:lvlText w:val="•"/>
      <w:lvlJc w:val="left"/>
      <w:pPr>
        <w:ind w:left="5426" w:hanging="285"/>
      </w:pPr>
      <w:rPr>
        <w:rFonts w:hint="default"/>
        <w:lang w:val="en-GB" w:eastAsia="en-GB" w:bidi="en-GB"/>
      </w:rPr>
    </w:lvl>
    <w:lvl w:ilvl="6" w:tplc="01E2A34C">
      <w:numFmt w:val="bullet"/>
      <w:lvlText w:val="•"/>
      <w:lvlJc w:val="left"/>
      <w:pPr>
        <w:ind w:left="6383" w:hanging="285"/>
      </w:pPr>
      <w:rPr>
        <w:rFonts w:hint="default"/>
        <w:lang w:val="en-GB" w:eastAsia="en-GB" w:bidi="en-GB"/>
      </w:rPr>
    </w:lvl>
    <w:lvl w:ilvl="7" w:tplc="3CBA2C8C">
      <w:numFmt w:val="bullet"/>
      <w:lvlText w:val="•"/>
      <w:lvlJc w:val="left"/>
      <w:pPr>
        <w:ind w:left="7340" w:hanging="285"/>
      </w:pPr>
      <w:rPr>
        <w:rFonts w:hint="default"/>
        <w:lang w:val="en-GB" w:eastAsia="en-GB" w:bidi="en-GB"/>
      </w:rPr>
    </w:lvl>
    <w:lvl w:ilvl="8" w:tplc="48BCB482">
      <w:numFmt w:val="bullet"/>
      <w:lvlText w:val="•"/>
      <w:lvlJc w:val="left"/>
      <w:pPr>
        <w:ind w:left="8296" w:hanging="285"/>
      </w:pPr>
      <w:rPr>
        <w:rFonts w:hint="default"/>
        <w:lang w:val="en-GB" w:eastAsia="en-GB" w:bidi="en-GB"/>
      </w:rPr>
    </w:lvl>
  </w:abstractNum>
  <w:abstractNum w:abstractNumId="6" w15:restartNumberingAfterBreak="0">
    <w:nsid w:val="6FB41F57"/>
    <w:multiLevelType w:val="hybridMultilevel"/>
    <w:tmpl w:val="586A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475E6"/>
    <w:multiLevelType w:val="hybridMultilevel"/>
    <w:tmpl w:val="AB42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D3408"/>
    <w:multiLevelType w:val="hybridMultilevel"/>
    <w:tmpl w:val="5BD6A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855196"/>
    <w:multiLevelType w:val="hybridMultilevel"/>
    <w:tmpl w:val="036EE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8"/>
  </w:num>
  <w:num w:numId="6">
    <w:abstractNumId w:val="0"/>
  </w:num>
  <w:num w:numId="7">
    <w:abstractNumId w:val="7"/>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enforcement="1" w:cryptProviderType="rsaAES" w:cryptAlgorithmClass="hash" w:cryptAlgorithmType="typeAny" w:cryptAlgorithmSid="14" w:cryptSpinCount="100000" w:hash="0ohFXmXCp0MB8JhKl3T50O0C78Yx2vizhm/ZRn6lfz5IXKLzzTnKj6Ep9EylyFAJHiNINxMbwh+nic/iSnqs1A==" w:salt="RPM8EtHzY2e11nIJrZx95A=="/>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C5"/>
    <w:rsid w:val="00037BF8"/>
    <w:rsid w:val="0006577F"/>
    <w:rsid w:val="00070627"/>
    <w:rsid w:val="000A62B1"/>
    <w:rsid w:val="000C139F"/>
    <w:rsid w:val="000C5A96"/>
    <w:rsid w:val="000C7B38"/>
    <w:rsid w:val="000D3AD6"/>
    <w:rsid w:val="00122F73"/>
    <w:rsid w:val="00141C7B"/>
    <w:rsid w:val="00163571"/>
    <w:rsid w:val="00171294"/>
    <w:rsid w:val="001F2D7B"/>
    <w:rsid w:val="002045F3"/>
    <w:rsid w:val="0021540A"/>
    <w:rsid w:val="002272B9"/>
    <w:rsid w:val="002323E7"/>
    <w:rsid w:val="00241766"/>
    <w:rsid w:val="00260C2D"/>
    <w:rsid w:val="002672DB"/>
    <w:rsid w:val="002B4BF6"/>
    <w:rsid w:val="002D4872"/>
    <w:rsid w:val="002E5371"/>
    <w:rsid w:val="0032667C"/>
    <w:rsid w:val="00330BD0"/>
    <w:rsid w:val="0033734E"/>
    <w:rsid w:val="00355154"/>
    <w:rsid w:val="00380A25"/>
    <w:rsid w:val="00381F11"/>
    <w:rsid w:val="003B1CCC"/>
    <w:rsid w:val="003B4758"/>
    <w:rsid w:val="003C5121"/>
    <w:rsid w:val="003C7E53"/>
    <w:rsid w:val="003E52A4"/>
    <w:rsid w:val="00495510"/>
    <w:rsid w:val="004976D5"/>
    <w:rsid w:val="004B0BA5"/>
    <w:rsid w:val="004C1C23"/>
    <w:rsid w:val="00544E0E"/>
    <w:rsid w:val="0058793F"/>
    <w:rsid w:val="0059049F"/>
    <w:rsid w:val="006301D6"/>
    <w:rsid w:val="00646DDB"/>
    <w:rsid w:val="00651D89"/>
    <w:rsid w:val="00652A89"/>
    <w:rsid w:val="00660A66"/>
    <w:rsid w:val="00665C34"/>
    <w:rsid w:val="00685A6B"/>
    <w:rsid w:val="00695B95"/>
    <w:rsid w:val="006A2EC2"/>
    <w:rsid w:val="006C1B4D"/>
    <w:rsid w:val="006C3F20"/>
    <w:rsid w:val="007037C5"/>
    <w:rsid w:val="0070753A"/>
    <w:rsid w:val="0073472E"/>
    <w:rsid w:val="00734A2D"/>
    <w:rsid w:val="00735922"/>
    <w:rsid w:val="00737832"/>
    <w:rsid w:val="00740615"/>
    <w:rsid w:val="00745BB1"/>
    <w:rsid w:val="0075241C"/>
    <w:rsid w:val="00794303"/>
    <w:rsid w:val="007F0B49"/>
    <w:rsid w:val="008531F5"/>
    <w:rsid w:val="00854B33"/>
    <w:rsid w:val="008932D4"/>
    <w:rsid w:val="008D6986"/>
    <w:rsid w:val="00913E54"/>
    <w:rsid w:val="009242AE"/>
    <w:rsid w:val="009302B4"/>
    <w:rsid w:val="00964C27"/>
    <w:rsid w:val="009C0AEF"/>
    <w:rsid w:val="009E3E8F"/>
    <w:rsid w:val="00A00886"/>
    <w:rsid w:val="00A2434F"/>
    <w:rsid w:val="00A25F50"/>
    <w:rsid w:val="00A53597"/>
    <w:rsid w:val="00A74C64"/>
    <w:rsid w:val="00B40B83"/>
    <w:rsid w:val="00B461F6"/>
    <w:rsid w:val="00B506D3"/>
    <w:rsid w:val="00B514F8"/>
    <w:rsid w:val="00B67B54"/>
    <w:rsid w:val="00B8179B"/>
    <w:rsid w:val="00BF28D3"/>
    <w:rsid w:val="00C121E1"/>
    <w:rsid w:val="00C33466"/>
    <w:rsid w:val="00C742F3"/>
    <w:rsid w:val="00C83658"/>
    <w:rsid w:val="00C90C96"/>
    <w:rsid w:val="00CA0A19"/>
    <w:rsid w:val="00CA3FBF"/>
    <w:rsid w:val="00CC1967"/>
    <w:rsid w:val="00CC7BE4"/>
    <w:rsid w:val="00CE1223"/>
    <w:rsid w:val="00CE7766"/>
    <w:rsid w:val="00D01158"/>
    <w:rsid w:val="00D13FCA"/>
    <w:rsid w:val="00D30E78"/>
    <w:rsid w:val="00D31489"/>
    <w:rsid w:val="00DD424E"/>
    <w:rsid w:val="00DE3C26"/>
    <w:rsid w:val="00E459F9"/>
    <w:rsid w:val="00E46B68"/>
    <w:rsid w:val="00E64FAB"/>
    <w:rsid w:val="00E8342E"/>
    <w:rsid w:val="00E90B0D"/>
    <w:rsid w:val="00EA5C1A"/>
    <w:rsid w:val="00ED080C"/>
    <w:rsid w:val="00EF1D22"/>
    <w:rsid w:val="00EF5B71"/>
    <w:rsid w:val="00EF635D"/>
    <w:rsid w:val="00F00804"/>
    <w:rsid w:val="00F1311D"/>
    <w:rsid w:val="00F30E0E"/>
    <w:rsid w:val="00F74C38"/>
    <w:rsid w:val="00F975B6"/>
    <w:rsid w:val="00FA1C03"/>
    <w:rsid w:val="00FA7E02"/>
    <w:rsid w:val="00FB6156"/>
    <w:rsid w:val="00FC7108"/>
    <w:rsid w:val="00FD73A8"/>
    <w:rsid w:val="00FE7B62"/>
    <w:rsid w:val="00FF2DF0"/>
    <w:rsid w:val="00FF3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B36F8"/>
  <w15:docId w15:val="{210ED1B1-539D-3E45-BCC0-D7D9E90C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5F3"/>
    <w:pPr>
      <w:spacing w:after="0" w:line="240" w:lineRule="auto"/>
    </w:pPr>
    <w:rPr>
      <w:sz w:val="24"/>
      <w:szCs w:val="24"/>
    </w:rPr>
  </w:style>
  <w:style w:type="paragraph" w:styleId="Heading1">
    <w:name w:val="heading 1"/>
    <w:basedOn w:val="Normal"/>
    <w:next w:val="Normal"/>
    <w:link w:val="Heading1Char"/>
    <w:qFormat/>
    <w:rsid w:val="002045F3"/>
    <w:pPr>
      <w:keepNext/>
      <w:outlineLvl w:val="0"/>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7C5"/>
    <w:pPr>
      <w:tabs>
        <w:tab w:val="center" w:pos="4513"/>
        <w:tab w:val="right" w:pos="9026"/>
      </w:tabs>
    </w:pPr>
  </w:style>
  <w:style w:type="character" w:customStyle="1" w:styleId="HeaderChar">
    <w:name w:val="Header Char"/>
    <w:basedOn w:val="DefaultParagraphFont"/>
    <w:link w:val="Header"/>
    <w:uiPriority w:val="99"/>
    <w:rsid w:val="007037C5"/>
  </w:style>
  <w:style w:type="paragraph" w:styleId="Footer">
    <w:name w:val="footer"/>
    <w:basedOn w:val="Normal"/>
    <w:link w:val="FooterChar"/>
    <w:uiPriority w:val="99"/>
    <w:unhideWhenUsed/>
    <w:rsid w:val="007037C5"/>
    <w:pPr>
      <w:tabs>
        <w:tab w:val="center" w:pos="4513"/>
        <w:tab w:val="right" w:pos="9026"/>
      </w:tabs>
    </w:pPr>
  </w:style>
  <w:style w:type="character" w:customStyle="1" w:styleId="FooterChar">
    <w:name w:val="Footer Char"/>
    <w:basedOn w:val="DefaultParagraphFont"/>
    <w:link w:val="Footer"/>
    <w:uiPriority w:val="99"/>
    <w:rsid w:val="007037C5"/>
  </w:style>
  <w:style w:type="character" w:customStyle="1" w:styleId="Heading1Char">
    <w:name w:val="Heading 1 Char"/>
    <w:basedOn w:val="DefaultParagraphFont"/>
    <w:link w:val="Heading1"/>
    <w:rsid w:val="002045F3"/>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2045F3"/>
    <w:pPr>
      <w:ind w:left="720"/>
      <w:contextualSpacing/>
    </w:pPr>
  </w:style>
  <w:style w:type="character" w:styleId="Hyperlink">
    <w:name w:val="Hyperlink"/>
    <w:uiPriority w:val="99"/>
    <w:unhideWhenUsed/>
    <w:rsid w:val="002045F3"/>
    <w:rPr>
      <w:color w:val="0000FF"/>
      <w:u w:val="single"/>
    </w:rPr>
  </w:style>
  <w:style w:type="paragraph" w:styleId="BalloonText">
    <w:name w:val="Balloon Text"/>
    <w:basedOn w:val="Normal"/>
    <w:link w:val="BalloonTextChar"/>
    <w:uiPriority w:val="99"/>
    <w:semiHidden/>
    <w:unhideWhenUsed/>
    <w:rsid w:val="002045F3"/>
    <w:rPr>
      <w:rFonts w:ascii="Tahoma" w:hAnsi="Tahoma" w:cs="Tahoma"/>
      <w:sz w:val="16"/>
      <w:szCs w:val="16"/>
    </w:rPr>
  </w:style>
  <w:style w:type="character" w:customStyle="1" w:styleId="BalloonTextChar">
    <w:name w:val="Balloon Text Char"/>
    <w:basedOn w:val="DefaultParagraphFont"/>
    <w:link w:val="BalloonText"/>
    <w:uiPriority w:val="99"/>
    <w:semiHidden/>
    <w:rsid w:val="002045F3"/>
    <w:rPr>
      <w:rFonts w:ascii="Tahoma" w:hAnsi="Tahoma" w:cs="Tahoma"/>
      <w:sz w:val="16"/>
      <w:szCs w:val="16"/>
    </w:rPr>
  </w:style>
  <w:style w:type="table" w:styleId="TableGrid">
    <w:name w:val="Table Grid"/>
    <w:basedOn w:val="TableNormal"/>
    <w:uiPriority w:val="59"/>
    <w:rsid w:val="00C74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472E"/>
    <w:rPr>
      <w:color w:val="605E5C"/>
      <w:shd w:val="clear" w:color="auto" w:fill="E1DFDD"/>
    </w:rPr>
  </w:style>
  <w:style w:type="character" w:styleId="CommentReference">
    <w:name w:val="annotation reference"/>
    <w:basedOn w:val="DefaultParagraphFont"/>
    <w:uiPriority w:val="99"/>
    <w:semiHidden/>
    <w:unhideWhenUsed/>
    <w:rsid w:val="00EA5C1A"/>
    <w:rPr>
      <w:sz w:val="16"/>
      <w:szCs w:val="16"/>
    </w:rPr>
  </w:style>
  <w:style w:type="paragraph" w:styleId="CommentText">
    <w:name w:val="annotation text"/>
    <w:basedOn w:val="Normal"/>
    <w:link w:val="CommentTextChar"/>
    <w:uiPriority w:val="99"/>
    <w:semiHidden/>
    <w:unhideWhenUsed/>
    <w:rsid w:val="00EA5C1A"/>
    <w:rPr>
      <w:sz w:val="20"/>
      <w:szCs w:val="20"/>
    </w:rPr>
  </w:style>
  <w:style w:type="character" w:customStyle="1" w:styleId="CommentTextChar">
    <w:name w:val="Comment Text Char"/>
    <w:basedOn w:val="DefaultParagraphFont"/>
    <w:link w:val="CommentText"/>
    <w:uiPriority w:val="99"/>
    <w:semiHidden/>
    <w:rsid w:val="00EA5C1A"/>
    <w:rPr>
      <w:sz w:val="20"/>
      <w:szCs w:val="20"/>
    </w:rPr>
  </w:style>
  <w:style w:type="paragraph" w:styleId="CommentSubject">
    <w:name w:val="annotation subject"/>
    <w:basedOn w:val="CommentText"/>
    <w:next w:val="CommentText"/>
    <w:link w:val="CommentSubjectChar"/>
    <w:uiPriority w:val="99"/>
    <w:semiHidden/>
    <w:unhideWhenUsed/>
    <w:rsid w:val="00EA5C1A"/>
    <w:rPr>
      <w:b/>
      <w:bCs/>
    </w:rPr>
  </w:style>
  <w:style w:type="character" w:customStyle="1" w:styleId="CommentSubjectChar">
    <w:name w:val="Comment Subject Char"/>
    <w:basedOn w:val="CommentTextChar"/>
    <w:link w:val="CommentSubject"/>
    <w:uiPriority w:val="99"/>
    <w:semiHidden/>
    <w:rsid w:val="00EA5C1A"/>
    <w:rPr>
      <w:b/>
      <w:bCs/>
      <w:sz w:val="20"/>
      <w:szCs w:val="20"/>
    </w:rPr>
  </w:style>
  <w:style w:type="paragraph" w:styleId="NormalWeb">
    <w:name w:val="Normal (Web)"/>
    <w:basedOn w:val="Normal"/>
    <w:uiPriority w:val="99"/>
    <w:semiHidden/>
    <w:unhideWhenUsed/>
    <w:rsid w:val="00D30E78"/>
    <w:pPr>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21540A"/>
    <w:rPr>
      <w:color w:val="800080" w:themeColor="followedHyperlink"/>
      <w:u w:val="single"/>
    </w:rPr>
  </w:style>
  <w:style w:type="paragraph" w:styleId="BodyText">
    <w:name w:val="Body Text"/>
    <w:basedOn w:val="Normal"/>
    <w:link w:val="BodyTextChar"/>
    <w:uiPriority w:val="1"/>
    <w:qFormat/>
    <w:rsid w:val="00FA7E02"/>
    <w:pPr>
      <w:widowControl w:val="0"/>
      <w:autoSpaceDE w:val="0"/>
      <w:autoSpaceDN w:val="0"/>
    </w:pPr>
    <w:rPr>
      <w:rFonts w:ascii="Arial" w:eastAsia="Arial" w:hAnsi="Arial" w:cs="Arial"/>
      <w:lang w:eastAsia="en-GB" w:bidi="en-GB"/>
    </w:rPr>
  </w:style>
  <w:style w:type="character" w:customStyle="1" w:styleId="BodyTextChar">
    <w:name w:val="Body Text Char"/>
    <w:basedOn w:val="DefaultParagraphFont"/>
    <w:link w:val="BodyText"/>
    <w:uiPriority w:val="1"/>
    <w:rsid w:val="00FA7E02"/>
    <w:rPr>
      <w:rFonts w:ascii="Arial" w:eastAsia="Arial" w:hAnsi="Arial" w:cs="Arial"/>
      <w:sz w:val="24"/>
      <w:szCs w:val="24"/>
      <w:lang w:eastAsia="en-GB" w:bidi="en-GB"/>
    </w:rPr>
  </w:style>
  <w:style w:type="paragraph" w:customStyle="1" w:styleId="TableParagraph">
    <w:name w:val="Table Paragraph"/>
    <w:basedOn w:val="Normal"/>
    <w:uiPriority w:val="1"/>
    <w:qFormat/>
    <w:rsid w:val="00FA7E02"/>
    <w:pPr>
      <w:widowControl w:val="0"/>
      <w:autoSpaceDE w:val="0"/>
      <w:autoSpaceDN w:val="0"/>
      <w:ind w:left="127"/>
    </w:pPr>
    <w:rPr>
      <w:rFonts w:ascii="Arial" w:eastAsia="Arial" w:hAnsi="Arial" w:cs="Arial"/>
      <w:sz w:val="22"/>
      <w:szCs w:val="22"/>
      <w:lang w:eastAsia="en-GB" w:bidi="en-GB"/>
    </w:rPr>
  </w:style>
  <w:style w:type="character" w:styleId="PlaceholderText">
    <w:name w:val="Placeholder Text"/>
    <w:basedOn w:val="DefaultParagraphFont"/>
    <w:uiPriority w:val="99"/>
    <w:semiHidden/>
    <w:rsid w:val="002E53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25717">
      <w:bodyDiv w:val="1"/>
      <w:marLeft w:val="0"/>
      <w:marRight w:val="0"/>
      <w:marTop w:val="0"/>
      <w:marBottom w:val="0"/>
      <w:divBdr>
        <w:top w:val="none" w:sz="0" w:space="0" w:color="auto"/>
        <w:left w:val="none" w:sz="0" w:space="0" w:color="auto"/>
        <w:bottom w:val="none" w:sz="0" w:space="0" w:color="auto"/>
        <w:right w:val="none" w:sz="0" w:space="0" w:color="auto"/>
      </w:divBdr>
    </w:div>
    <w:div w:id="38367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COTApprovedLearning@rcot.co.uk" TargetMode="External"/><Relationship Id="rId18" Type="http://schemas.openxmlformats.org/officeDocument/2006/relationships/hyperlink" Target="mailto:RCOTApprovedLearning@rcot.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cot.co.uk/cpd-rcot" TargetMode="External"/><Relationship Id="rId17" Type="http://schemas.openxmlformats.org/officeDocument/2006/relationships/hyperlink" Target="mailto:Prof.Dev@rcot.co.uk"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bit.ly/3oEmgPT"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Pages/ResponsePage.aspx?id=7-ghQ1rN2Eadr3VQBbQNOWV-zdEtQytAgGHq4NY2vXhUMFZSV0NIUElVRjhJNDE3OERXVE1EVFFMUC4u" TargetMode="Externa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3D985B2-83CA-48FA-BC36-D63B413845D2}"/>
      </w:docPartPr>
      <w:docPartBody>
        <w:p w:rsidR="00187C4F" w:rsidRDefault="00122271">
          <w:r w:rsidRPr="00E26B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271"/>
    <w:rsid w:val="000B4BB5"/>
    <w:rsid w:val="00122271"/>
    <w:rsid w:val="00187C4F"/>
    <w:rsid w:val="00C27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22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70FFF5638F3246893ADA9F5A489BC7" ma:contentTypeVersion="9" ma:contentTypeDescription="Create a new document." ma:contentTypeScope="" ma:versionID="a8f4c626de46f3c3ba8ea464c48f8c9e">
  <xsd:schema xmlns:xsd="http://www.w3.org/2001/XMLSchema" xmlns:xs="http://www.w3.org/2001/XMLSchema" xmlns:p="http://schemas.microsoft.com/office/2006/metadata/properties" xmlns:ns2="877e7897-c2a2-4a2a-8a6e-c57445ddf3eb" targetNamespace="http://schemas.microsoft.com/office/2006/metadata/properties" ma:root="true" ma:fieldsID="9ee5519e0587e3dd2523ade7e07c6e8e" ns2:_="">
    <xsd:import namespace="877e7897-c2a2-4a2a-8a6e-c57445ddf3e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e7897-c2a2-4a2a-8a6e-c57445ddf3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AC10E-AA0A-4123-A6E6-DDF98549697F}">
  <ds:schemaRefs>
    <ds:schemaRef ds:uri="http://schemas.microsoft.com/sharepoint/v3/contenttype/forms"/>
  </ds:schemaRefs>
</ds:datastoreItem>
</file>

<file path=customXml/itemProps2.xml><?xml version="1.0" encoding="utf-8"?>
<ds:datastoreItem xmlns:ds="http://schemas.openxmlformats.org/officeDocument/2006/customXml" ds:itemID="{38EF5DEA-548D-43D7-B0B6-4D34D4E21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e7897-c2a2-4a2a-8a6e-c57445ddf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28EF9-0E40-4464-8AC4-F249A37F31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1A255D-1A81-4E0D-BF37-A2A4E58E3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Dev</dc:creator>
  <cp:lastModifiedBy>Delwen Samuel</cp:lastModifiedBy>
  <cp:revision>3</cp:revision>
  <cp:lastPrinted>2020-12-02T09:55:00Z</cp:lastPrinted>
  <dcterms:created xsi:type="dcterms:W3CDTF">2021-11-01T11:05:00Z</dcterms:created>
  <dcterms:modified xsi:type="dcterms:W3CDTF">2021-11-01T11:06:00Z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0x0101007470FFF5638F3246893ADA9F5A489BC7</vt:lpwstr>
  </property>
</Properties>
</file>