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C0BED" w14:textId="77777777" w:rsidR="00106342" w:rsidRDefault="00106342" w:rsidP="00A474FD">
      <w:pPr>
        <w:pStyle w:val="Title"/>
      </w:pPr>
      <w:r>
        <w:t xml:space="preserve">NHS </w:t>
      </w:r>
      <w:r w:rsidR="001D2166">
        <w:t>Na</w:t>
      </w:r>
      <w:r w:rsidR="005A354A">
        <w:t>tional Uniform Project</w:t>
      </w:r>
    </w:p>
    <w:p w14:paraId="765FFA50" w14:textId="5A999E55" w:rsidR="003F03C6" w:rsidRDefault="005534E7" w:rsidP="008C0FAE">
      <w:pPr>
        <w:pStyle w:val="Subtitle"/>
      </w:pPr>
      <w:r>
        <w:t>RCOT member consultation</w:t>
      </w:r>
      <w:r w:rsidR="008B3A3B">
        <w:t>, February 2022</w:t>
      </w:r>
    </w:p>
    <w:p w14:paraId="77C3A232" w14:textId="6FF8CB48" w:rsidR="00CB031F" w:rsidRDefault="00CB031F" w:rsidP="00D35DBC">
      <w:pPr>
        <w:pStyle w:val="Subtitle"/>
      </w:pPr>
    </w:p>
    <w:p w14:paraId="480EB4CB" w14:textId="02408D46" w:rsidR="005F52B5" w:rsidRDefault="005F52B5" w:rsidP="005F52B5">
      <w:r>
        <w:t xml:space="preserve">This is a summary of the key findings </w:t>
      </w:r>
      <w:r w:rsidR="00DA1FE4">
        <w:t xml:space="preserve">of </w:t>
      </w:r>
      <w:r w:rsidR="003D1AEA">
        <w:t xml:space="preserve">a survey circulated by RCOT </w:t>
      </w:r>
      <w:r w:rsidR="003438A0">
        <w:t>to</w:t>
      </w:r>
      <w:r w:rsidR="003D1AEA">
        <w:t xml:space="preserve"> occupational therapy practitioners</w:t>
      </w:r>
      <w:r w:rsidR="003438A0">
        <w:t xml:space="preserve"> during February 2022.</w:t>
      </w:r>
    </w:p>
    <w:p w14:paraId="1E9487AB" w14:textId="77777777" w:rsidR="005F52B5" w:rsidRPr="009A09D5" w:rsidRDefault="005F52B5" w:rsidP="005F52B5"/>
    <w:p w14:paraId="369B883C" w14:textId="49D356BE" w:rsidR="009A09D5" w:rsidRDefault="005A5106" w:rsidP="009A09D5">
      <w:r>
        <w:t xml:space="preserve">We asked </w:t>
      </w:r>
      <w:r w:rsidR="003B5322">
        <w:t>for feedback</w:t>
      </w:r>
      <w:r w:rsidR="00C719F9">
        <w:t xml:space="preserve"> on proposals</w:t>
      </w:r>
      <w:r w:rsidR="00E86B10">
        <w:t xml:space="preserve"> for a new single-</w:t>
      </w:r>
      <w:proofErr w:type="spellStart"/>
      <w:r w:rsidR="00E86B10">
        <w:t>colourway</w:t>
      </w:r>
      <w:proofErr w:type="spellEnd"/>
      <w:r w:rsidR="00E86B10">
        <w:t xml:space="preserve"> Allied Health Professions uniform for NHS staff in England</w:t>
      </w:r>
      <w:r w:rsidR="00C72124">
        <w:t>, as proposed by NHS England and Improvement</w:t>
      </w:r>
      <w:r w:rsidR="008E697C">
        <w:t xml:space="preserve"> (NHSE&amp;I)</w:t>
      </w:r>
      <w:r w:rsidR="00C72124">
        <w:t xml:space="preserve"> and NHS Supply Chain</w:t>
      </w:r>
      <w:r w:rsidR="005820AC">
        <w:t xml:space="preserve">. </w:t>
      </w:r>
    </w:p>
    <w:p w14:paraId="32A5E586" w14:textId="21630D77" w:rsidR="00906FC1" w:rsidRDefault="00906FC1" w:rsidP="009A09D5"/>
    <w:p w14:paraId="70084227" w14:textId="54284C5B" w:rsidR="00906FC1" w:rsidRDefault="00906FC1" w:rsidP="009A09D5">
      <w:r>
        <w:t xml:space="preserve">Respondents were asked whether the design and </w:t>
      </w:r>
      <w:proofErr w:type="spellStart"/>
      <w:r>
        <w:t>colour</w:t>
      </w:r>
      <w:proofErr w:type="spellEnd"/>
      <w:r>
        <w:t xml:space="preserve"> choices</w:t>
      </w:r>
      <w:r w:rsidR="00727691">
        <w:t xml:space="preserve"> </w:t>
      </w:r>
      <w:r w:rsidR="00FD7252">
        <w:t>d</w:t>
      </w:r>
      <w:r w:rsidR="00A1286C">
        <w:t>escribed</w:t>
      </w:r>
      <w:r w:rsidR="00FD7252">
        <w:t xml:space="preserve"> </w:t>
      </w:r>
      <w:r w:rsidR="00727691">
        <w:t xml:space="preserve">in </w:t>
      </w:r>
      <w:r w:rsidR="00C94476">
        <w:t>the</w:t>
      </w:r>
      <w:r w:rsidR="00727691">
        <w:t xml:space="preserve"> </w:t>
      </w:r>
      <w:hyperlink r:id="rId11" w:history="1">
        <w:r w:rsidR="00727691" w:rsidRPr="00D11B1D">
          <w:rPr>
            <w:rStyle w:val="Hyperlink"/>
          </w:rPr>
          <w:t>NHS options appraisal</w:t>
        </w:r>
      </w:hyperlink>
      <w:r w:rsidR="00D11B1D">
        <w:t xml:space="preserve"> would </w:t>
      </w:r>
      <w:r w:rsidR="005C4757">
        <w:t xml:space="preserve">meet the needs of occupational therapy </w:t>
      </w:r>
      <w:r w:rsidR="00082D5F">
        <w:t>practitioners</w:t>
      </w:r>
      <w:r w:rsidR="005C4757">
        <w:t xml:space="preserve">, </w:t>
      </w:r>
      <w:r w:rsidR="00C94476">
        <w:t xml:space="preserve">multi-disciplinary </w:t>
      </w:r>
      <w:r w:rsidR="005C4757">
        <w:t>colleagues, patients and the public</w:t>
      </w:r>
      <w:r w:rsidR="00C10387">
        <w:t xml:space="preserve">, and whether RCOT should </w:t>
      </w:r>
      <w:r w:rsidR="000A312B">
        <w:t>support the proposal.</w:t>
      </w:r>
    </w:p>
    <w:p w14:paraId="472E346C" w14:textId="7E985E3C" w:rsidR="0087059B" w:rsidRDefault="0087059B" w:rsidP="009A09D5"/>
    <w:p w14:paraId="7472CCF6" w14:textId="77777777" w:rsidR="00D35DBC" w:rsidRPr="00D35DBC" w:rsidRDefault="00D35DBC" w:rsidP="00D35DBC"/>
    <w:p w14:paraId="27323EF8" w14:textId="01A22979" w:rsidR="003F03C6" w:rsidRDefault="00026040" w:rsidP="00964608">
      <w:pPr>
        <w:pStyle w:val="Heading1"/>
      </w:pPr>
      <w:r>
        <w:t>The headlines</w:t>
      </w:r>
    </w:p>
    <w:p w14:paraId="3D308577" w14:textId="7EFC6F37" w:rsidR="005E1328" w:rsidRDefault="00AF1B70" w:rsidP="005E1328">
      <w:pPr>
        <w:pStyle w:val="Bullet"/>
      </w:pPr>
      <w:r>
        <w:t xml:space="preserve">848 survey responses </w:t>
      </w:r>
      <w:r w:rsidR="007C2250">
        <w:t xml:space="preserve">were </w:t>
      </w:r>
      <w:r>
        <w:t xml:space="preserve">received </w:t>
      </w:r>
      <w:r w:rsidR="00DE31B8">
        <w:t>from occupational therapy practitioners based in the UK</w:t>
      </w:r>
    </w:p>
    <w:p w14:paraId="391A8FDD" w14:textId="20C1098E" w:rsidR="00DE31B8" w:rsidRDefault="00031D5A" w:rsidP="005E1328">
      <w:pPr>
        <w:pStyle w:val="Bullet"/>
      </w:pPr>
      <w:r>
        <w:t>71</w:t>
      </w:r>
      <w:r w:rsidR="002A5199">
        <w:t>% do not support the introduction of a single-</w:t>
      </w:r>
      <w:proofErr w:type="spellStart"/>
      <w:r w:rsidR="002A5199">
        <w:t>colourway</w:t>
      </w:r>
      <w:proofErr w:type="spellEnd"/>
      <w:r w:rsidR="002A5199">
        <w:t xml:space="preserve"> uniform for all A</w:t>
      </w:r>
      <w:r w:rsidR="00031874">
        <w:t>llied Health Professionals (AHPs) in England</w:t>
      </w:r>
    </w:p>
    <w:p w14:paraId="28983DF7" w14:textId="7013FE60" w:rsidR="003E03AA" w:rsidRDefault="003E03AA" w:rsidP="005E1328">
      <w:pPr>
        <w:pStyle w:val="Bullet"/>
      </w:pPr>
      <w:r>
        <w:t xml:space="preserve">Loss of professional identity was the </w:t>
      </w:r>
      <w:r w:rsidR="005C128D">
        <w:t>top concern for respondents</w:t>
      </w:r>
    </w:p>
    <w:p w14:paraId="4A1294B3" w14:textId="152B68A5" w:rsidR="003901F6" w:rsidRDefault="003901F6" w:rsidP="005E1328">
      <w:pPr>
        <w:pStyle w:val="Bullet"/>
      </w:pPr>
      <w:r>
        <w:t xml:space="preserve">RCOT </w:t>
      </w:r>
      <w:r w:rsidR="009F20C6">
        <w:t xml:space="preserve">opposes </w:t>
      </w:r>
      <w:r>
        <w:t xml:space="preserve">the adoption of </w:t>
      </w:r>
      <w:r w:rsidR="00E57A12">
        <w:t>the proposed</w:t>
      </w:r>
      <w:r>
        <w:t xml:space="preserve"> </w:t>
      </w:r>
      <w:r w:rsidR="007B6123">
        <w:t>single-</w:t>
      </w:r>
      <w:proofErr w:type="spellStart"/>
      <w:r w:rsidR="007B6123">
        <w:t>colourway</w:t>
      </w:r>
      <w:proofErr w:type="spellEnd"/>
      <w:r w:rsidR="007B6123">
        <w:t xml:space="preserve"> uniform</w:t>
      </w:r>
      <w:r w:rsidR="00C6696C">
        <w:t>.</w:t>
      </w:r>
    </w:p>
    <w:p w14:paraId="49ED66DF" w14:textId="1A43650B" w:rsidR="00391DB2" w:rsidRDefault="008470C2" w:rsidP="00F42C00">
      <w:pPr>
        <w:pStyle w:val="Heading2"/>
      </w:pPr>
      <w:r>
        <w:t>Most</w:t>
      </w:r>
      <w:r w:rsidR="007132AE">
        <w:t xml:space="preserve"> </w:t>
      </w:r>
      <w:r w:rsidR="00C56089">
        <w:t xml:space="preserve">respondents are </w:t>
      </w:r>
      <w:r w:rsidR="00B766F0">
        <w:t>against</w:t>
      </w:r>
      <w:r w:rsidR="00C56089">
        <w:t xml:space="preserve"> the introduction of a single-</w:t>
      </w:r>
      <w:proofErr w:type="spellStart"/>
      <w:r w:rsidR="00C56089">
        <w:t>colourway</w:t>
      </w:r>
      <w:proofErr w:type="spellEnd"/>
      <w:r w:rsidR="00C56089">
        <w:t xml:space="preserve"> uniform for all AHPs</w:t>
      </w:r>
    </w:p>
    <w:p w14:paraId="2D52FD68" w14:textId="77777777" w:rsidR="00A64F7F" w:rsidRDefault="00A64F7F" w:rsidP="005F4381"/>
    <w:p w14:paraId="3E4DC8F9" w14:textId="44392859" w:rsidR="00907EFC" w:rsidRDefault="005C34EB" w:rsidP="00907EFC">
      <w:pPr>
        <w:pStyle w:val="Bullet"/>
      </w:pPr>
      <w:r>
        <w:t>606 people</w:t>
      </w:r>
      <w:r w:rsidR="00E9578C">
        <w:t xml:space="preserve"> (71%)</w:t>
      </w:r>
      <w:r>
        <w:t xml:space="preserve"> stated that they did not support</w:t>
      </w:r>
      <w:r w:rsidR="00D16540">
        <w:t xml:space="preserve"> the proposal</w:t>
      </w:r>
      <w:r w:rsidR="00E17FDA">
        <w:t xml:space="preserve"> </w:t>
      </w:r>
    </w:p>
    <w:p w14:paraId="7E7ECB1B" w14:textId="0D6F07EA" w:rsidR="00BD6509" w:rsidRDefault="000D2D52" w:rsidP="00907EFC">
      <w:pPr>
        <w:pStyle w:val="Bullet"/>
      </w:pPr>
      <w:r>
        <w:t>150 people (</w:t>
      </w:r>
      <w:r w:rsidR="00BD6509">
        <w:t>18%</w:t>
      </w:r>
      <w:r>
        <w:t>)</w:t>
      </w:r>
      <w:r w:rsidR="00BD6509">
        <w:t xml:space="preserve"> were supportive of the </w:t>
      </w:r>
      <w:r w:rsidR="00146902">
        <w:t>introduction of a single-</w:t>
      </w:r>
      <w:proofErr w:type="spellStart"/>
      <w:r w:rsidR="00146902">
        <w:t>colourway</w:t>
      </w:r>
      <w:proofErr w:type="spellEnd"/>
      <w:r w:rsidR="00146902">
        <w:t xml:space="preserve"> uniform, as detailed in the </w:t>
      </w:r>
      <w:hyperlink r:id="rId12" w:history="1">
        <w:r w:rsidR="00146902" w:rsidRPr="004E6A86">
          <w:rPr>
            <w:rStyle w:val="Hyperlink"/>
          </w:rPr>
          <w:t>options appraisal</w:t>
        </w:r>
      </w:hyperlink>
      <w:r w:rsidR="00146902">
        <w:t xml:space="preserve"> prepared by NHS</w:t>
      </w:r>
      <w:r w:rsidR="00706C38">
        <w:t>E&amp;I</w:t>
      </w:r>
    </w:p>
    <w:p w14:paraId="74251759" w14:textId="3D5A3472" w:rsidR="00DC6A31" w:rsidRDefault="000D2D52" w:rsidP="00DC6A31">
      <w:pPr>
        <w:pStyle w:val="Bullet"/>
      </w:pPr>
      <w:r>
        <w:t>92 people (</w:t>
      </w:r>
      <w:r w:rsidR="00DC6A31">
        <w:t>11%</w:t>
      </w:r>
      <w:r>
        <w:t>)</w:t>
      </w:r>
      <w:r w:rsidR="00DC6A31">
        <w:t xml:space="preserve"> supported the introduction of a single-</w:t>
      </w:r>
      <w:proofErr w:type="spellStart"/>
      <w:r w:rsidR="00DC6A31">
        <w:t>colourway</w:t>
      </w:r>
      <w:proofErr w:type="spellEnd"/>
      <w:r w:rsidR="00DC6A31">
        <w:t xml:space="preserve"> uniform, but with some changes to the </w:t>
      </w:r>
      <w:proofErr w:type="spellStart"/>
      <w:r w:rsidR="00DC6A31">
        <w:t>colours</w:t>
      </w:r>
      <w:proofErr w:type="spellEnd"/>
      <w:r w:rsidR="00DC6A31">
        <w:t>/design proposed in the options appraisal</w:t>
      </w:r>
      <w:r w:rsidR="00C6696C">
        <w:t>.</w:t>
      </w:r>
    </w:p>
    <w:p w14:paraId="5BA0D62E" w14:textId="72F849C7" w:rsidR="00BD6509" w:rsidRDefault="009B114F" w:rsidP="00C94125">
      <w:pPr>
        <w:pStyle w:val="Heading2"/>
      </w:pPr>
      <w:r>
        <w:t xml:space="preserve">Professional </w:t>
      </w:r>
      <w:r w:rsidR="00370B94">
        <w:t xml:space="preserve">identity is a </w:t>
      </w:r>
      <w:r w:rsidR="0066604D">
        <w:t xml:space="preserve">top priority </w:t>
      </w:r>
      <w:r w:rsidR="001138D4">
        <w:t xml:space="preserve">and </w:t>
      </w:r>
      <w:r w:rsidR="00C52528">
        <w:t>has implications for patient safety</w:t>
      </w:r>
    </w:p>
    <w:p w14:paraId="662CAEE7" w14:textId="5B3EC7AE" w:rsidR="006E5861" w:rsidRDefault="006E5861" w:rsidP="005F4381"/>
    <w:p w14:paraId="127F5068" w14:textId="7C7C0733" w:rsidR="006E5861" w:rsidRDefault="00E56985" w:rsidP="005F4381">
      <w:r>
        <w:t>Respondents made</w:t>
      </w:r>
      <w:r w:rsidR="006A1120">
        <w:t xml:space="preserve"> o</w:t>
      </w:r>
      <w:r w:rsidR="0057740F">
        <w:t>ver 300</w:t>
      </w:r>
      <w:r w:rsidR="006E5861">
        <w:t xml:space="preserve"> </w:t>
      </w:r>
      <w:r w:rsidR="003D1294">
        <w:t>comments about</w:t>
      </w:r>
      <w:r w:rsidR="000B011F">
        <w:t xml:space="preserve"> </w:t>
      </w:r>
      <w:r w:rsidR="00247F8B">
        <w:t xml:space="preserve">the importance of </w:t>
      </w:r>
      <w:r w:rsidR="002602C2">
        <w:t>achieving</w:t>
      </w:r>
      <w:r w:rsidR="005F57FF">
        <w:t xml:space="preserve"> a strong </w:t>
      </w:r>
      <w:r w:rsidR="000B011F">
        <w:t>professional identit</w:t>
      </w:r>
      <w:r w:rsidR="005F57FF">
        <w:t>y through the uniform</w:t>
      </w:r>
      <w:r w:rsidR="00EE2C85">
        <w:t xml:space="preserve"> design. Many respondents felt that a single-</w:t>
      </w:r>
      <w:proofErr w:type="spellStart"/>
      <w:r w:rsidR="00EE2C85">
        <w:t>colourway</w:t>
      </w:r>
      <w:proofErr w:type="spellEnd"/>
      <w:r w:rsidR="00EE2C85">
        <w:t xml:space="preserve"> uniform would erode </w:t>
      </w:r>
      <w:r w:rsidR="00BC55BB">
        <w:t>their unique</w:t>
      </w:r>
      <w:r>
        <w:t xml:space="preserve"> occupational therapy</w:t>
      </w:r>
      <w:r w:rsidR="00BC55BB">
        <w:t xml:space="preserve"> </w:t>
      </w:r>
      <w:r w:rsidR="00D653F2">
        <w:t xml:space="preserve">identity, </w:t>
      </w:r>
      <w:r w:rsidR="005152B0">
        <w:t xml:space="preserve">which </w:t>
      </w:r>
      <w:r w:rsidR="005C6EAB">
        <w:t>would create challenges for clinicians and the public.</w:t>
      </w:r>
    </w:p>
    <w:p w14:paraId="49F9B5A4" w14:textId="0BBA4161" w:rsidR="00ED05B6" w:rsidRDefault="00ED05B6" w:rsidP="005F4381"/>
    <w:p w14:paraId="0AC07BFB" w14:textId="535F6E4C" w:rsidR="00024C49" w:rsidRDefault="00024C49" w:rsidP="00024C49">
      <w:r>
        <w:t xml:space="preserve">Multiple people felt that public awareness of the unique role of occupational therapy is already lacking, with occupational therapists often mistaken for other professions such as nurses and physiotherapists. There were strong concerns that wearing a uniform of the same </w:t>
      </w:r>
      <w:proofErr w:type="spellStart"/>
      <w:r>
        <w:t>colour</w:t>
      </w:r>
      <w:proofErr w:type="spellEnd"/>
      <w:r>
        <w:t xml:space="preserve"> as multi-disciplinary colleagues would further reduce the visibility and profile of occupational therapists.  </w:t>
      </w:r>
    </w:p>
    <w:p w14:paraId="47E3298C" w14:textId="77777777" w:rsidR="00024C49" w:rsidRDefault="00024C49" w:rsidP="00024C49"/>
    <w:p w14:paraId="441CA385" w14:textId="519AB58D" w:rsidR="00F47344" w:rsidRDefault="00B66759" w:rsidP="005F4381">
      <w:r>
        <w:t>Several</w:t>
      </w:r>
      <w:r w:rsidR="00F47344">
        <w:t xml:space="preserve"> </w:t>
      </w:r>
      <w:r w:rsidR="00F03EF0">
        <w:t>people</w:t>
      </w:r>
      <w:r w:rsidR="00F47344">
        <w:t xml:space="preserve"> drew on their experience of working in Scotland</w:t>
      </w:r>
      <w:r w:rsidR="009D114C">
        <w:t xml:space="preserve"> (</w:t>
      </w:r>
      <w:r w:rsidR="00F47344">
        <w:t xml:space="preserve">which </w:t>
      </w:r>
      <w:r w:rsidR="00784080">
        <w:t>has a single</w:t>
      </w:r>
      <w:r w:rsidR="006B1B3E">
        <w:t>-</w:t>
      </w:r>
      <w:proofErr w:type="spellStart"/>
      <w:r w:rsidR="006B1B3E">
        <w:t>colourway</w:t>
      </w:r>
      <w:proofErr w:type="spellEnd"/>
      <w:r w:rsidR="00784080">
        <w:t xml:space="preserve"> AHP uniform</w:t>
      </w:r>
      <w:r w:rsidR="009D114C">
        <w:t>)</w:t>
      </w:r>
      <w:r w:rsidR="00784080">
        <w:t xml:space="preserve"> or of wearing scrubs in their practice setting</w:t>
      </w:r>
      <w:r w:rsidR="00F03EF0">
        <w:t xml:space="preserve">. These respondents noted that </w:t>
      </w:r>
      <w:r w:rsidR="00D66E1F">
        <w:t xml:space="preserve">it was </w:t>
      </w:r>
      <w:r w:rsidR="00CF0C93">
        <w:t xml:space="preserve">challenging for colleagues, </w:t>
      </w:r>
      <w:r>
        <w:t>patients,</w:t>
      </w:r>
      <w:r w:rsidR="00CF0C93">
        <w:t xml:space="preserve"> and the public to identify the different professions and their </w:t>
      </w:r>
      <w:r w:rsidR="00CF0C93">
        <w:lastRenderedPageBreak/>
        <w:t xml:space="preserve">roles, which </w:t>
      </w:r>
      <w:r w:rsidR="004D59BA">
        <w:t>ha</w:t>
      </w:r>
      <w:r w:rsidR="00540F02">
        <w:t>s implications for patient safety.</w:t>
      </w:r>
    </w:p>
    <w:p w14:paraId="15419BB2" w14:textId="10FEB4FD" w:rsidR="00FC2F0A" w:rsidRDefault="00FC2F0A" w:rsidP="005F4381"/>
    <w:p w14:paraId="1671FFAA" w14:textId="782E67EC" w:rsidR="00FC2F0A" w:rsidRDefault="00E06A95" w:rsidP="005F4381">
      <w:r>
        <w:t xml:space="preserve">156 references were made to the strong association between occupational therapy and the </w:t>
      </w:r>
      <w:proofErr w:type="spellStart"/>
      <w:r w:rsidR="00833EE5">
        <w:t>colour</w:t>
      </w:r>
      <w:proofErr w:type="spellEnd"/>
      <w:r w:rsidR="00833EE5">
        <w:t xml:space="preserve"> green.</w:t>
      </w:r>
      <w:r w:rsidR="001816FB">
        <w:t xml:space="preserve"> Many of these</w:t>
      </w:r>
      <w:r w:rsidR="00833EE5">
        <w:t xml:space="preserve"> </w:t>
      </w:r>
      <w:r w:rsidR="001816FB">
        <w:t>r</w:t>
      </w:r>
      <w:r w:rsidR="00833EE5">
        <w:t xml:space="preserve">espondents felt </w:t>
      </w:r>
      <w:r w:rsidR="00230B92">
        <w:t>a clear</w:t>
      </w:r>
      <w:r w:rsidR="001816FB">
        <w:t xml:space="preserve"> connection between </w:t>
      </w:r>
      <w:r w:rsidR="00E30DA3">
        <w:t xml:space="preserve">the </w:t>
      </w:r>
      <w:proofErr w:type="spellStart"/>
      <w:r w:rsidR="00E30DA3">
        <w:t>colour</w:t>
      </w:r>
      <w:proofErr w:type="spellEnd"/>
      <w:r w:rsidR="00E30DA3">
        <w:t xml:space="preserve"> and </w:t>
      </w:r>
      <w:r w:rsidR="001816FB">
        <w:t>their professional identit</w:t>
      </w:r>
      <w:r w:rsidR="00E30DA3">
        <w:t>y.</w:t>
      </w:r>
    </w:p>
    <w:p w14:paraId="4356D0FE" w14:textId="749C7B75" w:rsidR="000B011F" w:rsidRDefault="000B011F" w:rsidP="005F4381"/>
    <w:p w14:paraId="7C2F6BDA" w14:textId="5F415F1B" w:rsidR="00D319C2" w:rsidRPr="003954EF" w:rsidRDefault="008E4ADC" w:rsidP="00D319C2">
      <w:r>
        <w:t>Upholding p</w:t>
      </w:r>
      <w:r w:rsidR="007F1211">
        <w:t>rofessional identity was also a priority for respondents who were supportive</w:t>
      </w:r>
      <w:r w:rsidR="00376103">
        <w:t xml:space="preserve"> of a single</w:t>
      </w:r>
      <w:r w:rsidR="001C0772">
        <w:t>-</w:t>
      </w:r>
      <w:proofErr w:type="spellStart"/>
      <w:r w:rsidR="00376103">
        <w:t>colourway</w:t>
      </w:r>
      <w:proofErr w:type="spellEnd"/>
      <w:r w:rsidR="00376103">
        <w:t xml:space="preserve"> uniform</w:t>
      </w:r>
      <w:r w:rsidR="00A975C8">
        <w:t>. S</w:t>
      </w:r>
      <w:r w:rsidR="00376103">
        <w:t>everal people not</w:t>
      </w:r>
      <w:r w:rsidR="00A975C8">
        <w:t>ed</w:t>
      </w:r>
      <w:r w:rsidR="00D319C2">
        <w:t xml:space="preserve"> that the </w:t>
      </w:r>
      <w:r w:rsidR="00376103">
        <w:t xml:space="preserve">size and </w:t>
      </w:r>
      <w:r w:rsidR="00D319C2">
        <w:t xml:space="preserve">visibility of </w:t>
      </w:r>
      <w:r w:rsidR="00F9489E">
        <w:t>any</w:t>
      </w:r>
      <w:r w:rsidR="002E3AFD">
        <w:t xml:space="preserve"> embroidered professional titles</w:t>
      </w:r>
      <w:r w:rsidR="00D319C2">
        <w:t xml:space="preserve"> w</w:t>
      </w:r>
      <w:r w:rsidR="00F9489E">
        <w:t>ould</w:t>
      </w:r>
      <w:r w:rsidR="00D319C2">
        <w:t xml:space="preserve"> be </w:t>
      </w:r>
      <w:proofErr w:type="gramStart"/>
      <w:r w:rsidR="00D319C2">
        <w:t>important</w:t>
      </w:r>
      <w:r w:rsidR="00A975C8">
        <w:t>,</w:t>
      </w:r>
      <w:r w:rsidR="00D319C2">
        <w:t xml:space="preserve"> and</w:t>
      </w:r>
      <w:proofErr w:type="gramEnd"/>
      <w:r w:rsidR="00D319C2">
        <w:t xml:space="preserve"> may be more helpful for</w:t>
      </w:r>
      <w:r w:rsidR="00376F5C">
        <w:t xml:space="preserve"> establishing</w:t>
      </w:r>
      <w:r w:rsidR="00D319C2">
        <w:t xml:space="preserve"> identity than </w:t>
      </w:r>
      <w:proofErr w:type="spellStart"/>
      <w:r w:rsidR="00D319C2">
        <w:t>colour</w:t>
      </w:r>
      <w:proofErr w:type="spellEnd"/>
      <w:r w:rsidR="00D319C2">
        <w:t xml:space="preserve"> alone. </w:t>
      </w:r>
    </w:p>
    <w:p w14:paraId="16BD25EE" w14:textId="77777777" w:rsidR="00D319C2" w:rsidRDefault="00D319C2" w:rsidP="005F4381"/>
    <w:p w14:paraId="4D1E9EAA" w14:textId="347AD023" w:rsidR="00E4562C" w:rsidRDefault="00F71325" w:rsidP="00646AC3">
      <w:pPr>
        <w:pStyle w:val="Heading2"/>
      </w:pPr>
      <w:r>
        <w:t xml:space="preserve">Alternative suggestions </w:t>
      </w:r>
    </w:p>
    <w:p w14:paraId="2423CCB5" w14:textId="31C5D4C3" w:rsidR="003954EF" w:rsidRDefault="003954EF" w:rsidP="003954EF"/>
    <w:p w14:paraId="43460198" w14:textId="13032FBE" w:rsidR="00717193" w:rsidRDefault="00881511" w:rsidP="00F9489E">
      <w:r>
        <w:t>Respondent</w:t>
      </w:r>
      <w:r w:rsidR="000A62D4">
        <w:t>s</w:t>
      </w:r>
      <w:r w:rsidR="001C182D">
        <w:t xml:space="preserve"> </w:t>
      </w:r>
      <w:r w:rsidR="004F679C">
        <w:t xml:space="preserve">who weren’t supportive of the proposal </w:t>
      </w:r>
      <w:r w:rsidR="001C182D">
        <w:t>were asked</w:t>
      </w:r>
      <w:r w:rsidR="00677154">
        <w:t xml:space="preserve"> to </w:t>
      </w:r>
      <w:r w:rsidR="002F7095">
        <w:t xml:space="preserve">identify </w:t>
      </w:r>
      <w:r w:rsidR="00C875A6">
        <w:t>alternative ways of achieving the objectives of the uniform project</w:t>
      </w:r>
      <w:r w:rsidR="003427B0">
        <w:t xml:space="preserve">. </w:t>
      </w:r>
    </w:p>
    <w:p w14:paraId="7C4B50FE" w14:textId="706F14F9" w:rsidR="00C12F44" w:rsidRDefault="00C12F44" w:rsidP="00F9489E"/>
    <w:p w14:paraId="70847DE1" w14:textId="1F8674AA" w:rsidR="00C12F44" w:rsidRDefault="00EC793A" w:rsidP="00F9489E">
      <w:r>
        <w:t xml:space="preserve">More than 60 people noted that adopting a consistent approach to uniform design and procurement across </w:t>
      </w:r>
      <w:r w:rsidR="00352AF0">
        <w:t xml:space="preserve">England would help to reduce current costs and </w:t>
      </w:r>
      <w:r w:rsidR="00B24B06">
        <w:t xml:space="preserve">improve sustainability, even if </w:t>
      </w:r>
      <w:r w:rsidR="00EA08CD">
        <w:t xml:space="preserve">AHPs from different professions </w:t>
      </w:r>
      <w:r w:rsidR="00C74A9D">
        <w:t>ha</w:t>
      </w:r>
      <w:r w:rsidR="005E359C">
        <w:t>ve</w:t>
      </w:r>
      <w:r w:rsidR="00C74A9D">
        <w:t xml:space="preserve"> an individual </w:t>
      </w:r>
      <w:proofErr w:type="spellStart"/>
      <w:r w:rsidR="00C74A9D">
        <w:t>colour</w:t>
      </w:r>
      <w:proofErr w:type="spellEnd"/>
      <w:r w:rsidR="0068362E">
        <w:t>. It was also noted that this consistent approach to</w:t>
      </w:r>
      <w:r w:rsidR="007468FF">
        <w:t xml:space="preserve"> </w:t>
      </w:r>
      <w:proofErr w:type="spellStart"/>
      <w:r w:rsidR="005E359C">
        <w:t>colour</w:t>
      </w:r>
      <w:proofErr w:type="spellEnd"/>
      <w:r w:rsidR="005E359C">
        <w:t xml:space="preserve"> and design across NHS </w:t>
      </w:r>
      <w:r w:rsidR="00C53266">
        <w:t xml:space="preserve">settings would help to </w:t>
      </w:r>
      <w:r w:rsidR="00417E1B">
        <w:t>reinforce professional identity</w:t>
      </w:r>
      <w:r w:rsidR="00093236">
        <w:t xml:space="preserve">, </w:t>
      </w:r>
      <w:proofErr w:type="gramStart"/>
      <w:r w:rsidR="00093236">
        <w:t>and also</w:t>
      </w:r>
      <w:proofErr w:type="gramEnd"/>
      <w:r w:rsidR="00093236">
        <w:t xml:space="preserve"> enable </w:t>
      </w:r>
      <w:r w:rsidR="0039015B">
        <w:t>staff to take uniform with them if they move to a different Trust</w:t>
      </w:r>
      <w:r w:rsidR="00417E1B">
        <w:t>.</w:t>
      </w:r>
    </w:p>
    <w:p w14:paraId="572EBE31" w14:textId="374349C6" w:rsidR="008214B4" w:rsidRDefault="008214B4" w:rsidP="00F9489E"/>
    <w:p w14:paraId="2B7200F4" w14:textId="1A376762" w:rsidR="008214B4" w:rsidRDefault="008214B4" w:rsidP="00F9489E">
      <w:r>
        <w:t xml:space="preserve">92 people </w:t>
      </w:r>
      <w:r w:rsidR="009B1228">
        <w:t xml:space="preserve">made suggestions </w:t>
      </w:r>
      <w:r w:rsidR="00682A84">
        <w:t xml:space="preserve">about </w:t>
      </w:r>
      <w:proofErr w:type="spellStart"/>
      <w:r w:rsidR="00682A84">
        <w:t>standardising</w:t>
      </w:r>
      <w:proofErr w:type="spellEnd"/>
      <w:r w:rsidR="00682A84">
        <w:t xml:space="preserve"> elements of the </w:t>
      </w:r>
      <w:r w:rsidR="00953756">
        <w:t xml:space="preserve">design for all AHPs while still maintaining distinct professional </w:t>
      </w:r>
      <w:proofErr w:type="spellStart"/>
      <w:r w:rsidR="00953756">
        <w:t>colours</w:t>
      </w:r>
      <w:proofErr w:type="spellEnd"/>
      <w:r w:rsidR="002E1197">
        <w:t>:</w:t>
      </w:r>
    </w:p>
    <w:p w14:paraId="1AACD97A" w14:textId="77777777" w:rsidR="002E1197" w:rsidRDefault="00176773" w:rsidP="00F9489E">
      <w:pPr>
        <w:pStyle w:val="Bullet"/>
      </w:pPr>
      <w:r>
        <w:t>67</w:t>
      </w:r>
      <w:r w:rsidR="00A05753">
        <w:t xml:space="preserve"> people suggested having a </w:t>
      </w:r>
      <w:proofErr w:type="spellStart"/>
      <w:r w:rsidR="00A05753">
        <w:t>standa</w:t>
      </w:r>
      <w:r w:rsidR="00500DA8">
        <w:t>rdised</w:t>
      </w:r>
      <w:proofErr w:type="spellEnd"/>
      <w:r w:rsidR="00500DA8">
        <w:t xml:space="preserve"> </w:t>
      </w:r>
      <w:proofErr w:type="spellStart"/>
      <w:r w:rsidR="00500DA8">
        <w:t>colour</w:t>
      </w:r>
      <w:proofErr w:type="spellEnd"/>
      <w:r w:rsidR="00500DA8">
        <w:t xml:space="preserve"> of trousers for all AHPs</w:t>
      </w:r>
      <w:r w:rsidR="00A44A89">
        <w:t xml:space="preserve">. </w:t>
      </w:r>
    </w:p>
    <w:p w14:paraId="6B9701F5" w14:textId="69525BB6" w:rsidR="000936FE" w:rsidRDefault="00A44A89" w:rsidP="00F9489E">
      <w:pPr>
        <w:pStyle w:val="Bullet"/>
      </w:pPr>
      <w:r>
        <w:t>54 people suggested that</w:t>
      </w:r>
      <w:r w:rsidR="002E1197">
        <w:t xml:space="preserve"> </w:t>
      </w:r>
      <w:proofErr w:type="spellStart"/>
      <w:r w:rsidR="002E1197">
        <w:t>standardised</w:t>
      </w:r>
      <w:proofErr w:type="spellEnd"/>
      <w:r w:rsidR="002E1197">
        <w:t xml:space="preserve"> trousers </w:t>
      </w:r>
      <w:r>
        <w:t>should be paired</w:t>
      </w:r>
      <w:r w:rsidR="00500DA8">
        <w:t xml:space="preserve"> with</w:t>
      </w:r>
      <w:r w:rsidR="002D0D12">
        <w:t xml:space="preserve"> </w:t>
      </w:r>
      <w:r w:rsidR="00500DA8">
        <w:t xml:space="preserve">different </w:t>
      </w:r>
      <w:proofErr w:type="spellStart"/>
      <w:r w:rsidR="00500DA8">
        <w:t>coloured</w:t>
      </w:r>
      <w:proofErr w:type="spellEnd"/>
      <w:r w:rsidR="00500DA8">
        <w:t xml:space="preserve"> tops</w:t>
      </w:r>
      <w:r w:rsidR="002D0D12">
        <w:t xml:space="preserve"> </w:t>
      </w:r>
      <w:r w:rsidR="00500DA8">
        <w:t>for each profession</w:t>
      </w:r>
      <w:r w:rsidR="00EE29BE">
        <w:t>.</w:t>
      </w:r>
      <w:r w:rsidR="00EE29BE" w:rsidRPr="00EE29BE">
        <w:t xml:space="preserve"> </w:t>
      </w:r>
      <w:r w:rsidR="00EE29BE">
        <w:t xml:space="preserve">Several people noted that </w:t>
      </w:r>
      <w:proofErr w:type="spellStart"/>
      <w:r w:rsidR="00EE29BE">
        <w:t>coloured</w:t>
      </w:r>
      <w:proofErr w:type="spellEnd"/>
      <w:r w:rsidR="00EE29BE">
        <w:t xml:space="preserve"> tops would be more practical and less prone to staining and ‘greying’ than the white tops that occupational therapists commonly wear.</w:t>
      </w:r>
    </w:p>
    <w:p w14:paraId="72285943" w14:textId="1E44D7FF" w:rsidR="00E35FE7" w:rsidRDefault="003A67C4" w:rsidP="00F9489E">
      <w:pPr>
        <w:pStyle w:val="Bullet"/>
      </w:pPr>
      <w:r>
        <w:t xml:space="preserve">13 </w:t>
      </w:r>
      <w:r w:rsidR="000936FE">
        <w:t xml:space="preserve">people </w:t>
      </w:r>
      <w:r>
        <w:t>suggested</w:t>
      </w:r>
      <w:r w:rsidR="000936FE">
        <w:t xml:space="preserve"> </w:t>
      </w:r>
      <w:proofErr w:type="spellStart"/>
      <w:r w:rsidR="000936FE">
        <w:t>standardised</w:t>
      </w:r>
      <w:proofErr w:type="spellEnd"/>
      <w:r w:rsidR="000936FE">
        <w:t xml:space="preserve"> trousers paired with</w:t>
      </w:r>
      <w:r>
        <w:t xml:space="preserve"> white tops with different </w:t>
      </w:r>
      <w:proofErr w:type="spellStart"/>
      <w:r>
        <w:t>coloured</w:t>
      </w:r>
      <w:proofErr w:type="spellEnd"/>
      <w:r>
        <w:t xml:space="preserve"> trims, </w:t>
      </w:r>
      <w:r w:rsidR="00B66759">
        <w:t>collars,</w:t>
      </w:r>
      <w:r>
        <w:t xml:space="preserve"> or epaulettes</w:t>
      </w:r>
      <w:r w:rsidR="00646BA3">
        <w:t xml:space="preserve">. </w:t>
      </w:r>
    </w:p>
    <w:p w14:paraId="78BC947B" w14:textId="24988EA9" w:rsidR="00F83EED" w:rsidRDefault="00F83EED" w:rsidP="00F9489E">
      <w:pPr>
        <w:pStyle w:val="Bullet"/>
      </w:pPr>
      <w:r>
        <w:t>12 people suggested</w:t>
      </w:r>
      <w:r w:rsidR="00A16701">
        <w:t xml:space="preserve"> </w:t>
      </w:r>
      <w:r w:rsidR="006738FC">
        <w:t xml:space="preserve">having a </w:t>
      </w:r>
      <w:proofErr w:type="spellStart"/>
      <w:r w:rsidR="006738FC">
        <w:t>standardised</w:t>
      </w:r>
      <w:proofErr w:type="spellEnd"/>
      <w:r w:rsidR="006738FC">
        <w:t xml:space="preserve"> top for all AHPs but </w:t>
      </w:r>
      <w:r w:rsidR="00EA4FB6">
        <w:t xml:space="preserve">different </w:t>
      </w:r>
      <w:proofErr w:type="spellStart"/>
      <w:r w:rsidR="00EA4FB6">
        <w:t>coloured</w:t>
      </w:r>
      <w:proofErr w:type="spellEnd"/>
      <w:r w:rsidR="00EA4FB6">
        <w:t xml:space="preserve"> trousers</w:t>
      </w:r>
      <w:r w:rsidR="00FE6B37">
        <w:t>, h</w:t>
      </w:r>
      <w:r w:rsidR="003E5EFB">
        <w:t xml:space="preserve">owever </w:t>
      </w:r>
      <w:r w:rsidR="00FE6B37">
        <w:t>others</w:t>
      </w:r>
      <w:r w:rsidR="00343579">
        <w:t xml:space="preserve"> felt that having different </w:t>
      </w:r>
      <w:proofErr w:type="spellStart"/>
      <w:r w:rsidR="00343579">
        <w:t>coloured</w:t>
      </w:r>
      <w:proofErr w:type="spellEnd"/>
      <w:r w:rsidR="00343579">
        <w:t xml:space="preserve"> tops would be clearer for professional identity than </w:t>
      </w:r>
      <w:proofErr w:type="spellStart"/>
      <w:r w:rsidR="00343579">
        <w:t>coloured</w:t>
      </w:r>
      <w:proofErr w:type="spellEnd"/>
      <w:r w:rsidR="00343579">
        <w:t xml:space="preserve"> trousers</w:t>
      </w:r>
      <w:r w:rsidR="00AC4CE3">
        <w:t xml:space="preserve">. </w:t>
      </w:r>
    </w:p>
    <w:p w14:paraId="004E34F4" w14:textId="70FE9923" w:rsidR="00CC0319" w:rsidRDefault="00FB4D4C" w:rsidP="00014B7C">
      <w:pPr>
        <w:pStyle w:val="Bullet"/>
      </w:pPr>
      <w:r>
        <w:t xml:space="preserve">13 people </w:t>
      </w:r>
      <w:r w:rsidR="00BC19E7">
        <w:t xml:space="preserve">suggested that AHPs should wear </w:t>
      </w:r>
      <w:r w:rsidR="00EA0330">
        <w:t>profession-</w:t>
      </w:r>
      <w:proofErr w:type="gramStart"/>
      <w:r w:rsidR="00EA0330">
        <w:t xml:space="preserve">specific </w:t>
      </w:r>
      <w:proofErr w:type="spellStart"/>
      <w:r w:rsidR="00EA0330">
        <w:t>coloured</w:t>
      </w:r>
      <w:proofErr w:type="spellEnd"/>
      <w:proofErr w:type="gramEnd"/>
      <w:r w:rsidR="00EA0330">
        <w:t xml:space="preserve"> scrubs.</w:t>
      </w:r>
    </w:p>
    <w:p w14:paraId="109A6AF2" w14:textId="53FA8BE5" w:rsidR="00CC0319" w:rsidRDefault="009207C5" w:rsidP="009207C5">
      <w:pPr>
        <w:pStyle w:val="Heading2"/>
      </w:pPr>
      <w:r>
        <w:t>Identifying a way forward</w:t>
      </w:r>
    </w:p>
    <w:p w14:paraId="4DD5AFF3" w14:textId="4AB67307" w:rsidR="009207C5" w:rsidRDefault="009207C5" w:rsidP="009207C5"/>
    <w:p w14:paraId="7D8681BD" w14:textId="35273D19" w:rsidR="00A00B7C" w:rsidRPr="009207C5" w:rsidRDefault="00A00B7C" w:rsidP="00A00B7C">
      <w:r>
        <w:t>We support</w:t>
      </w:r>
      <w:r w:rsidR="00867AEB">
        <w:t xml:space="preserve"> the concerns of our members that the proposed single-</w:t>
      </w:r>
      <w:proofErr w:type="spellStart"/>
      <w:r w:rsidR="00867AEB">
        <w:t>colourway</w:t>
      </w:r>
      <w:proofErr w:type="spellEnd"/>
      <w:r w:rsidR="00867AEB">
        <w:t xml:space="preserve"> uniform</w:t>
      </w:r>
      <w:r w:rsidR="001C5BB5">
        <w:t xml:space="preserve"> would have a</w:t>
      </w:r>
      <w:r w:rsidR="00192312">
        <w:t>n unacceptable</w:t>
      </w:r>
      <w:r w:rsidR="001C5BB5">
        <w:t xml:space="preserve"> impact on professional identity and</w:t>
      </w:r>
      <w:r w:rsidR="00A903A8">
        <w:t xml:space="preserve"> creat</w:t>
      </w:r>
      <w:r w:rsidR="00192312">
        <w:t xml:space="preserve">e challenges for practitioners, </w:t>
      </w:r>
      <w:r w:rsidR="00082D5F">
        <w:t>patients,</w:t>
      </w:r>
      <w:r w:rsidR="00192312">
        <w:t xml:space="preserve"> and the </w:t>
      </w:r>
      <w:r w:rsidR="00472F69">
        <w:t>public.</w:t>
      </w:r>
      <w:r w:rsidR="001C5BB5">
        <w:t xml:space="preserve"> </w:t>
      </w:r>
      <w:r w:rsidR="00867AEB">
        <w:t xml:space="preserve"> </w:t>
      </w:r>
    </w:p>
    <w:p w14:paraId="33832212" w14:textId="77777777" w:rsidR="00A00B7C" w:rsidRDefault="00A00B7C" w:rsidP="009207C5"/>
    <w:p w14:paraId="46315568" w14:textId="0D753E13" w:rsidR="005A4F06" w:rsidRDefault="00BB4E6F" w:rsidP="009207C5">
      <w:r>
        <w:t>RCOT, a</w:t>
      </w:r>
      <w:r w:rsidR="001F5D10">
        <w:t xml:space="preserve">s members </w:t>
      </w:r>
      <w:r>
        <w:t>of the AHP Federation, ha</w:t>
      </w:r>
      <w:r w:rsidR="00E31ED7">
        <w:t>ve</w:t>
      </w:r>
      <w:r w:rsidR="00440D4A">
        <w:t xml:space="preserve"> </w:t>
      </w:r>
      <w:r w:rsidR="007D65EA">
        <w:t>written to</w:t>
      </w:r>
      <w:r w:rsidR="00815376">
        <w:t xml:space="preserve"> </w:t>
      </w:r>
      <w:r w:rsidR="00A30468">
        <w:t>NHS</w:t>
      </w:r>
      <w:r w:rsidR="00706C38">
        <w:t>E&amp;I</w:t>
      </w:r>
      <w:r w:rsidR="00A30468">
        <w:t xml:space="preserve"> and NHS Supply Chain to</w:t>
      </w:r>
      <w:r w:rsidR="00737A90">
        <w:t xml:space="preserve"> </w:t>
      </w:r>
      <w:r w:rsidR="004C70CF">
        <w:t>express concern about the lack of robust consultation</w:t>
      </w:r>
      <w:r w:rsidR="009E76A3">
        <w:t xml:space="preserve"> with AHPs to date, and to object to the current proposal of </w:t>
      </w:r>
      <w:r w:rsidR="005A4F06">
        <w:t>a single-</w:t>
      </w:r>
      <w:proofErr w:type="spellStart"/>
      <w:r w:rsidR="005A4F06">
        <w:t>colourway</w:t>
      </w:r>
      <w:proofErr w:type="spellEnd"/>
      <w:r w:rsidR="005A4F06">
        <w:t xml:space="preserve"> uniform.</w:t>
      </w:r>
    </w:p>
    <w:p w14:paraId="6C1D4EE3" w14:textId="3B683A99" w:rsidR="008E697C" w:rsidRDefault="008E697C" w:rsidP="009207C5"/>
    <w:p w14:paraId="289CDB39" w14:textId="78C9E3A6" w:rsidR="008E697C" w:rsidRDefault="008E697C" w:rsidP="009207C5">
      <w:r>
        <w:t xml:space="preserve">We are committed to continued discussion with </w:t>
      </w:r>
      <w:r w:rsidR="00F95D16">
        <w:t xml:space="preserve">colleagues at NHSE&amp;I and NHS Supply Chain to </w:t>
      </w:r>
      <w:r w:rsidR="007B0BA8">
        <w:t xml:space="preserve">represent the views of our members and identify a way forward with the National Uniform Project that </w:t>
      </w:r>
      <w:r w:rsidR="00F62F40">
        <w:t xml:space="preserve">addresses their </w:t>
      </w:r>
      <w:r w:rsidR="00BF191A">
        <w:t>priorities</w:t>
      </w:r>
      <w:r w:rsidR="00F62F40">
        <w:t xml:space="preserve"> and concerns.</w:t>
      </w:r>
    </w:p>
    <w:p w14:paraId="0C6DC07A" w14:textId="77777777" w:rsidR="00AA0FC8" w:rsidRPr="00AA0FC8" w:rsidRDefault="00AA0FC8" w:rsidP="00AA0FC8">
      <w:pPr>
        <w:tabs>
          <w:tab w:val="left" w:pos="8518"/>
        </w:tabs>
      </w:pPr>
      <w:r>
        <w:tab/>
      </w:r>
    </w:p>
    <w:sectPr w:rsidR="00AA0FC8" w:rsidRPr="00AA0FC8" w:rsidSect="00A842D8">
      <w:headerReference w:type="default" r:id="rId13"/>
      <w:footerReference w:type="default" r:id="rId14"/>
      <w:headerReference w:type="first" r:id="rId15"/>
      <w:footerReference w:type="first" r:id="rId16"/>
      <w:type w:val="continuous"/>
      <w:pgSz w:w="11910" w:h="16840"/>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A63C5" w14:textId="77777777" w:rsidR="00C62E68" w:rsidRDefault="00C62E68" w:rsidP="00896FCA">
      <w:r>
        <w:separator/>
      </w:r>
    </w:p>
  </w:endnote>
  <w:endnote w:type="continuationSeparator" w:id="0">
    <w:p w14:paraId="2A121B75" w14:textId="77777777" w:rsidR="00C62E68" w:rsidRDefault="00C62E68" w:rsidP="0089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62CC2" w14:textId="7D02DF41" w:rsidR="00896FCA" w:rsidRPr="00A5434C" w:rsidRDefault="00FD5879" w:rsidP="00FD5879">
    <w:pPr>
      <w:pStyle w:val="Footer"/>
      <w:tabs>
        <w:tab w:val="clear" w:pos="9026"/>
        <w:tab w:val="right" w:pos="9693"/>
      </w:tabs>
      <w:jc w:val="both"/>
    </w:pPr>
    <w:r>
      <w:fldChar w:fldCharType="begin"/>
    </w:r>
    <w:r>
      <w:rPr>
        <w:lang w:val="en-GB"/>
      </w:rPr>
      <w:instrText xml:space="preserve"> DATE \@ "d MMMM yyyy" </w:instrText>
    </w:r>
    <w:r>
      <w:fldChar w:fldCharType="separate"/>
    </w:r>
    <w:r w:rsidR="00875F10">
      <w:rPr>
        <w:noProof/>
        <w:lang w:val="en-GB"/>
      </w:rPr>
      <w:t>11 April 2022</w:t>
    </w:r>
    <w:r>
      <w:fldChar w:fldCharType="end"/>
    </w: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631CD" w14:textId="6782F836" w:rsidR="002A0FE6" w:rsidRPr="00A5434C" w:rsidRDefault="00FD5879" w:rsidP="001A64D0">
    <w:pPr>
      <w:pStyle w:val="Footer"/>
      <w:tabs>
        <w:tab w:val="clear" w:pos="9026"/>
        <w:tab w:val="right" w:pos="9693"/>
      </w:tabs>
      <w:jc w:val="both"/>
    </w:pPr>
    <w:r>
      <w:fldChar w:fldCharType="begin"/>
    </w:r>
    <w:r>
      <w:rPr>
        <w:lang w:val="en-GB"/>
      </w:rPr>
      <w:instrText xml:space="preserve"> DATE \@ "d MMMM yyyy" </w:instrText>
    </w:r>
    <w:r>
      <w:fldChar w:fldCharType="separate"/>
    </w:r>
    <w:r w:rsidR="00875F10">
      <w:rPr>
        <w:noProof/>
        <w:lang w:val="en-GB"/>
      </w:rPr>
      <w:t>11 April 2022</w:t>
    </w:r>
    <w:r>
      <w:fldChar w:fldCharType="end"/>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79E55" w14:textId="77777777" w:rsidR="00C62E68" w:rsidRDefault="00C62E68" w:rsidP="00896FCA">
      <w:r>
        <w:separator/>
      </w:r>
    </w:p>
  </w:footnote>
  <w:footnote w:type="continuationSeparator" w:id="0">
    <w:p w14:paraId="742BDCB0" w14:textId="77777777" w:rsidR="00C62E68" w:rsidRDefault="00C62E68" w:rsidP="00896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620AC" w14:textId="77777777" w:rsidR="00896FCA" w:rsidRPr="00A5434C" w:rsidRDefault="0055163E" w:rsidP="00A5434C">
    <w:r w:rsidRPr="00A5434C">
      <w:rPr>
        <w:noProof/>
      </w:rPr>
      <w:drawing>
        <wp:anchor distT="0" distB="0" distL="114300" distR="114300" simplePos="0" relativeHeight="251681792" behindDoc="1" locked="0" layoutInCell="1" allowOverlap="1" wp14:anchorId="3F0180AF" wp14:editId="37B27E36">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051FA" w14:textId="77777777" w:rsidR="004967C1" w:rsidRPr="00A5434C" w:rsidRDefault="00702CF5" w:rsidP="00A5434C">
    <w:r w:rsidRPr="00A5434C">
      <w:rPr>
        <w:noProof/>
      </w:rPr>
      <w:drawing>
        <wp:anchor distT="0" distB="0" distL="114300" distR="114300" simplePos="0" relativeHeight="251682816" behindDoc="1" locked="0" layoutInCell="1" allowOverlap="1" wp14:anchorId="55A09FC7" wp14:editId="0E1E7E0C">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7365FC"/>
    <w:multiLevelType w:val="hybridMultilevel"/>
    <w:tmpl w:val="D1A42098"/>
    <w:lvl w:ilvl="0" w:tplc="00900E1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19"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C332BE"/>
    <w:multiLevelType w:val="multilevel"/>
    <w:tmpl w:val="2FC899AC"/>
    <w:numStyleLink w:val="RCOT-BulletList"/>
  </w:abstractNum>
  <w:abstractNum w:abstractNumId="22"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660B0280"/>
    <w:multiLevelType w:val="hybridMultilevel"/>
    <w:tmpl w:val="28B064C4"/>
    <w:lvl w:ilvl="0" w:tplc="00900E1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56471376">
    <w:abstractNumId w:val="22"/>
  </w:num>
  <w:num w:numId="2" w16cid:durableId="746418140">
    <w:abstractNumId w:val="18"/>
  </w:num>
  <w:num w:numId="3" w16cid:durableId="762072346">
    <w:abstractNumId w:val="0"/>
  </w:num>
  <w:num w:numId="4" w16cid:durableId="185365083">
    <w:abstractNumId w:val="1"/>
  </w:num>
  <w:num w:numId="5" w16cid:durableId="1855074979">
    <w:abstractNumId w:val="2"/>
  </w:num>
  <w:num w:numId="6" w16cid:durableId="691341047">
    <w:abstractNumId w:val="3"/>
  </w:num>
  <w:num w:numId="7" w16cid:durableId="1907496765">
    <w:abstractNumId w:val="16"/>
  </w:num>
  <w:num w:numId="8" w16cid:durableId="1758481756">
    <w:abstractNumId w:val="4"/>
  </w:num>
  <w:num w:numId="9" w16cid:durableId="777482270">
    <w:abstractNumId w:val="5"/>
  </w:num>
  <w:num w:numId="10" w16cid:durableId="143084864">
    <w:abstractNumId w:val="6"/>
  </w:num>
  <w:num w:numId="11" w16cid:durableId="1973436561">
    <w:abstractNumId w:val="7"/>
  </w:num>
  <w:num w:numId="12" w16cid:durableId="470907743">
    <w:abstractNumId w:val="9"/>
  </w:num>
  <w:num w:numId="13" w16cid:durableId="8140940">
    <w:abstractNumId w:val="19"/>
  </w:num>
  <w:num w:numId="14" w16cid:durableId="997542288">
    <w:abstractNumId w:val="20"/>
  </w:num>
  <w:num w:numId="15" w16cid:durableId="723480319">
    <w:abstractNumId w:val="30"/>
  </w:num>
  <w:num w:numId="16" w16cid:durableId="309018054">
    <w:abstractNumId w:val="23"/>
  </w:num>
  <w:num w:numId="17" w16cid:durableId="1513913528">
    <w:abstractNumId w:val="29"/>
  </w:num>
  <w:num w:numId="18" w16cid:durableId="1568612754">
    <w:abstractNumId w:val="10"/>
  </w:num>
  <w:num w:numId="19" w16cid:durableId="701632533">
    <w:abstractNumId w:val="12"/>
  </w:num>
  <w:num w:numId="20" w16cid:durableId="1684014851">
    <w:abstractNumId w:val="26"/>
  </w:num>
  <w:num w:numId="21" w16cid:durableId="435250238">
    <w:abstractNumId w:val="13"/>
  </w:num>
  <w:num w:numId="22" w16cid:durableId="923687945">
    <w:abstractNumId w:val="11"/>
  </w:num>
  <w:num w:numId="23" w16cid:durableId="2084176715">
    <w:abstractNumId w:val="24"/>
  </w:num>
  <w:num w:numId="24" w16cid:durableId="852262482">
    <w:abstractNumId w:val="15"/>
  </w:num>
  <w:num w:numId="25" w16cid:durableId="11578438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4184912">
    <w:abstractNumId w:val="25"/>
  </w:num>
  <w:num w:numId="27" w16cid:durableId="818688370">
    <w:abstractNumId w:val="21"/>
  </w:num>
  <w:num w:numId="28" w16cid:durableId="144660957">
    <w:abstractNumId w:val="28"/>
  </w:num>
  <w:num w:numId="29" w16cid:durableId="828718606">
    <w:abstractNumId w:val="17"/>
  </w:num>
  <w:num w:numId="30" w16cid:durableId="1002120896">
    <w:abstractNumId w:val="8"/>
  </w:num>
  <w:num w:numId="31" w16cid:durableId="1791508569">
    <w:abstractNumId w:val="14"/>
  </w:num>
  <w:num w:numId="32" w16cid:durableId="4741400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7D"/>
    <w:rsid w:val="00013ECE"/>
    <w:rsid w:val="00014B49"/>
    <w:rsid w:val="00014B7C"/>
    <w:rsid w:val="000169EA"/>
    <w:rsid w:val="000169F0"/>
    <w:rsid w:val="00023A4D"/>
    <w:rsid w:val="00024C49"/>
    <w:rsid w:val="00026040"/>
    <w:rsid w:val="00031874"/>
    <w:rsid w:val="00031D5A"/>
    <w:rsid w:val="00031E18"/>
    <w:rsid w:val="00042FB3"/>
    <w:rsid w:val="000557AB"/>
    <w:rsid w:val="00082D5F"/>
    <w:rsid w:val="000840D4"/>
    <w:rsid w:val="000856C5"/>
    <w:rsid w:val="00086240"/>
    <w:rsid w:val="00086AD0"/>
    <w:rsid w:val="00093236"/>
    <w:rsid w:val="000936FE"/>
    <w:rsid w:val="00093F24"/>
    <w:rsid w:val="00096F93"/>
    <w:rsid w:val="000A0E0D"/>
    <w:rsid w:val="000A312B"/>
    <w:rsid w:val="000A62D4"/>
    <w:rsid w:val="000B011F"/>
    <w:rsid w:val="000B3274"/>
    <w:rsid w:val="000B3C7F"/>
    <w:rsid w:val="000B4473"/>
    <w:rsid w:val="000D2D52"/>
    <w:rsid w:val="000D4D03"/>
    <w:rsid w:val="000E78F4"/>
    <w:rsid w:val="00102CBB"/>
    <w:rsid w:val="00106342"/>
    <w:rsid w:val="001138D4"/>
    <w:rsid w:val="001149B5"/>
    <w:rsid w:val="0012415E"/>
    <w:rsid w:val="00146902"/>
    <w:rsid w:val="00157FDD"/>
    <w:rsid w:val="00176773"/>
    <w:rsid w:val="001816FB"/>
    <w:rsid w:val="0019061D"/>
    <w:rsid w:val="00192312"/>
    <w:rsid w:val="001A64D0"/>
    <w:rsid w:val="001C0772"/>
    <w:rsid w:val="001C182D"/>
    <w:rsid w:val="001C5BB5"/>
    <w:rsid w:val="001C66AB"/>
    <w:rsid w:val="001D2166"/>
    <w:rsid w:val="001F1FFF"/>
    <w:rsid w:val="001F5D10"/>
    <w:rsid w:val="001F6C9B"/>
    <w:rsid w:val="00204468"/>
    <w:rsid w:val="002077CF"/>
    <w:rsid w:val="0022406A"/>
    <w:rsid w:val="00230B92"/>
    <w:rsid w:val="00247F8B"/>
    <w:rsid w:val="002602C2"/>
    <w:rsid w:val="002670F4"/>
    <w:rsid w:val="00283568"/>
    <w:rsid w:val="00286269"/>
    <w:rsid w:val="00290D30"/>
    <w:rsid w:val="00295BB2"/>
    <w:rsid w:val="00295C6F"/>
    <w:rsid w:val="002A0FE6"/>
    <w:rsid w:val="002A38BE"/>
    <w:rsid w:val="002A5199"/>
    <w:rsid w:val="002A5F37"/>
    <w:rsid w:val="002A6DE3"/>
    <w:rsid w:val="002C1EC5"/>
    <w:rsid w:val="002D0D12"/>
    <w:rsid w:val="002D6F09"/>
    <w:rsid w:val="002E1197"/>
    <w:rsid w:val="002E360F"/>
    <w:rsid w:val="002E3958"/>
    <w:rsid w:val="002E3AFD"/>
    <w:rsid w:val="002F359B"/>
    <w:rsid w:val="002F7095"/>
    <w:rsid w:val="003041A2"/>
    <w:rsid w:val="00304AE5"/>
    <w:rsid w:val="0030507C"/>
    <w:rsid w:val="003143D7"/>
    <w:rsid w:val="0032458B"/>
    <w:rsid w:val="00326EA8"/>
    <w:rsid w:val="003348BA"/>
    <w:rsid w:val="00335B98"/>
    <w:rsid w:val="0034075E"/>
    <w:rsid w:val="003427B0"/>
    <w:rsid w:val="00343579"/>
    <w:rsid w:val="003438A0"/>
    <w:rsid w:val="00352AF0"/>
    <w:rsid w:val="00354AA8"/>
    <w:rsid w:val="00356A33"/>
    <w:rsid w:val="00364A47"/>
    <w:rsid w:val="003652F3"/>
    <w:rsid w:val="00370B94"/>
    <w:rsid w:val="00375230"/>
    <w:rsid w:val="00376103"/>
    <w:rsid w:val="00376F5C"/>
    <w:rsid w:val="003813C4"/>
    <w:rsid w:val="003829D6"/>
    <w:rsid w:val="0039015B"/>
    <w:rsid w:val="003901F6"/>
    <w:rsid w:val="00391DB2"/>
    <w:rsid w:val="0039358B"/>
    <w:rsid w:val="003954EF"/>
    <w:rsid w:val="003978E2"/>
    <w:rsid w:val="003A5C77"/>
    <w:rsid w:val="003A67C4"/>
    <w:rsid w:val="003B1A03"/>
    <w:rsid w:val="003B5322"/>
    <w:rsid w:val="003D1294"/>
    <w:rsid w:val="003D1AEA"/>
    <w:rsid w:val="003E03AA"/>
    <w:rsid w:val="003E5EFB"/>
    <w:rsid w:val="003F03C6"/>
    <w:rsid w:val="004034C2"/>
    <w:rsid w:val="00405220"/>
    <w:rsid w:val="00407281"/>
    <w:rsid w:val="004118DC"/>
    <w:rsid w:val="00417E1B"/>
    <w:rsid w:val="00440D4A"/>
    <w:rsid w:val="00472F69"/>
    <w:rsid w:val="00482714"/>
    <w:rsid w:val="0048742F"/>
    <w:rsid w:val="004915A7"/>
    <w:rsid w:val="00491A9A"/>
    <w:rsid w:val="004967C1"/>
    <w:rsid w:val="004A0A54"/>
    <w:rsid w:val="004A65FF"/>
    <w:rsid w:val="004A69EC"/>
    <w:rsid w:val="004B4685"/>
    <w:rsid w:val="004C7013"/>
    <w:rsid w:val="004C70CF"/>
    <w:rsid w:val="004C7656"/>
    <w:rsid w:val="004D59BA"/>
    <w:rsid w:val="004E34B0"/>
    <w:rsid w:val="004E6A86"/>
    <w:rsid w:val="004F6139"/>
    <w:rsid w:val="004F679C"/>
    <w:rsid w:val="00500DA8"/>
    <w:rsid w:val="00502E87"/>
    <w:rsid w:val="005152B0"/>
    <w:rsid w:val="0052067B"/>
    <w:rsid w:val="00540F02"/>
    <w:rsid w:val="00544122"/>
    <w:rsid w:val="0055163E"/>
    <w:rsid w:val="00552C5D"/>
    <w:rsid w:val="005534E7"/>
    <w:rsid w:val="00555B69"/>
    <w:rsid w:val="0055650E"/>
    <w:rsid w:val="00566EC3"/>
    <w:rsid w:val="0057740F"/>
    <w:rsid w:val="005820AC"/>
    <w:rsid w:val="00582109"/>
    <w:rsid w:val="00596A62"/>
    <w:rsid w:val="005A354A"/>
    <w:rsid w:val="005A4F06"/>
    <w:rsid w:val="005A5106"/>
    <w:rsid w:val="005A5EAB"/>
    <w:rsid w:val="005C128D"/>
    <w:rsid w:val="005C34EB"/>
    <w:rsid w:val="005C41BA"/>
    <w:rsid w:val="005C4757"/>
    <w:rsid w:val="005C581E"/>
    <w:rsid w:val="005C6EAB"/>
    <w:rsid w:val="005C795A"/>
    <w:rsid w:val="005D2B5A"/>
    <w:rsid w:val="005E0A50"/>
    <w:rsid w:val="005E1328"/>
    <w:rsid w:val="005E359C"/>
    <w:rsid w:val="005E634F"/>
    <w:rsid w:val="005E7386"/>
    <w:rsid w:val="005F2136"/>
    <w:rsid w:val="005F4381"/>
    <w:rsid w:val="005F52B5"/>
    <w:rsid w:val="005F57FF"/>
    <w:rsid w:val="00603362"/>
    <w:rsid w:val="00607C8D"/>
    <w:rsid w:val="00646AC3"/>
    <w:rsid w:val="00646BA3"/>
    <w:rsid w:val="006645E2"/>
    <w:rsid w:val="0066604D"/>
    <w:rsid w:val="00667355"/>
    <w:rsid w:val="006738FC"/>
    <w:rsid w:val="00677154"/>
    <w:rsid w:val="00677F5A"/>
    <w:rsid w:val="00682A84"/>
    <w:rsid w:val="0068362E"/>
    <w:rsid w:val="006977F4"/>
    <w:rsid w:val="006A1120"/>
    <w:rsid w:val="006A1A52"/>
    <w:rsid w:val="006A2394"/>
    <w:rsid w:val="006A4946"/>
    <w:rsid w:val="006B1B3E"/>
    <w:rsid w:val="006B7601"/>
    <w:rsid w:val="006D1AF4"/>
    <w:rsid w:val="006D5245"/>
    <w:rsid w:val="006D7ECF"/>
    <w:rsid w:val="006E5861"/>
    <w:rsid w:val="006E5A3A"/>
    <w:rsid w:val="006E5D27"/>
    <w:rsid w:val="006F22E1"/>
    <w:rsid w:val="006F5060"/>
    <w:rsid w:val="00702CF5"/>
    <w:rsid w:val="00706C38"/>
    <w:rsid w:val="007132AE"/>
    <w:rsid w:val="00717193"/>
    <w:rsid w:val="00720345"/>
    <w:rsid w:val="0072255F"/>
    <w:rsid w:val="00727691"/>
    <w:rsid w:val="007313C0"/>
    <w:rsid w:val="00736E37"/>
    <w:rsid w:val="00737A90"/>
    <w:rsid w:val="007433A3"/>
    <w:rsid w:val="007468FF"/>
    <w:rsid w:val="007576E1"/>
    <w:rsid w:val="007647FA"/>
    <w:rsid w:val="007731AC"/>
    <w:rsid w:val="00774167"/>
    <w:rsid w:val="00784080"/>
    <w:rsid w:val="00787769"/>
    <w:rsid w:val="00790FE7"/>
    <w:rsid w:val="0079207E"/>
    <w:rsid w:val="007A774E"/>
    <w:rsid w:val="007B0BA8"/>
    <w:rsid w:val="007B6123"/>
    <w:rsid w:val="007C2250"/>
    <w:rsid w:val="007D2D9D"/>
    <w:rsid w:val="007D3A97"/>
    <w:rsid w:val="007D65EA"/>
    <w:rsid w:val="007E1E37"/>
    <w:rsid w:val="007F073D"/>
    <w:rsid w:val="007F1211"/>
    <w:rsid w:val="00801967"/>
    <w:rsid w:val="00811792"/>
    <w:rsid w:val="00815376"/>
    <w:rsid w:val="00816CB0"/>
    <w:rsid w:val="00816EE5"/>
    <w:rsid w:val="008214B4"/>
    <w:rsid w:val="00833EE5"/>
    <w:rsid w:val="00846A59"/>
    <w:rsid w:val="008470C2"/>
    <w:rsid w:val="0085349C"/>
    <w:rsid w:val="00857774"/>
    <w:rsid w:val="00867AEB"/>
    <w:rsid w:val="0087059B"/>
    <w:rsid w:val="00873A93"/>
    <w:rsid w:val="00875F10"/>
    <w:rsid w:val="00881511"/>
    <w:rsid w:val="00882A09"/>
    <w:rsid w:val="00890B28"/>
    <w:rsid w:val="00896FCA"/>
    <w:rsid w:val="008A4D97"/>
    <w:rsid w:val="008B3A3B"/>
    <w:rsid w:val="008B63A8"/>
    <w:rsid w:val="008C0FAE"/>
    <w:rsid w:val="008C7A85"/>
    <w:rsid w:val="008D40ED"/>
    <w:rsid w:val="008E4ADC"/>
    <w:rsid w:val="008E4F02"/>
    <w:rsid w:val="008E697C"/>
    <w:rsid w:val="00901A3B"/>
    <w:rsid w:val="009026D3"/>
    <w:rsid w:val="00903D0D"/>
    <w:rsid w:val="00906FC1"/>
    <w:rsid w:val="00907EFC"/>
    <w:rsid w:val="009207C5"/>
    <w:rsid w:val="00921C85"/>
    <w:rsid w:val="00924E33"/>
    <w:rsid w:val="009277F5"/>
    <w:rsid w:val="00932BAD"/>
    <w:rsid w:val="0094028C"/>
    <w:rsid w:val="00944CBC"/>
    <w:rsid w:val="00950799"/>
    <w:rsid w:val="00953756"/>
    <w:rsid w:val="00964608"/>
    <w:rsid w:val="0096703F"/>
    <w:rsid w:val="00996D47"/>
    <w:rsid w:val="009A09D5"/>
    <w:rsid w:val="009A27A1"/>
    <w:rsid w:val="009A7446"/>
    <w:rsid w:val="009B114F"/>
    <w:rsid w:val="009B1228"/>
    <w:rsid w:val="009B52E9"/>
    <w:rsid w:val="009B5396"/>
    <w:rsid w:val="009D114C"/>
    <w:rsid w:val="009E029E"/>
    <w:rsid w:val="009E76A3"/>
    <w:rsid w:val="009F20C6"/>
    <w:rsid w:val="00A00B7C"/>
    <w:rsid w:val="00A05753"/>
    <w:rsid w:val="00A1286C"/>
    <w:rsid w:val="00A16701"/>
    <w:rsid w:val="00A201CD"/>
    <w:rsid w:val="00A21469"/>
    <w:rsid w:val="00A30468"/>
    <w:rsid w:val="00A31495"/>
    <w:rsid w:val="00A44A89"/>
    <w:rsid w:val="00A45D4B"/>
    <w:rsid w:val="00A474FD"/>
    <w:rsid w:val="00A47A66"/>
    <w:rsid w:val="00A527C6"/>
    <w:rsid w:val="00A53439"/>
    <w:rsid w:val="00A5434C"/>
    <w:rsid w:val="00A56D6C"/>
    <w:rsid w:val="00A6496E"/>
    <w:rsid w:val="00A64F7F"/>
    <w:rsid w:val="00A71D49"/>
    <w:rsid w:val="00A815FC"/>
    <w:rsid w:val="00A842D8"/>
    <w:rsid w:val="00A903A8"/>
    <w:rsid w:val="00A971E7"/>
    <w:rsid w:val="00A975C8"/>
    <w:rsid w:val="00AA0FC8"/>
    <w:rsid w:val="00AB42CF"/>
    <w:rsid w:val="00AB6B8C"/>
    <w:rsid w:val="00AC4CE3"/>
    <w:rsid w:val="00AC5B26"/>
    <w:rsid w:val="00AD25C3"/>
    <w:rsid w:val="00AD731F"/>
    <w:rsid w:val="00AE0AC3"/>
    <w:rsid w:val="00AE1144"/>
    <w:rsid w:val="00AF1B70"/>
    <w:rsid w:val="00AF4A0D"/>
    <w:rsid w:val="00B0028A"/>
    <w:rsid w:val="00B12C62"/>
    <w:rsid w:val="00B21A65"/>
    <w:rsid w:val="00B24B06"/>
    <w:rsid w:val="00B3430F"/>
    <w:rsid w:val="00B372FE"/>
    <w:rsid w:val="00B41037"/>
    <w:rsid w:val="00B43DE7"/>
    <w:rsid w:val="00B578A9"/>
    <w:rsid w:val="00B66759"/>
    <w:rsid w:val="00B741B8"/>
    <w:rsid w:val="00B744A1"/>
    <w:rsid w:val="00B766F0"/>
    <w:rsid w:val="00B90155"/>
    <w:rsid w:val="00BA0633"/>
    <w:rsid w:val="00BA51D6"/>
    <w:rsid w:val="00BB3DBE"/>
    <w:rsid w:val="00BB4E6F"/>
    <w:rsid w:val="00BC19E7"/>
    <w:rsid w:val="00BC55BB"/>
    <w:rsid w:val="00BD2962"/>
    <w:rsid w:val="00BD6509"/>
    <w:rsid w:val="00BE352E"/>
    <w:rsid w:val="00BF191A"/>
    <w:rsid w:val="00BF3DE4"/>
    <w:rsid w:val="00C00E1A"/>
    <w:rsid w:val="00C0627D"/>
    <w:rsid w:val="00C10387"/>
    <w:rsid w:val="00C112ED"/>
    <w:rsid w:val="00C11915"/>
    <w:rsid w:val="00C12F44"/>
    <w:rsid w:val="00C15727"/>
    <w:rsid w:val="00C2548A"/>
    <w:rsid w:val="00C26CC3"/>
    <w:rsid w:val="00C33A73"/>
    <w:rsid w:val="00C43494"/>
    <w:rsid w:val="00C52528"/>
    <w:rsid w:val="00C52E34"/>
    <w:rsid w:val="00C53266"/>
    <w:rsid w:val="00C56089"/>
    <w:rsid w:val="00C62E68"/>
    <w:rsid w:val="00C63E42"/>
    <w:rsid w:val="00C6696C"/>
    <w:rsid w:val="00C719F9"/>
    <w:rsid w:val="00C72124"/>
    <w:rsid w:val="00C74A9D"/>
    <w:rsid w:val="00C82D11"/>
    <w:rsid w:val="00C875A6"/>
    <w:rsid w:val="00C92A10"/>
    <w:rsid w:val="00C94125"/>
    <w:rsid w:val="00C94476"/>
    <w:rsid w:val="00C97589"/>
    <w:rsid w:val="00CB031F"/>
    <w:rsid w:val="00CB0759"/>
    <w:rsid w:val="00CB273F"/>
    <w:rsid w:val="00CB75CD"/>
    <w:rsid w:val="00CC0319"/>
    <w:rsid w:val="00CD4A68"/>
    <w:rsid w:val="00CE3878"/>
    <w:rsid w:val="00CF0C93"/>
    <w:rsid w:val="00D00218"/>
    <w:rsid w:val="00D06A41"/>
    <w:rsid w:val="00D11B1D"/>
    <w:rsid w:val="00D1518E"/>
    <w:rsid w:val="00D16540"/>
    <w:rsid w:val="00D202B5"/>
    <w:rsid w:val="00D26A28"/>
    <w:rsid w:val="00D319C2"/>
    <w:rsid w:val="00D35DBC"/>
    <w:rsid w:val="00D434FE"/>
    <w:rsid w:val="00D509C8"/>
    <w:rsid w:val="00D653F2"/>
    <w:rsid w:val="00D66E1F"/>
    <w:rsid w:val="00D70D45"/>
    <w:rsid w:val="00D775E1"/>
    <w:rsid w:val="00DA065C"/>
    <w:rsid w:val="00DA1FE4"/>
    <w:rsid w:val="00DA7CF6"/>
    <w:rsid w:val="00DC6A31"/>
    <w:rsid w:val="00DE31B8"/>
    <w:rsid w:val="00E0032A"/>
    <w:rsid w:val="00E06A95"/>
    <w:rsid w:val="00E13CD1"/>
    <w:rsid w:val="00E15A02"/>
    <w:rsid w:val="00E17FDA"/>
    <w:rsid w:val="00E30DA3"/>
    <w:rsid w:val="00E31ED7"/>
    <w:rsid w:val="00E35FE7"/>
    <w:rsid w:val="00E3747D"/>
    <w:rsid w:val="00E42046"/>
    <w:rsid w:val="00E4562C"/>
    <w:rsid w:val="00E56985"/>
    <w:rsid w:val="00E57A12"/>
    <w:rsid w:val="00E6570B"/>
    <w:rsid w:val="00E86B10"/>
    <w:rsid w:val="00E92DFB"/>
    <w:rsid w:val="00E9578C"/>
    <w:rsid w:val="00EA0330"/>
    <w:rsid w:val="00EA08CD"/>
    <w:rsid w:val="00EA2B71"/>
    <w:rsid w:val="00EA4FB6"/>
    <w:rsid w:val="00EA5224"/>
    <w:rsid w:val="00EA66D9"/>
    <w:rsid w:val="00EA7981"/>
    <w:rsid w:val="00EB77B9"/>
    <w:rsid w:val="00EC1995"/>
    <w:rsid w:val="00EC793A"/>
    <w:rsid w:val="00ED05B6"/>
    <w:rsid w:val="00EE29BE"/>
    <w:rsid w:val="00EE2C85"/>
    <w:rsid w:val="00F03EF0"/>
    <w:rsid w:val="00F06666"/>
    <w:rsid w:val="00F23546"/>
    <w:rsid w:val="00F241F0"/>
    <w:rsid w:val="00F42C00"/>
    <w:rsid w:val="00F433E5"/>
    <w:rsid w:val="00F43990"/>
    <w:rsid w:val="00F47344"/>
    <w:rsid w:val="00F56BB6"/>
    <w:rsid w:val="00F61848"/>
    <w:rsid w:val="00F62F40"/>
    <w:rsid w:val="00F643A3"/>
    <w:rsid w:val="00F71325"/>
    <w:rsid w:val="00F75B23"/>
    <w:rsid w:val="00F83EED"/>
    <w:rsid w:val="00F85599"/>
    <w:rsid w:val="00F9489E"/>
    <w:rsid w:val="00F95D16"/>
    <w:rsid w:val="00FA791B"/>
    <w:rsid w:val="00FB26AB"/>
    <w:rsid w:val="00FB4D4C"/>
    <w:rsid w:val="00FB5E23"/>
    <w:rsid w:val="00FC2F0A"/>
    <w:rsid w:val="00FD346E"/>
    <w:rsid w:val="00FD5879"/>
    <w:rsid w:val="00FD7252"/>
    <w:rsid w:val="00FE1378"/>
    <w:rsid w:val="00FE4C47"/>
    <w:rsid w:val="00FE6B37"/>
    <w:rsid w:val="00FE7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038D0"/>
  <w15:docId w15:val="{3C0A83D8-B8BA-463B-963C-9B1FFF87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paragraph" w:styleId="ListParagraph">
    <w:name w:val="List Paragraph"/>
    <w:basedOn w:val="Normal"/>
    <w:uiPriority w:val="34"/>
    <w:qFormat/>
    <w:rsid w:val="005E1328"/>
    <w:pPr>
      <w:ind w:left="720"/>
      <w:contextualSpacing/>
    </w:pPr>
  </w:style>
  <w:style w:type="character" w:styleId="Hyperlink">
    <w:name w:val="Hyperlink"/>
    <w:basedOn w:val="DefaultParagraphFont"/>
    <w:uiPriority w:val="99"/>
    <w:unhideWhenUsed/>
    <w:rsid w:val="004E6A86"/>
    <w:rPr>
      <w:color w:val="003543" w:themeColor="hyperlink"/>
      <w:u w:val="single"/>
    </w:rPr>
  </w:style>
  <w:style w:type="character" w:styleId="UnresolvedMention">
    <w:name w:val="Unresolved Mention"/>
    <w:basedOn w:val="DefaultParagraphFont"/>
    <w:uiPriority w:val="99"/>
    <w:rsid w:val="004E6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cot.co.uk/sites/default/files/Uniform%20survey%20Feb22.ppt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ot.co.uk/file/9506/download?token=_Z7pblM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2A8410E38504095B04584E4220C8B" ma:contentTypeVersion="12" ma:contentTypeDescription="Create a new document." ma:contentTypeScope="" ma:versionID="49e286bedc15c0bd08c1c521b6338aad">
  <xsd:schema xmlns:xsd="http://www.w3.org/2001/XMLSchema" xmlns:xs="http://www.w3.org/2001/XMLSchema" xmlns:p="http://schemas.microsoft.com/office/2006/metadata/properties" xmlns:ns2="110a95f3-fb1f-4356-a636-fa4685977b4d" xmlns:ns3="0d4e1840-8f65-4f27-8665-3b1f5df6ea1f" targetNamespace="http://schemas.microsoft.com/office/2006/metadata/properties" ma:root="true" ma:fieldsID="5e3c74630a5dc83ae4bd647c81039a37" ns2:_="" ns3:_="">
    <xsd:import namespace="110a95f3-fb1f-4356-a636-fa4685977b4d"/>
    <xsd:import namespace="0d4e1840-8f65-4f27-8665-3b1f5df6ea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a95f3-fb1f-4356-a636-fa4685977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4e1840-8f65-4f27-8665-3b1f5df6ea1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0d4e1840-8f65-4f27-8665-3b1f5df6ea1f">
      <UserInfo>
        <DisplayName/>
        <AccountId xsi:nil="true"/>
        <AccountType/>
      </UserInfo>
    </SharedWithUsers>
    <MediaLengthInSeconds xmlns="110a95f3-fb1f-4356-a636-fa4685977b4d" xsi:nil="true"/>
  </documentManagement>
</p:properties>
</file>

<file path=customXml/itemProps1.xml><?xml version="1.0" encoding="utf-8"?>
<ds:datastoreItem xmlns:ds="http://schemas.openxmlformats.org/officeDocument/2006/customXml" ds:itemID="{559591B3-DEC7-464E-A343-9E225B2FB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a95f3-fb1f-4356-a636-fa4685977b4d"/>
    <ds:schemaRef ds:uri="0d4e1840-8f65-4f27-8665-3b1f5df6e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3.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4.xml><?xml version="1.0" encoding="utf-8"?>
<ds:datastoreItem xmlns:ds="http://schemas.openxmlformats.org/officeDocument/2006/customXml" ds:itemID="{29D04EFF-1D06-4C61-94DA-D28FF0A0FDEE}">
  <ds:schemaRefs>
    <ds:schemaRef ds:uri="0d4e1840-8f65-4f27-8665-3b1f5df6ea1f"/>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10a95f3-fb1f-4356-a636-fa4685977b4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Colton</dc:creator>
  <cp:lastModifiedBy>Dominique Le Marchand</cp:lastModifiedBy>
  <cp:revision>2</cp:revision>
  <cp:lastPrinted>2022-01-06T15:36:00Z</cp:lastPrinted>
  <dcterms:created xsi:type="dcterms:W3CDTF">2022-04-11T09:04:00Z</dcterms:created>
  <dcterms:modified xsi:type="dcterms:W3CDTF">2022-04-11T09:04:00Z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0x01010077B2A8410E38504095B04584E4220C8B</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