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C3AC2" w:rsidR="000C3AC2" w:rsidP="00451EFE" w:rsidRDefault="00451EFE" w14:paraId="4CE514A9" w14:textId="55769B23">
      <w:pPr>
        <w:pStyle w:val="TitleRCOT"/>
      </w:pPr>
      <w:r w:rsidR="00451EFE">
        <w:rPr/>
        <w:t xml:space="preserve">OT Week </w:t>
      </w:r>
      <w:r w:rsidR="384916DC">
        <w:rPr/>
        <w:t xml:space="preserve">2025 </w:t>
      </w:r>
      <w:r w:rsidR="00451EFE">
        <w:rPr/>
        <w:t>resource guide</w:t>
      </w:r>
    </w:p>
    <w:p w:rsidRPr="00451EFE" w:rsidR="00451EFE" w:rsidP="00451EFE" w:rsidRDefault="00451EFE" w14:paraId="50E80413" w14:textId="43D4A423">
      <w:pPr>
        <w:pStyle w:val="SubtitleRCOT"/>
      </w:pPr>
      <w:r w:rsidRPr="00451EFE">
        <w:t xml:space="preserve">A </w:t>
      </w:r>
      <w:r w:rsidRPr="00451EFE">
        <w:t>quick guide to the different types of resources and how you can use them</w:t>
      </w:r>
      <w:r>
        <w:t>.</w:t>
      </w:r>
    </w:p>
    <w:p w:rsidR="00451EFE" w:rsidP="00451EFE" w:rsidRDefault="00451EFE" w14:paraId="6FF13054" w14:textId="74A298BA"/>
    <w:p w:rsidR="00451EFE" w:rsidP="00451EFE" w:rsidRDefault="00451EFE" w14:paraId="3CA685BD" w14:textId="77777777"/>
    <w:p w:rsidR="00451EFE" w:rsidP="00451EFE" w:rsidRDefault="00451EFE" w14:paraId="601C22B4" w14:textId="0B5E84C1">
      <w:pPr>
        <w:pStyle w:val="Heading1"/>
      </w:pPr>
      <w:r>
        <w:t>Banners – for email and elsewhere</w:t>
      </w:r>
    </w:p>
    <w:p w:rsidR="00451EFE" w:rsidP="00451EFE" w:rsidRDefault="00281985" w14:paraId="12D80825" w14:textId="24A65B59">
      <w:r>
        <w:t xml:space="preserve">There are three slightly different designed available. </w:t>
      </w:r>
      <w:r w:rsidRPr="00451EFE" w:rsidR="00451EFE">
        <w:t>Add these to the bottom of your emails or other digital communications to show your support for OT Week and help spread the message.</w:t>
      </w:r>
    </w:p>
    <w:p w:rsidR="00281985" w:rsidP="00451EFE" w:rsidRDefault="00281985" w14:paraId="12E0F9C0" w14:textId="77777777"/>
    <w:p w:rsidR="00281985" w:rsidP="00451EFE" w:rsidRDefault="00281985" w14:paraId="4F9539EB" w14:textId="77777777">
      <w:r>
        <w:rPr>
          <w:noProof/>
        </w:rPr>
        <w:drawing>
          <wp:inline distT="0" distB="0" distL="0" distR="0" wp14:anchorId="6E862168" wp14:editId="776D0469">
            <wp:extent cx="4253023" cy="981702"/>
            <wp:effectExtent l="0" t="0" r="0" b="9525"/>
            <wp:docPr id="36736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68" cy="98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85" w:rsidP="00451EFE" w:rsidRDefault="00281985" w14:paraId="4FAE307E" w14:textId="77777777"/>
    <w:p w:rsidR="00281985" w:rsidP="00451EFE" w:rsidRDefault="00281985" w14:paraId="36EC84EE" w14:textId="77777777">
      <w:r>
        <w:rPr>
          <w:noProof/>
        </w:rPr>
        <w:drawing>
          <wp:inline distT="0" distB="0" distL="0" distR="0" wp14:anchorId="6550894F" wp14:editId="6E741C42">
            <wp:extent cx="4252595" cy="981603"/>
            <wp:effectExtent l="0" t="0" r="0" b="9525"/>
            <wp:docPr id="4115332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523" cy="98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85" w:rsidP="00451EFE" w:rsidRDefault="00281985" w14:paraId="6780BEC4" w14:textId="77777777"/>
    <w:p w:rsidR="00451EFE" w:rsidP="00451EFE" w:rsidRDefault="00281985" w14:paraId="0A2EC62A" w14:textId="40BD3D7C">
      <w:r>
        <w:rPr>
          <w:noProof/>
        </w:rPr>
        <w:drawing>
          <wp:inline distT="0" distB="0" distL="0" distR="0" wp14:anchorId="0E235D68" wp14:editId="4338A08D">
            <wp:extent cx="4316818" cy="996427"/>
            <wp:effectExtent l="0" t="0" r="7620" b="0"/>
            <wp:docPr id="18332882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449" cy="100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85" w:rsidP="00451EFE" w:rsidRDefault="00281985" w14:paraId="2342477D" w14:textId="77777777"/>
    <w:p w:rsidR="00451EFE" w:rsidP="00451EFE" w:rsidRDefault="00451EFE" w14:paraId="1FCB4E09" w14:textId="77777777"/>
    <w:p w:rsidRPr="009443CA" w:rsidR="00451EFE" w:rsidP="009443CA" w:rsidRDefault="00451EFE" w14:paraId="051209CF" w14:textId="4E62CE2A">
      <w:pPr>
        <w:pStyle w:val="Heading1"/>
      </w:pPr>
      <w:r>
        <w:t>Graphics – for social media and elsewhere</w:t>
      </w:r>
    </w:p>
    <w:p w:rsidR="00451EFE" w:rsidP="00451EFE" w:rsidRDefault="00451EFE" w14:paraId="48BFF404" w14:textId="1E83E3EB">
      <w:r w:rsidRPr="00451EFE">
        <w:t xml:space="preserve">Available in two formats: square (ideal for standard posts) and portrait (perfect for stories). These are primarily for social media but could be used elsewhere. </w:t>
      </w:r>
    </w:p>
    <w:p w:rsidRPr="00451EFE" w:rsidR="00451EFE" w:rsidP="00451EFE" w:rsidRDefault="00451EFE" w14:paraId="3C63AAF7" w14:textId="77777777"/>
    <w:p w:rsidRPr="00451EFE" w:rsidR="00451EFE" w:rsidP="00451EFE" w:rsidRDefault="00451EFE" w14:paraId="070116B2" w14:textId="50B9679A">
      <w:r w:rsidR="00451EFE">
        <w:rPr/>
        <w:t xml:space="preserve">The portrait version also comes as an editable interactive PDF – add your own text, save it as a </w:t>
      </w:r>
      <w:r w:rsidR="00451EFE">
        <w:rPr/>
        <w:t>JPG</w:t>
      </w:r>
      <w:r w:rsidR="00451EFE">
        <w:rPr/>
        <w:t xml:space="preserve"> and upload it to your social media channels</w:t>
      </w:r>
      <w:r w:rsidR="00451EFE">
        <w:rPr/>
        <w:t xml:space="preserve">.  </w:t>
      </w:r>
      <w:r w:rsidR="00451EFE">
        <w:rPr/>
        <w:t xml:space="preserve">There is also a portrait version that you </w:t>
      </w:r>
      <w:r w:rsidR="03ADD2C6">
        <w:rPr/>
        <w:t>c</w:t>
      </w:r>
      <w:r w:rsidR="00451EFE">
        <w:rPr/>
        <w:t>an</w:t>
      </w:r>
      <w:r w:rsidR="00451EFE">
        <w:rPr/>
        <w:t xml:space="preserve"> print and edit.</w:t>
      </w:r>
    </w:p>
    <w:p w:rsidR="00451EFE" w:rsidP="00451EFE" w:rsidRDefault="005F067C" w14:paraId="580FEC92" w14:textId="0D9FBD32">
      <w:pPr>
        <w:pStyle w:val="Heading1"/>
        <w:rPr>
          <w:noProof/>
        </w:rPr>
      </w:pPr>
      <w:r>
        <w:rPr>
          <w:noProof/>
        </w:rPr>
        <w:lastRenderedPageBreak/>
        <w:drawing>
          <wp:inline distT="0" distB="0" distL="0" distR="0" wp14:anchorId="4A7567FE" wp14:editId="6CB6FDEF">
            <wp:extent cx="1637414" cy="1637414"/>
            <wp:effectExtent l="0" t="0" r="1270" b="1270"/>
            <wp:docPr id="1238246721" name="Picture 4" descr="A poster for occupational therapy wee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46721" name="Picture 4" descr="A poster for occupational therapy wee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141" cy="164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481" w:rsidR="00782481">
        <w:rPr>
          <w:noProof/>
        </w:rPr>
        <w:t xml:space="preserve"> </w:t>
      </w:r>
      <w:r w:rsidRPr="00782481" w:rsidR="00782481">
        <w:drawing>
          <wp:inline distT="0" distB="0" distL="0" distR="0" wp14:anchorId="0630EF38" wp14:editId="3B91E131">
            <wp:extent cx="1296623" cy="2296633"/>
            <wp:effectExtent l="0" t="0" r="0" b="8890"/>
            <wp:docPr id="733943187" name="Picture 1" descr="A poster with two people sitting o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43187" name="Picture 1" descr="A poster with two people sitting on a chai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0927" cy="23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F7B" w:rsidR="00017F7B">
        <w:rPr>
          <w:noProof/>
        </w:rPr>
        <w:t xml:space="preserve"> </w:t>
      </w:r>
      <w:r w:rsidRPr="00017F7B" w:rsidR="00017F7B">
        <w:rPr>
          <w:noProof/>
        </w:rPr>
        <w:drawing>
          <wp:inline distT="0" distB="0" distL="0" distR="0" wp14:anchorId="18380A72" wp14:editId="0895B7EB">
            <wp:extent cx="1394416" cy="2402958"/>
            <wp:effectExtent l="0" t="0" r="0" b="0"/>
            <wp:docPr id="1877159684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59684" name="Picture 1" descr="A poster with text on i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7726" cy="242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443CA" w:rsidR="009443CA" w:rsidP="009443CA" w:rsidRDefault="009443CA" w14:paraId="688A30D8" w14:textId="77777777"/>
    <w:p w:rsidR="00017F7B" w:rsidP="00017F7B" w:rsidRDefault="00017F7B" w14:paraId="5626927D" w14:textId="77777777"/>
    <w:p w:rsidR="00017F7B" w:rsidP="00017F7B" w:rsidRDefault="00621C94" w14:paraId="35C25DC1" w14:textId="0FC68633">
      <w:pPr>
        <w:rPr>
          <w:noProof/>
        </w:rPr>
      </w:pPr>
      <w:r>
        <w:rPr>
          <w:noProof/>
        </w:rPr>
        <w:drawing>
          <wp:inline distT="0" distB="0" distL="0" distR="0" wp14:anchorId="71051391" wp14:editId="7FF4C859">
            <wp:extent cx="1573618" cy="1573618"/>
            <wp:effectExtent l="0" t="0" r="7620" b="7620"/>
            <wp:docPr id="3909648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96" cy="158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980" w:rsidR="00230980">
        <w:rPr>
          <w:noProof/>
        </w:rPr>
        <w:t xml:space="preserve"> </w:t>
      </w:r>
      <w:r w:rsidRPr="00230980" w:rsidR="00230980">
        <w:drawing>
          <wp:inline distT="0" distB="0" distL="0" distR="0" wp14:anchorId="01A96F5C" wp14:editId="71194931">
            <wp:extent cx="1430507" cy="2530549"/>
            <wp:effectExtent l="0" t="0" r="0" b="3175"/>
            <wp:docPr id="1294857618" name="Picture 1" descr="A poster with a couple of people playing gui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57618" name="Picture 1" descr="A poster with a couple of people playing guita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2684" cy="25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0980" w:rsidR="00230980">
        <w:rPr>
          <w:noProof/>
        </w:rPr>
        <w:t xml:space="preserve"> </w:t>
      </w:r>
      <w:r w:rsidRPr="00230980" w:rsidR="00230980">
        <w:rPr>
          <w:noProof/>
        </w:rPr>
        <w:drawing>
          <wp:inline distT="0" distB="0" distL="0" distR="0" wp14:anchorId="55ED8FBA" wp14:editId="2A4EE1E2">
            <wp:extent cx="1453817" cy="2530549"/>
            <wp:effectExtent l="0" t="0" r="0" b="3175"/>
            <wp:docPr id="981661254" name="Picture 1" descr="A poster with a couple of people playing gui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61254" name="Picture 1" descr="A poster with a couple of people playing guita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1289" cy="254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980" w:rsidP="00017F7B" w:rsidRDefault="00230980" w14:paraId="5655DDC0" w14:textId="77777777">
      <w:pPr>
        <w:rPr>
          <w:noProof/>
        </w:rPr>
      </w:pPr>
    </w:p>
    <w:p w:rsidRPr="00017F7B" w:rsidR="00230980" w:rsidP="00017F7B" w:rsidRDefault="00E22E9A" w14:paraId="3AE232D3" w14:textId="10ED5BAB">
      <w:r>
        <w:rPr>
          <w:noProof/>
        </w:rPr>
        <w:drawing>
          <wp:inline distT="0" distB="0" distL="0" distR="0" wp14:anchorId="73EE79AB" wp14:editId="7E3986C9">
            <wp:extent cx="1658679" cy="1658679"/>
            <wp:effectExtent l="0" t="0" r="0" b="0"/>
            <wp:docPr id="8358761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162" cy="166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3CA" w:rsidR="009443CA">
        <w:rPr>
          <w:noProof/>
        </w:rPr>
        <w:t xml:space="preserve"> </w:t>
      </w:r>
      <w:r w:rsidRPr="009443CA" w:rsidR="009443CA">
        <w:drawing>
          <wp:inline distT="0" distB="0" distL="0" distR="0" wp14:anchorId="5643C7B1" wp14:editId="41DBF09E">
            <wp:extent cx="1409084" cy="2471596"/>
            <wp:effectExtent l="0" t="0" r="635" b="5080"/>
            <wp:docPr id="1670194577" name="Picture 1" descr="A poster with a couple of people i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94577" name="Picture 1" descr="A poster with a couple of people in a desk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16832" cy="248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3CA" w:rsidR="009443CA">
        <w:rPr>
          <w:noProof/>
        </w:rPr>
        <w:t xml:space="preserve"> </w:t>
      </w:r>
      <w:r w:rsidRPr="009443CA" w:rsidR="009443CA">
        <w:rPr>
          <w:noProof/>
        </w:rPr>
        <w:drawing>
          <wp:inline distT="0" distB="0" distL="0" distR="0" wp14:anchorId="4F268E61" wp14:editId="06320E7E">
            <wp:extent cx="1359877" cy="2466753"/>
            <wp:effectExtent l="0" t="0" r="0" b="0"/>
            <wp:docPr id="452889367" name="Picture 1" descr="A poster with people in a chai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89367" name="Picture 1" descr="A poster with people in a chair and tex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66769" cy="247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481" w:rsidP="00782481" w:rsidRDefault="00782481" w14:paraId="7DCB1478" w14:textId="77777777"/>
    <w:p w:rsidRPr="00782481" w:rsidR="00782481" w:rsidP="00782481" w:rsidRDefault="00782481" w14:paraId="2F100DD3" w14:textId="77777777"/>
    <w:p w:rsidRPr="00281985" w:rsidR="00281985" w:rsidP="00281985" w:rsidRDefault="00281985" w14:paraId="77514602" w14:textId="0F5D6B73"/>
    <w:p w:rsidRPr="00451EFE" w:rsidR="00451EFE" w:rsidP="00451EFE" w:rsidRDefault="00451EFE" w14:paraId="480B167F" w14:textId="77777777"/>
    <w:p w:rsidR="00451EFE" w:rsidP="00451EFE" w:rsidRDefault="00451EFE" w14:paraId="7D8A9385" w14:textId="7EEEADCA">
      <w:pPr>
        <w:pStyle w:val="Heading1"/>
      </w:pPr>
      <w:r>
        <w:lastRenderedPageBreak/>
        <w:t>Posters</w:t>
      </w:r>
    </w:p>
    <w:p w:rsidRPr="00451EFE" w:rsidR="00B944DB" w:rsidP="00B944DB" w:rsidRDefault="00B944DB" w14:paraId="1DEB070B" w14:textId="7FCD5E0F">
      <w:r>
        <w:t xml:space="preserve">Use </w:t>
      </w:r>
      <w:r>
        <w:t xml:space="preserve">the posters </w:t>
      </w:r>
      <w:r>
        <w:t>to promote your local activities.</w:t>
      </w:r>
    </w:p>
    <w:p w:rsidR="00B944DB" w:rsidP="00451EFE" w:rsidRDefault="00B944DB" w14:paraId="1ABFDC1B" w14:textId="77777777"/>
    <w:p w:rsidR="00451EFE" w:rsidP="00451EFE" w:rsidRDefault="00451EFE" w14:paraId="64EE6F55" w14:textId="4D60EF0E">
      <w:r w:rsidRPr="00451EFE">
        <w:t xml:space="preserve">Available in both portrait and landscape formats. </w:t>
      </w:r>
      <w:r w:rsidR="00C65B82">
        <w:t>There are t</w:t>
      </w:r>
      <w:r w:rsidRPr="00451EFE">
        <w:t xml:space="preserve">wo editable options: a print-and-write version for handwritten messages and an editable PDF where you can type directly into the file before printing </w:t>
      </w:r>
      <w:r w:rsidR="00C65B82">
        <w:t xml:space="preserve">and </w:t>
      </w:r>
      <w:r w:rsidRPr="00451EFE">
        <w:t>sharing</w:t>
      </w:r>
      <w:r w:rsidR="00B944DB">
        <w:t xml:space="preserve"> as a digital poster.</w:t>
      </w:r>
    </w:p>
    <w:p w:rsidR="00B944DB" w:rsidP="00451EFE" w:rsidRDefault="00B944DB" w14:paraId="66E22FC4" w14:textId="77777777"/>
    <w:p w:rsidR="00451EFE" w:rsidP="00451EFE" w:rsidRDefault="00451EFE" w14:paraId="1D897F84" w14:textId="77777777">
      <w:pPr>
        <w:ind w:left="357" w:hanging="357"/>
        <w:rPr>
          <w:b/>
          <w:bCs/>
        </w:rPr>
      </w:pPr>
    </w:p>
    <w:p w:rsidR="006465B9" w:rsidP="00451EFE" w:rsidRDefault="000A7795" w14:paraId="3977C423" w14:textId="4B41539B">
      <w:pPr>
        <w:ind w:left="357" w:hanging="357"/>
        <w:rPr>
          <w:b/>
          <w:bCs/>
        </w:rPr>
      </w:pPr>
      <w:r w:rsidRPr="000A7795">
        <w:rPr>
          <w:b/>
          <w:bCs/>
        </w:rPr>
        <w:drawing>
          <wp:inline distT="0" distB="0" distL="0" distR="0" wp14:anchorId="40B1E2F8" wp14:editId="1707C0C0">
            <wp:extent cx="2963917" cy="2090000"/>
            <wp:effectExtent l="0" t="0" r="8255" b="5715"/>
            <wp:docPr id="653405998" name="Picture 1" descr="A poster for occupational therapy wee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05998" name="Picture 1" descr="A poster for occupational therapy week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74342" cy="209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0D73">
        <w:rPr>
          <w:b/>
          <w:bCs/>
        </w:rPr>
        <w:t xml:space="preserve">  </w:t>
      </w:r>
      <w:r w:rsidRPr="006465B9" w:rsidR="006465B9">
        <w:rPr>
          <w:b/>
          <w:bCs/>
        </w:rPr>
        <w:drawing>
          <wp:inline distT="0" distB="0" distL="0" distR="0" wp14:anchorId="4C324B40" wp14:editId="59C28D42">
            <wp:extent cx="2945757" cy="2056289"/>
            <wp:effectExtent l="0" t="0" r="7620" b="1270"/>
            <wp:docPr id="1153109367" name="Picture 1" descr="A white background with purple and green fla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09367" name="Picture 1" descr="A white background with purple and green flags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59923" cy="206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5B9" w:rsidP="00451EFE" w:rsidRDefault="006465B9" w14:paraId="056305AE" w14:textId="77777777">
      <w:pPr>
        <w:ind w:left="357" w:hanging="357"/>
        <w:rPr>
          <w:b/>
          <w:bCs/>
        </w:rPr>
      </w:pPr>
    </w:p>
    <w:p w:rsidR="006465B9" w:rsidP="00451EFE" w:rsidRDefault="006465B9" w14:paraId="4A86E74F" w14:textId="3493F043">
      <w:pPr>
        <w:ind w:left="357" w:hanging="357"/>
        <w:rPr>
          <w:b/>
          <w:bCs/>
        </w:rPr>
      </w:pPr>
      <w:r w:rsidRPr="006465B9">
        <w:rPr>
          <w:b/>
          <w:bCs/>
        </w:rPr>
        <w:drawing>
          <wp:inline distT="0" distB="0" distL="0" distR="0" wp14:anchorId="483BD347" wp14:editId="18F7480C">
            <wp:extent cx="2459817" cy="3468414"/>
            <wp:effectExtent l="0" t="0" r="0" b="0"/>
            <wp:docPr id="1143172918" name="Picture 1" descr="A poster of a couple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72918" name="Picture 1" descr="A poster of a couple of people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63753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6E5B" w:rsidR="00CE6E5B">
        <w:rPr>
          <w:noProof/>
        </w:rPr>
        <w:t xml:space="preserve"> </w:t>
      </w:r>
      <w:r w:rsidR="00850D73">
        <w:rPr>
          <w:noProof/>
        </w:rPr>
        <w:t xml:space="preserve">      </w:t>
      </w:r>
      <w:r w:rsidRPr="00CE6E5B" w:rsidR="00CE6E5B">
        <w:rPr>
          <w:b/>
          <w:bCs/>
        </w:rPr>
        <w:drawing>
          <wp:inline distT="0" distB="0" distL="0" distR="0" wp14:anchorId="524A24B3" wp14:editId="06F67050">
            <wp:extent cx="2506162" cy="3468414"/>
            <wp:effectExtent l="0" t="0" r="8890" b="0"/>
            <wp:docPr id="1739101175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01175" name="Picture 1" descr="A poster with text on it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15802" cy="34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3CA" w:rsidP="00451EFE" w:rsidRDefault="009443CA" w14:paraId="5402C237" w14:textId="77777777">
      <w:pPr>
        <w:ind w:left="357" w:hanging="357"/>
        <w:rPr>
          <w:b/>
          <w:bCs/>
        </w:rPr>
      </w:pPr>
    </w:p>
    <w:p w:rsidR="009443CA" w:rsidP="00451EFE" w:rsidRDefault="009443CA" w14:paraId="50D7B4A2" w14:textId="77777777">
      <w:pPr>
        <w:ind w:left="357" w:hanging="357"/>
        <w:rPr>
          <w:b/>
          <w:bCs/>
        </w:rPr>
      </w:pPr>
    </w:p>
    <w:p w:rsidR="00850D73" w:rsidRDefault="00850D73" w14:paraId="65975CC8" w14:textId="77777777">
      <w:pPr>
        <w:rPr>
          <w:b/>
          <w:bCs/>
          <w:color w:val="003543" w:themeColor="text2"/>
          <w:sz w:val="28"/>
          <w:szCs w:val="28"/>
        </w:rPr>
      </w:pPr>
      <w:r>
        <w:br w:type="page"/>
      </w:r>
    </w:p>
    <w:p w:rsidR="00451EFE" w:rsidP="00451EFE" w:rsidRDefault="00451EFE" w14:paraId="202BB149" w14:textId="2A750040">
      <w:pPr>
        <w:pStyle w:val="Heading1"/>
      </w:pPr>
      <w:r w:rsidRPr="00451EFE">
        <w:lastRenderedPageBreak/>
        <w:t>V</w:t>
      </w:r>
      <w:r w:rsidRPr="00451EFE">
        <w:t xml:space="preserve">irtual </w:t>
      </w:r>
      <w:r w:rsidRPr="00451EFE">
        <w:t xml:space="preserve">meeting </w:t>
      </w:r>
      <w:r w:rsidRPr="00451EFE">
        <w:t>backgrounds</w:t>
      </w:r>
    </w:p>
    <w:p w:rsidR="00B944DB" w:rsidP="00B944DB" w:rsidRDefault="00B944DB" w14:paraId="4AE8326A" w14:textId="23144737">
      <w:r>
        <w:t xml:space="preserve">Use these in </w:t>
      </w:r>
      <w:r w:rsidR="00364662">
        <w:t xml:space="preserve">virtual </w:t>
      </w:r>
      <w:r>
        <w:t>meetings where you want to promote OT Week.</w:t>
      </w:r>
    </w:p>
    <w:p w:rsidRPr="00B944DB" w:rsidR="00364662" w:rsidP="00B944DB" w:rsidRDefault="00364662" w14:paraId="65DFA53A" w14:textId="77777777"/>
    <w:p w:rsidRPr="00451EFE" w:rsidR="00451EFE" w:rsidP="00F7352A" w:rsidRDefault="00364662" w14:paraId="2A31F34F" w14:textId="5ADE8DC0">
      <w:r w:rsidR="00364662">
        <w:rPr/>
        <w:t xml:space="preserve">There is a </w:t>
      </w:r>
      <w:r w:rsidR="00451EFE">
        <w:rPr/>
        <w:t xml:space="preserve">light and dark version to suit your setup and help you </w:t>
      </w:r>
      <w:r w:rsidR="00451EFE">
        <w:rPr/>
        <w:t>represent</w:t>
      </w:r>
      <w:r w:rsidR="00451EFE">
        <w:rPr/>
        <w:t xml:space="preserve"> OT Week wherever you are.</w:t>
      </w:r>
    </w:p>
    <w:p w:rsidR="409697CE" w:rsidP="00451EFE" w:rsidRDefault="409697CE" w14:paraId="1D547F95" w14:textId="77777777">
      <w:pPr>
        <w:pStyle w:val="Heading1RCOT"/>
      </w:pPr>
    </w:p>
    <w:p w:rsidR="00C65B82" w:rsidP="00451EFE" w:rsidRDefault="00AB36FE" w14:paraId="28082409" w14:textId="178B3CBC">
      <w:r w:rsidRPr="00AB36FE">
        <w:drawing>
          <wp:inline distT="0" distB="0" distL="0" distR="0" wp14:anchorId="69CB4EE2" wp14:editId="16BDE8A8">
            <wp:extent cx="2887883" cy="1630247"/>
            <wp:effectExtent l="0" t="0" r="8255" b="8255"/>
            <wp:docPr id="1328520116" name="Picture 1" descr="A purple background with fla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20116" name="Picture 1" descr="A purple background with flags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07004" cy="164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B82">
        <w:t xml:space="preserve">  </w:t>
      </w:r>
      <w:r w:rsidRPr="00C65B82" w:rsidR="00C65B82">
        <w:drawing>
          <wp:inline distT="0" distB="0" distL="0" distR="0" wp14:anchorId="70C59328" wp14:editId="5E989FB8">
            <wp:extent cx="2934182" cy="1637424"/>
            <wp:effectExtent l="0" t="0" r="0" b="1270"/>
            <wp:docPr id="1111689156" name="Picture 1" descr="A close-up of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89156" name="Picture 1" descr="A close-up of a banner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56920" cy="165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F9" w:rsidP="00451EFE" w:rsidRDefault="00181DF9" w14:paraId="3984BAF8" w14:textId="77777777">
      <w:pPr>
        <w:pStyle w:val="Heading1"/>
      </w:pPr>
    </w:p>
    <w:p w:rsidR="00181DF9" w:rsidP="00451EFE" w:rsidRDefault="00181DF9" w14:paraId="51CF2C1B" w14:textId="77777777">
      <w:pPr>
        <w:pStyle w:val="Heading1"/>
      </w:pPr>
    </w:p>
    <w:p w:rsidRPr="00451EFE" w:rsidR="00451EFE" w:rsidP="00451EFE" w:rsidRDefault="00451EFE" w14:paraId="77FEC4F2" w14:textId="34057E68">
      <w:pPr>
        <w:pStyle w:val="Heading1"/>
      </w:pPr>
      <w:r w:rsidRPr="00451EFE">
        <w:t>Bunting</w:t>
      </w:r>
    </w:p>
    <w:p w:rsidR="00451EFE" w:rsidP="00F7352A" w:rsidRDefault="00451EFE" w14:paraId="03D66277" w14:textId="77777777">
      <w:r w:rsidRPr="00451EFE">
        <w:t>A fun way to decorate your space for OT Week! While it might not be for everyone, many members enjoy using it for events, displays or to brighten up their workspaces.</w:t>
      </w:r>
    </w:p>
    <w:p w:rsidR="00B55158" w:rsidP="00F7352A" w:rsidRDefault="00B55158" w14:paraId="7F7A14A8" w14:textId="77777777"/>
    <w:p w:rsidRPr="00451EFE" w:rsidR="00B55158" w:rsidP="00F7352A" w:rsidRDefault="00B55158" w14:paraId="4517C9CA" w14:textId="6413BB9A">
      <w:r w:rsidR="00B55158">
        <w:rPr/>
        <w:t>The first page of the PDF is a</w:t>
      </w:r>
      <w:r w:rsidR="00520233">
        <w:rPr/>
        <w:t xml:space="preserve"> </w:t>
      </w:r>
      <w:r w:rsidR="439EBDA3">
        <w:rPr/>
        <w:t>step-by-step</w:t>
      </w:r>
      <w:r w:rsidR="00B55158">
        <w:rPr/>
        <w:t xml:space="preserve"> guide</w:t>
      </w:r>
      <w:r w:rsidR="00B55158">
        <w:rPr/>
        <w:t xml:space="preserve">.  </w:t>
      </w:r>
      <w:r w:rsidR="00B55158">
        <w:rPr/>
        <w:t>The second page is the bunting – print it as many times as you need</w:t>
      </w:r>
      <w:r w:rsidR="00B55158">
        <w:rPr/>
        <w:t xml:space="preserve">.  </w:t>
      </w:r>
      <w:r w:rsidR="00B55158">
        <w:rPr/>
        <w:t xml:space="preserve">They can be printed in black and white or colour. </w:t>
      </w:r>
    </w:p>
    <w:p w:rsidR="00451EFE" w:rsidP="00451EFE" w:rsidRDefault="00451EFE" w14:paraId="528C2E18" w14:textId="77777777"/>
    <w:p w:rsidR="00B55158" w:rsidP="00451EFE" w:rsidRDefault="00B55158" w14:paraId="3FCBE78D" w14:textId="318A7BC5">
      <w:pPr>
        <w:pStyle w:val="Heading1RCOT"/>
      </w:pPr>
      <w:r w:rsidRPr="00B55158">
        <w:drawing>
          <wp:inline distT="0" distB="0" distL="0" distR="0" wp14:anchorId="2F1D8268" wp14:editId="49615B7D">
            <wp:extent cx="2644815" cy="1855439"/>
            <wp:effectExtent l="0" t="0" r="3175" b="0"/>
            <wp:docPr id="960759087" name="Picture 1" descr="A white rectangular box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59087" name="Picture 1" descr="A white rectangular box with text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59482" cy="186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B55158">
        <w:drawing>
          <wp:inline distT="0" distB="0" distL="0" distR="0" wp14:anchorId="4AD6C3F4" wp14:editId="77CE4827">
            <wp:extent cx="2604304" cy="1824692"/>
            <wp:effectExtent l="0" t="0" r="5715" b="4445"/>
            <wp:docPr id="407881584" name="Picture 1" descr="A group of triangl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81584" name="Picture 1" descr="A group of triangles with text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19614" cy="18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158" w:rsidSect="00C67E19">
      <w:headerReference w:type="default" r:id="rId31"/>
      <w:footerReference w:type="default" r:id="rId32"/>
      <w:headerReference w:type="first" r:id="rId33"/>
      <w:footerReference w:type="first" r:id="rId34"/>
      <w:type w:val="continuous"/>
      <w:pgSz w:w="11910" w:h="16840" w:orient="portrait"/>
      <w:pgMar w:top="1440" w:right="1080" w:bottom="1440" w:left="1080" w:header="0" w:footer="572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EFE" w:rsidP="00896FCA" w:rsidRDefault="00451EFE" w14:paraId="694F87A2" w14:textId="77777777">
      <w:r>
        <w:separator/>
      </w:r>
    </w:p>
  </w:endnote>
  <w:endnote w:type="continuationSeparator" w:id="0">
    <w:p w:rsidR="00451EFE" w:rsidP="00896FCA" w:rsidRDefault="00451EFE" w14:paraId="1AC4C8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434C" w:rsidR="00896FCA" w:rsidP="00816269" w:rsidRDefault="00FD5879" w14:paraId="7ACC03D2" w14:textId="77777777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783B9A3A">
      <w:rPr>
        <w:noProof/>
      </w:rPr>
      <w:t>14 July 2025</w:t>
    </w:r>
    <w:r>
      <w:fldChar w:fldCharType="end"/>
    </w:r>
    <w:r>
      <w:ptab w:alignment="right" w:relativeTo="margin" w:leader="none"/>
    </w:r>
  </w:p>
  <w:p w:rsidR="006160C2" w:rsidRDefault="006160C2" w14:paraId="7FBB832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434C" w:rsidR="002A0FE6" w:rsidP="00816269" w:rsidRDefault="00FD5879" w14:paraId="001023A6" w14:textId="77777777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783B9A3A">
      <w:rPr>
        <w:noProof/>
      </w:rPr>
      <w:t>14 July 2025</w:t>
    </w:r>
    <w:r>
      <w:fldChar w:fldCharType="end"/>
    </w:r>
    <w:r w:rsidR="001A64D0">
      <w:ptab w:alignment="right" w:relativeTo="margin" w:leader="none"/>
    </w:r>
  </w:p>
  <w:p w:rsidR="006160C2" w:rsidRDefault="006160C2" w14:paraId="0634500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EFE" w:rsidP="00896FCA" w:rsidRDefault="00451EFE" w14:paraId="5C7D7300" w14:textId="77777777">
      <w:r>
        <w:separator/>
      </w:r>
    </w:p>
  </w:footnote>
  <w:footnote w:type="continuationSeparator" w:id="0">
    <w:p w:rsidR="00451EFE" w:rsidP="00896FCA" w:rsidRDefault="00451EFE" w14:paraId="623775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Pr="008437D5" w:rsidR="00231EFC" w:rsidTr="00231EFC" w14:paraId="6AA2EC4B" w14:textId="77777777">
      <w:trPr>
        <w:trHeight w:val="1398"/>
      </w:trPr>
      <w:tc>
        <w:tcPr>
          <w:tcW w:w="2378" w:type="pct"/>
        </w:tcPr>
        <w:p w:rsidRPr="008437D5" w:rsidR="00231EFC" w:rsidP="00231EFC" w:rsidRDefault="00231EFC" w14:paraId="6B41C4F8" w14:textId="77777777">
          <w:pPr>
            <w:ind w:firstLine="142"/>
          </w:pPr>
          <w:r w:rsidRPr="00231EFC">
            <w:rPr>
              <w:noProof/>
            </w:rPr>
            <w:drawing>
              <wp:anchor distT="0" distB="0" distL="114300" distR="114300" simplePos="0" relativeHeight="251686912" behindDoc="1" locked="0" layoutInCell="1" allowOverlap="1" wp14:anchorId="3B60C01D" wp14:editId="09B6E26B">
                <wp:simplePos x="0" y="0"/>
                <wp:positionH relativeFrom="column">
                  <wp:posOffset>50898</wp:posOffset>
                </wp:positionH>
                <wp:positionV relativeFrom="paragraph">
                  <wp:posOffset>3810</wp:posOffset>
                </wp:positionV>
                <wp:extent cx="7560000" cy="1130511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COT Continuation 2022 heade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13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22" w:type="pct"/>
        </w:tcPr>
        <w:p w:rsidRPr="008437D5" w:rsidR="00231EFC" w:rsidP="00231EFC" w:rsidRDefault="00231EFC" w14:paraId="552E41E6" w14:textId="77777777"/>
      </w:tc>
    </w:tr>
  </w:tbl>
  <w:p w:rsidRPr="008437D5" w:rsidR="00231EFC" w:rsidP="00231EFC" w:rsidRDefault="00231EFC" w14:paraId="074FEDFD" w14:textId="77777777">
    <w:pPr>
      <w:ind w:firstLine="142"/>
    </w:pPr>
  </w:p>
  <w:p w:rsidRPr="00231EFC" w:rsidR="00896FCA" w:rsidP="00231EFC" w:rsidRDefault="00896FCA" w14:paraId="2069B63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Pr="008437D5" w:rsidR="008437D5" w:rsidTr="009802F0" w14:paraId="0D2460FB" w14:textId="77777777">
      <w:trPr>
        <w:trHeight w:val="2656"/>
      </w:trPr>
      <w:tc>
        <w:tcPr>
          <w:tcW w:w="2378" w:type="pct"/>
        </w:tcPr>
        <w:p w:rsidRPr="008437D5" w:rsidR="00C746A1" w:rsidP="00231EFC" w:rsidRDefault="00C746A1" w14:paraId="0AADBCAA" w14:textId="77777777">
          <w:pPr>
            <w:ind w:firstLine="142"/>
          </w:pPr>
          <w:r w:rsidRPr="008437D5">
            <w:rPr>
              <w:noProof/>
            </w:rPr>
            <w:drawing>
              <wp:inline distT="0" distB="0" distL="0" distR="0" wp14:anchorId="4818DA18" wp14:editId="7C739F89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:rsidRPr="008437D5" w:rsidR="00C746A1" w:rsidP="008437D5" w:rsidRDefault="00C746A1" w14:paraId="462B7B42" w14:textId="77777777"/>
      </w:tc>
    </w:tr>
  </w:tbl>
  <w:p w:rsidRPr="009802F0" w:rsidR="004967C1" w:rsidP="009802F0" w:rsidRDefault="004967C1" w14:paraId="47A9340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343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5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E6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E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E3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B668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338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3CCA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C8E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2C57F2"/>
    <w:multiLevelType w:val="hybridMultilevel"/>
    <w:tmpl w:val="3A5C5E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F7514BA"/>
    <w:multiLevelType w:val="hybridMultilevel"/>
    <w:tmpl w:val="ADEE2C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C332BE"/>
    <w:multiLevelType w:val="multilevel"/>
    <w:tmpl w:val="2FC899AC"/>
    <w:numStyleLink w:val="RCOT-BulletList"/>
  </w:abstractNum>
  <w:abstractNum w:abstractNumId="23" w15:restartNumberingAfterBreak="0">
    <w:nsid w:val="46921457"/>
    <w:multiLevelType w:val="hybridMultilevel"/>
    <w:tmpl w:val="E5DCAE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0C24B42"/>
    <w:multiLevelType w:val="hybridMultilevel"/>
    <w:tmpl w:val="AEA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616A10"/>
    <w:multiLevelType w:val="hybridMultilevel"/>
    <w:tmpl w:val="613CC182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1" w15:restartNumberingAfterBreak="0">
    <w:nsid w:val="62EA78DF"/>
    <w:multiLevelType w:val="hybridMultilevel"/>
    <w:tmpl w:val="DDEADE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D575EEE"/>
    <w:multiLevelType w:val="hybridMultilevel"/>
    <w:tmpl w:val="2C6C81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588941">
    <w:abstractNumId w:val="24"/>
  </w:num>
  <w:num w:numId="2" w16cid:durableId="938375030">
    <w:abstractNumId w:val="19"/>
  </w:num>
  <w:num w:numId="3" w16cid:durableId="44304248">
    <w:abstractNumId w:val="0"/>
  </w:num>
  <w:num w:numId="4" w16cid:durableId="1508206074">
    <w:abstractNumId w:val="1"/>
  </w:num>
  <w:num w:numId="5" w16cid:durableId="624430617">
    <w:abstractNumId w:val="2"/>
  </w:num>
  <w:num w:numId="6" w16cid:durableId="208688626">
    <w:abstractNumId w:val="3"/>
  </w:num>
  <w:num w:numId="7" w16cid:durableId="738988285">
    <w:abstractNumId w:val="17"/>
  </w:num>
  <w:num w:numId="8" w16cid:durableId="109403034">
    <w:abstractNumId w:val="4"/>
  </w:num>
  <w:num w:numId="9" w16cid:durableId="1910118412">
    <w:abstractNumId w:val="5"/>
  </w:num>
  <w:num w:numId="10" w16cid:durableId="83260542">
    <w:abstractNumId w:val="6"/>
  </w:num>
  <w:num w:numId="11" w16cid:durableId="1991472782">
    <w:abstractNumId w:val="7"/>
  </w:num>
  <w:num w:numId="12" w16cid:durableId="380523578">
    <w:abstractNumId w:val="9"/>
  </w:num>
  <w:num w:numId="13" w16cid:durableId="1402017943">
    <w:abstractNumId w:val="20"/>
  </w:num>
  <w:num w:numId="14" w16cid:durableId="729572866">
    <w:abstractNumId w:val="21"/>
  </w:num>
  <w:num w:numId="15" w16cid:durableId="161512410">
    <w:abstractNumId w:val="35"/>
  </w:num>
  <w:num w:numId="16" w16cid:durableId="1053622694">
    <w:abstractNumId w:val="25"/>
  </w:num>
  <w:num w:numId="17" w16cid:durableId="1321932346">
    <w:abstractNumId w:val="34"/>
  </w:num>
  <w:num w:numId="18" w16cid:durableId="1916696057">
    <w:abstractNumId w:val="10"/>
  </w:num>
  <w:num w:numId="19" w16cid:durableId="1475756628">
    <w:abstractNumId w:val="13"/>
  </w:num>
  <w:num w:numId="20" w16cid:durableId="785273853">
    <w:abstractNumId w:val="28"/>
  </w:num>
  <w:num w:numId="21" w16cid:durableId="1714382877">
    <w:abstractNumId w:val="14"/>
  </w:num>
  <w:num w:numId="22" w16cid:durableId="1402169443">
    <w:abstractNumId w:val="12"/>
  </w:num>
  <w:num w:numId="23" w16cid:durableId="1383556933">
    <w:abstractNumId w:val="26"/>
  </w:num>
  <w:num w:numId="24" w16cid:durableId="1203403157">
    <w:abstractNumId w:val="16"/>
  </w:num>
  <w:num w:numId="25" w16cid:durableId="20822860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059071">
    <w:abstractNumId w:val="27"/>
  </w:num>
  <w:num w:numId="27" w16cid:durableId="585698092">
    <w:abstractNumId w:val="22"/>
  </w:num>
  <w:num w:numId="28" w16cid:durableId="2053142002">
    <w:abstractNumId w:val="33"/>
  </w:num>
  <w:num w:numId="29" w16cid:durableId="184294659">
    <w:abstractNumId w:val="18"/>
  </w:num>
  <w:num w:numId="30" w16cid:durableId="1618297046">
    <w:abstractNumId w:val="8"/>
  </w:num>
  <w:num w:numId="31" w16cid:durableId="1660428872">
    <w:abstractNumId w:val="31"/>
  </w:num>
  <w:num w:numId="32" w16cid:durableId="645551945">
    <w:abstractNumId w:val="29"/>
  </w:num>
  <w:num w:numId="33" w16cid:durableId="918900582">
    <w:abstractNumId w:val="23"/>
  </w:num>
  <w:num w:numId="34" w16cid:durableId="1309478221">
    <w:abstractNumId w:val="32"/>
  </w:num>
  <w:num w:numId="35" w16cid:durableId="754087612">
    <w:abstractNumId w:val="30"/>
  </w:num>
  <w:num w:numId="36" w16cid:durableId="641665665">
    <w:abstractNumId w:val="15"/>
  </w:num>
  <w:num w:numId="37" w16cid:durableId="1769236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lang="en-US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9"/>
    <w:rsid w:val="00011038"/>
    <w:rsid w:val="00013ECE"/>
    <w:rsid w:val="00014B49"/>
    <w:rsid w:val="000169EA"/>
    <w:rsid w:val="000169F0"/>
    <w:rsid w:val="00016CA4"/>
    <w:rsid w:val="00017F7B"/>
    <w:rsid w:val="00023A4D"/>
    <w:rsid w:val="00031E18"/>
    <w:rsid w:val="00060100"/>
    <w:rsid w:val="00060F90"/>
    <w:rsid w:val="000840D4"/>
    <w:rsid w:val="000856C5"/>
    <w:rsid w:val="00086240"/>
    <w:rsid w:val="00086AD0"/>
    <w:rsid w:val="00093F24"/>
    <w:rsid w:val="00095D37"/>
    <w:rsid w:val="00095E0A"/>
    <w:rsid w:val="000A69A9"/>
    <w:rsid w:val="000A7795"/>
    <w:rsid w:val="000B3274"/>
    <w:rsid w:val="000B3C7F"/>
    <w:rsid w:val="000B4473"/>
    <w:rsid w:val="000C3AC2"/>
    <w:rsid w:val="000C449C"/>
    <w:rsid w:val="000C66D7"/>
    <w:rsid w:val="000E78F4"/>
    <w:rsid w:val="000F0950"/>
    <w:rsid w:val="00102CBB"/>
    <w:rsid w:val="001046E2"/>
    <w:rsid w:val="0012415E"/>
    <w:rsid w:val="00157FDD"/>
    <w:rsid w:val="001675A5"/>
    <w:rsid w:val="00175BF7"/>
    <w:rsid w:val="00181DF9"/>
    <w:rsid w:val="0019061D"/>
    <w:rsid w:val="001A64D0"/>
    <w:rsid w:val="001F1FFF"/>
    <w:rsid w:val="00204468"/>
    <w:rsid w:val="0020484D"/>
    <w:rsid w:val="00211DD7"/>
    <w:rsid w:val="0022406A"/>
    <w:rsid w:val="00230980"/>
    <w:rsid w:val="00231EFC"/>
    <w:rsid w:val="00240D20"/>
    <w:rsid w:val="002670F4"/>
    <w:rsid w:val="00281985"/>
    <w:rsid w:val="00283568"/>
    <w:rsid w:val="002849CB"/>
    <w:rsid w:val="00287FC0"/>
    <w:rsid w:val="00290D30"/>
    <w:rsid w:val="00293CFA"/>
    <w:rsid w:val="00295BB2"/>
    <w:rsid w:val="00295C6F"/>
    <w:rsid w:val="002A0FE6"/>
    <w:rsid w:val="002A38BE"/>
    <w:rsid w:val="002A5F37"/>
    <w:rsid w:val="002A6DE3"/>
    <w:rsid w:val="002B7034"/>
    <w:rsid w:val="002C1EC5"/>
    <w:rsid w:val="002C6A91"/>
    <w:rsid w:val="002D3051"/>
    <w:rsid w:val="002E592E"/>
    <w:rsid w:val="002E5ADF"/>
    <w:rsid w:val="002F359B"/>
    <w:rsid w:val="003041A2"/>
    <w:rsid w:val="003143D7"/>
    <w:rsid w:val="003348BA"/>
    <w:rsid w:val="00334B70"/>
    <w:rsid w:val="00335B98"/>
    <w:rsid w:val="0034075E"/>
    <w:rsid w:val="00354AA8"/>
    <w:rsid w:val="00356A33"/>
    <w:rsid w:val="00364662"/>
    <w:rsid w:val="00364A47"/>
    <w:rsid w:val="003704AC"/>
    <w:rsid w:val="00375230"/>
    <w:rsid w:val="003829D6"/>
    <w:rsid w:val="00391FE9"/>
    <w:rsid w:val="003978E2"/>
    <w:rsid w:val="003B1A03"/>
    <w:rsid w:val="003F03C6"/>
    <w:rsid w:val="003F5866"/>
    <w:rsid w:val="004034C2"/>
    <w:rsid w:val="00407281"/>
    <w:rsid w:val="004118DC"/>
    <w:rsid w:val="00451EFE"/>
    <w:rsid w:val="004572F2"/>
    <w:rsid w:val="00482714"/>
    <w:rsid w:val="004915A7"/>
    <w:rsid w:val="00491A9A"/>
    <w:rsid w:val="004967C1"/>
    <w:rsid w:val="004A0A54"/>
    <w:rsid w:val="004A65FF"/>
    <w:rsid w:val="004A69EC"/>
    <w:rsid w:val="004A7756"/>
    <w:rsid w:val="004B12DB"/>
    <w:rsid w:val="004B7D25"/>
    <w:rsid w:val="004C7013"/>
    <w:rsid w:val="004C7656"/>
    <w:rsid w:val="004E34B0"/>
    <w:rsid w:val="00502E87"/>
    <w:rsid w:val="00520233"/>
    <w:rsid w:val="0052067B"/>
    <w:rsid w:val="00525465"/>
    <w:rsid w:val="005429A4"/>
    <w:rsid w:val="00544122"/>
    <w:rsid w:val="0055163E"/>
    <w:rsid w:val="00552C5D"/>
    <w:rsid w:val="0055650E"/>
    <w:rsid w:val="00560A27"/>
    <w:rsid w:val="00596A62"/>
    <w:rsid w:val="005A5EAB"/>
    <w:rsid w:val="005B4CDA"/>
    <w:rsid w:val="005C581E"/>
    <w:rsid w:val="005E7386"/>
    <w:rsid w:val="005F067C"/>
    <w:rsid w:val="005F2136"/>
    <w:rsid w:val="005F4381"/>
    <w:rsid w:val="005F72B5"/>
    <w:rsid w:val="00601144"/>
    <w:rsid w:val="00603362"/>
    <w:rsid w:val="006160C2"/>
    <w:rsid w:val="00621C94"/>
    <w:rsid w:val="00630E0D"/>
    <w:rsid w:val="006465B9"/>
    <w:rsid w:val="00667355"/>
    <w:rsid w:val="00677F5A"/>
    <w:rsid w:val="006A2394"/>
    <w:rsid w:val="006A4946"/>
    <w:rsid w:val="006C7F96"/>
    <w:rsid w:val="006D1AF4"/>
    <w:rsid w:val="006D1DF1"/>
    <w:rsid w:val="006D5245"/>
    <w:rsid w:val="006D7ECF"/>
    <w:rsid w:val="006E5A3A"/>
    <w:rsid w:val="00702CF5"/>
    <w:rsid w:val="00720345"/>
    <w:rsid w:val="0072255F"/>
    <w:rsid w:val="007433A3"/>
    <w:rsid w:val="00751A2A"/>
    <w:rsid w:val="007576E1"/>
    <w:rsid w:val="00771D4D"/>
    <w:rsid w:val="007731AC"/>
    <w:rsid w:val="00782481"/>
    <w:rsid w:val="00787769"/>
    <w:rsid w:val="00797A84"/>
    <w:rsid w:val="007A774E"/>
    <w:rsid w:val="007C4567"/>
    <w:rsid w:val="007D2D9D"/>
    <w:rsid w:val="007D631F"/>
    <w:rsid w:val="007E1E37"/>
    <w:rsid w:val="007F073D"/>
    <w:rsid w:val="008005CE"/>
    <w:rsid w:val="00807405"/>
    <w:rsid w:val="00816269"/>
    <w:rsid w:val="00816CB0"/>
    <w:rsid w:val="00816EE5"/>
    <w:rsid w:val="008437D5"/>
    <w:rsid w:val="00846A59"/>
    <w:rsid w:val="00850D73"/>
    <w:rsid w:val="00852084"/>
    <w:rsid w:val="00857774"/>
    <w:rsid w:val="00873A93"/>
    <w:rsid w:val="00873F85"/>
    <w:rsid w:val="00876D59"/>
    <w:rsid w:val="00882A09"/>
    <w:rsid w:val="00896FCA"/>
    <w:rsid w:val="008A4D97"/>
    <w:rsid w:val="008B353C"/>
    <w:rsid w:val="008C7A85"/>
    <w:rsid w:val="008E4F02"/>
    <w:rsid w:val="00901A3B"/>
    <w:rsid w:val="009026D3"/>
    <w:rsid w:val="00913EEA"/>
    <w:rsid w:val="00920B3B"/>
    <w:rsid w:val="00921C85"/>
    <w:rsid w:val="00932BAD"/>
    <w:rsid w:val="0094028C"/>
    <w:rsid w:val="009443CA"/>
    <w:rsid w:val="00944CBC"/>
    <w:rsid w:val="00950799"/>
    <w:rsid w:val="009533C9"/>
    <w:rsid w:val="00964608"/>
    <w:rsid w:val="0096703F"/>
    <w:rsid w:val="00975B10"/>
    <w:rsid w:val="009802F0"/>
    <w:rsid w:val="00996D47"/>
    <w:rsid w:val="009A27A1"/>
    <w:rsid w:val="009B52E9"/>
    <w:rsid w:val="009B6E1C"/>
    <w:rsid w:val="009D4479"/>
    <w:rsid w:val="00A2745D"/>
    <w:rsid w:val="00A45D4B"/>
    <w:rsid w:val="00A46CCD"/>
    <w:rsid w:val="00A527C6"/>
    <w:rsid w:val="00A53439"/>
    <w:rsid w:val="00A5434C"/>
    <w:rsid w:val="00A6496E"/>
    <w:rsid w:val="00A71D49"/>
    <w:rsid w:val="00A815FC"/>
    <w:rsid w:val="00A842D8"/>
    <w:rsid w:val="00A971E7"/>
    <w:rsid w:val="00AA0FC8"/>
    <w:rsid w:val="00AB08A9"/>
    <w:rsid w:val="00AB36FE"/>
    <w:rsid w:val="00AC5AA0"/>
    <w:rsid w:val="00AE0AC3"/>
    <w:rsid w:val="00AF5BA3"/>
    <w:rsid w:val="00B0028A"/>
    <w:rsid w:val="00B06C30"/>
    <w:rsid w:val="00B075ED"/>
    <w:rsid w:val="00B21A65"/>
    <w:rsid w:val="00B32EA6"/>
    <w:rsid w:val="00B339A0"/>
    <w:rsid w:val="00B3430F"/>
    <w:rsid w:val="00B3462C"/>
    <w:rsid w:val="00B372FE"/>
    <w:rsid w:val="00B41037"/>
    <w:rsid w:val="00B55158"/>
    <w:rsid w:val="00B741B8"/>
    <w:rsid w:val="00B744A1"/>
    <w:rsid w:val="00B87B87"/>
    <w:rsid w:val="00B90155"/>
    <w:rsid w:val="00B944DB"/>
    <w:rsid w:val="00BA370F"/>
    <w:rsid w:val="00BB3DBE"/>
    <w:rsid w:val="00BD5E99"/>
    <w:rsid w:val="00BE352E"/>
    <w:rsid w:val="00BF3DE4"/>
    <w:rsid w:val="00BF6B3F"/>
    <w:rsid w:val="00C0627D"/>
    <w:rsid w:val="00C112ED"/>
    <w:rsid w:val="00C11915"/>
    <w:rsid w:val="00C26CC3"/>
    <w:rsid w:val="00C33A73"/>
    <w:rsid w:val="00C43494"/>
    <w:rsid w:val="00C52E34"/>
    <w:rsid w:val="00C57D66"/>
    <w:rsid w:val="00C63E42"/>
    <w:rsid w:val="00C654FC"/>
    <w:rsid w:val="00C65B82"/>
    <w:rsid w:val="00C67E19"/>
    <w:rsid w:val="00C746A1"/>
    <w:rsid w:val="00C92A10"/>
    <w:rsid w:val="00C97589"/>
    <w:rsid w:val="00C97FAC"/>
    <w:rsid w:val="00CB031F"/>
    <w:rsid w:val="00CB273F"/>
    <w:rsid w:val="00CB75CD"/>
    <w:rsid w:val="00CE3878"/>
    <w:rsid w:val="00CE6E5B"/>
    <w:rsid w:val="00D06A41"/>
    <w:rsid w:val="00D11427"/>
    <w:rsid w:val="00D202B5"/>
    <w:rsid w:val="00D434FE"/>
    <w:rsid w:val="00D509C8"/>
    <w:rsid w:val="00D56407"/>
    <w:rsid w:val="00D61E02"/>
    <w:rsid w:val="00D70D45"/>
    <w:rsid w:val="00DA065C"/>
    <w:rsid w:val="00DA7CF6"/>
    <w:rsid w:val="00E13CD1"/>
    <w:rsid w:val="00E15A02"/>
    <w:rsid w:val="00E22E9A"/>
    <w:rsid w:val="00E3747D"/>
    <w:rsid w:val="00E42046"/>
    <w:rsid w:val="00E6570B"/>
    <w:rsid w:val="00E92DFB"/>
    <w:rsid w:val="00EA2B71"/>
    <w:rsid w:val="00EA3FD1"/>
    <w:rsid w:val="00EA5224"/>
    <w:rsid w:val="00EA66D9"/>
    <w:rsid w:val="00EA7981"/>
    <w:rsid w:val="00EC1995"/>
    <w:rsid w:val="00F23546"/>
    <w:rsid w:val="00F241F0"/>
    <w:rsid w:val="00F433E5"/>
    <w:rsid w:val="00F43990"/>
    <w:rsid w:val="00F61848"/>
    <w:rsid w:val="00F638AC"/>
    <w:rsid w:val="00F643A3"/>
    <w:rsid w:val="00F7352A"/>
    <w:rsid w:val="00F75B23"/>
    <w:rsid w:val="00F76EA2"/>
    <w:rsid w:val="00F8189C"/>
    <w:rsid w:val="00F96F7F"/>
    <w:rsid w:val="00FA791B"/>
    <w:rsid w:val="00FB26AB"/>
    <w:rsid w:val="00FD5879"/>
    <w:rsid w:val="00FD74E3"/>
    <w:rsid w:val="00FE1378"/>
    <w:rsid w:val="00FE5B2F"/>
    <w:rsid w:val="00FE77DC"/>
    <w:rsid w:val="03ADD2C6"/>
    <w:rsid w:val="183D795A"/>
    <w:rsid w:val="2F4E05BF"/>
    <w:rsid w:val="384916DC"/>
    <w:rsid w:val="409697CE"/>
    <w:rsid w:val="439EBDA3"/>
    <w:rsid w:val="5A43B528"/>
    <w:rsid w:val="5FB7641C"/>
    <w:rsid w:val="63B665BC"/>
    <w:rsid w:val="783B9A3A"/>
    <w:rsid w:val="7B0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41C7C"/>
  <w15:docId w15:val="{4D3EB9A6-A736-7640-88B9-814225B3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D1DF1"/>
    <w:rPr>
      <w:rFonts w:ascii="Arial" w:hAnsi="Arial" w:eastAsia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sid w:val="00C26CC3"/>
    <w:rPr>
      <w:rFonts w:ascii="Arial" w:hAnsi="Arial" w:eastAsia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269"/>
    <w:rPr>
      <w:rFonts w:ascii="Arial" w:hAnsi="Arial" w:eastAsia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hAnsi="Arial" w:eastAsia="Arial" w:cs="Arial"/>
    </w:rPr>
  </w:style>
  <w:style w:type="character" w:styleId="Heading7Char" w:customStyle="1">
    <w:name w:val="Heading 7 Char"/>
    <w:basedOn w:val="DefaultParagraphFont"/>
    <w:link w:val="Heading7"/>
    <w:uiPriority w:val="9"/>
    <w:rsid w:val="00C26CC3"/>
    <w:rPr>
      <w:rFonts w:ascii="Arial" w:hAnsi="Arial" w:eastAsia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0"/>
    <w:rsid w:val="006D1DF1"/>
    <w:rPr>
      <w:rFonts w:ascii="Arial" w:hAnsi="Arial" w:eastAsia="Arial" w:cs="Arial"/>
      <w:b/>
      <w:bCs/>
      <w:color w:val="003543" w:themeColor="text2"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9"/>
    <w:rsid w:val="006D1DF1"/>
    <w:rPr>
      <w:rFonts w:ascii="Arial" w:hAnsi="Arial" w:eastAsia="Arial" w:cs="Arial"/>
      <w:b/>
      <w:bCs/>
      <w:color w:val="003543" w:themeColor="text2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6D1DF1"/>
    <w:rPr>
      <w:rFonts w:ascii="Arial" w:hAnsi="Arial" w:eastAsia="Arial" w:cs="Arial"/>
      <w:b/>
      <w:bCs/>
      <w:color w:val="003543" w:themeColor="text2"/>
    </w:rPr>
  </w:style>
  <w:style w:type="character" w:styleId="Heading3Char" w:customStyle="1">
    <w:name w:val="Heading 3 Char"/>
    <w:basedOn w:val="DefaultParagraphFont"/>
    <w:link w:val="Heading3"/>
    <w:uiPriority w:val="9"/>
    <w:rsid w:val="006D1DF1"/>
    <w:rPr>
      <w:rFonts w:ascii="Arial" w:hAnsi="Arial" w:eastAsia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styleId="SubtitleChar" w:customStyle="1">
    <w:name w:val="Subtitle Char"/>
    <w:basedOn w:val="DefaultParagraphFont"/>
    <w:link w:val="Subtitle"/>
    <w:uiPriority w:val="11"/>
    <w:rsid w:val="006D1DF1"/>
    <w:rPr>
      <w:rFonts w:ascii="Arial" w:hAnsi="Arial" w:eastAsia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C26CC3"/>
    <w:rPr>
      <w:rFonts w:ascii="Arial" w:hAnsi="Arial" w:eastAsia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8Char" w:customStyle="1">
    <w:name w:val="Heading 8 Char"/>
    <w:basedOn w:val="DefaultParagraphFont"/>
    <w:link w:val="Heading8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9Char" w:customStyle="1">
    <w:name w:val="Heading 9 Char"/>
    <w:basedOn w:val="DefaultParagraphFont"/>
    <w:link w:val="Heading9"/>
    <w:uiPriority w:val="9"/>
    <w:rsid w:val="00C26CC3"/>
    <w:rPr>
      <w:rFonts w:ascii="Arial" w:hAnsi="Arial" w:eastAsia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styleId="CurrentList1" w:customStyle="1">
    <w:name w:val="Current List1"/>
    <w:uiPriority w:val="99"/>
    <w:rsid w:val="0055650E"/>
    <w:pPr>
      <w:numPr>
        <w:numId w:val="14"/>
      </w:numPr>
    </w:pPr>
  </w:style>
  <w:style w:type="numbering" w:styleId="CurrentList2" w:customStyle="1">
    <w:name w:val="Current List2"/>
    <w:uiPriority w:val="99"/>
    <w:rsid w:val="0055650E"/>
    <w:pPr>
      <w:numPr>
        <w:numId w:val="15"/>
      </w:numPr>
    </w:pPr>
  </w:style>
  <w:style w:type="numbering" w:styleId="RCOT-BulletList" w:customStyle="1">
    <w:name w:val="RCOT - Bullet List"/>
    <w:uiPriority w:val="99"/>
    <w:rsid w:val="00C92A10"/>
    <w:pPr>
      <w:numPr>
        <w:numId w:val="26"/>
      </w:numPr>
    </w:pPr>
  </w:style>
  <w:style w:type="numbering" w:styleId="CurrentList3" w:customStyle="1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styleId="BulletRCOT" w:customStyle="1">
    <w:name w:val="*Bullet–RCOT"/>
    <w:uiPriority w:val="1"/>
    <w:qFormat/>
    <w:rsid w:val="00334B70"/>
    <w:pPr>
      <w:widowControl/>
      <w:numPr>
        <w:numId w:val="28"/>
      </w:numPr>
      <w:ind w:left="357" w:hanging="357"/>
      <w:contextualSpacing/>
    </w:pPr>
    <w:rPr>
      <w:rFonts w:ascii="Arial" w:hAnsi="Arial" w:eastAsia="Arial" w:cs="Arial"/>
      <w:color w:val="000000" w:themeColor="text1"/>
      <w:lang w:val="en-GB"/>
    </w:rPr>
  </w:style>
  <w:style w:type="paragraph" w:styleId="BulletNumberRCOT" w:customStyle="1">
    <w:name w:val="*Bullet Number–RCOT"/>
    <w:basedOn w:val="Normal"/>
    <w:uiPriority w:val="1"/>
    <w:qFormat/>
    <w:rsid w:val="00334B70"/>
    <w:pPr>
      <w:numPr>
        <w:numId w:val="13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color="F1A89E" w:themeColor="accent6" w:themeTint="99" w:sz="4" w:space="0"/>
        <w:left w:val="single" w:color="F1A89E" w:themeColor="accent6" w:themeTint="99" w:sz="4" w:space="0"/>
        <w:bottom w:val="single" w:color="F1A89E" w:themeColor="accent6" w:themeTint="99" w:sz="4" w:space="0"/>
        <w:right w:val="single" w:color="F1A89E" w:themeColor="accent6" w:themeTint="99" w:sz="4" w:space="0"/>
        <w:insideH w:val="single" w:color="F1A89E" w:themeColor="accent6" w:themeTint="99" w:sz="4" w:space="0"/>
        <w:insideV w:val="single" w:color="F1A89E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705E" w:themeColor="accent6" w:sz="4" w:space="0"/>
          <w:left w:val="single" w:color="E8705E" w:themeColor="accent6" w:sz="4" w:space="0"/>
          <w:bottom w:val="single" w:color="E8705E" w:themeColor="accent6" w:sz="4" w:space="0"/>
          <w:right w:val="single" w:color="E8705E" w:themeColor="accent6" w:sz="4" w:space="0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color="E870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295BB2"/>
    <w:rPr>
      <w:rFonts w:ascii="Arial" w:hAnsi="Arial" w:eastAsia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5BB2"/>
    <w:rPr>
      <w:rFonts w:ascii="Arial" w:hAnsi="Arial" w:eastAsia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styleId="BodyText2Char" w:customStyle="1">
    <w:name w:val="Body Text 2 Char"/>
    <w:basedOn w:val="DefaultParagraphFont"/>
    <w:link w:val="BodyText2"/>
    <w:uiPriority w:val="99"/>
    <w:rsid w:val="00C26CC3"/>
    <w:rPr>
      <w:rFonts w:ascii="Arial" w:hAnsi="Arial" w:eastAsia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30"/>
      </w:numPr>
      <w:contextualSpacing/>
    </w:pPr>
  </w:style>
  <w:style w:type="paragraph" w:styleId="TableRCOT" w:customStyle="1">
    <w:name w:val="*Table–RCOT"/>
    <w:uiPriority w:val="1"/>
    <w:qFormat/>
    <w:rsid w:val="00807405"/>
    <w:pPr>
      <w:keepNext/>
      <w:widowControl/>
    </w:pPr>
    <w:rPr>
      <w:rFonts w:ascii="Arial" w:hAnsi="Arial" w:eastAsia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color="8DE1D2" w:themeColor="accent1" w:themeTint="99" w:sz="4" w:space="0"/>
        <w:left w:val="single" w:color="8DE1D2" w:themeColor="accent1" w:themeTint="99" w:sz="4" w:space="0"/>
        <w:bottom w:val="single" w:color="8DE1D2" w:themeColor="accent1" w:themeTint="99" w:sz="4" w:space="0"/>
        <w:right w:val="single" w:color="8DE1D2" w:themeColor="accent1" w:themeTint="99" w:sz="4" w:space="0"/>
        <w:insideH w:val="single" w:color="8DE1D2" w:themeColor="accent1" w:themeTint="99" w:sz="4" w:space="0"/>
        <w:insideV w:val="single" w:color="8DE1D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2CEB5" w:themeColor="accent1" w:sz="4" w:space="0"/>
          <w:left w:val="single" w:color="42CEB5" w:themeColor="accent1" w:sz="4" w:space="0"/>
          <w:bottom w:val="single" w:color="42CEB5" w:themeColor="accent1" w:sz="4" w:space="0"/>
          <w:right w:val="single" w:color="42CEB5" w:themeColor="accent1" w:sz="4" w:space="0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color="42CEB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styleId="BodyCopyRCOT" w:customStyle="1">
    <w:name w:val="*Body Copy–RCOT"/>
    <w:uiPriority w:val="1"/>
    <w:qFormat/>
    <w:rsid w:val="00807405"/>
    <w:rPr>
      <w:rFonts w:ascii="Arial" w:hAnsi="Arial" w:eastAsia="Arial" w:cs="Arial"/>
      <w:lang w:val="en-GB"/>
    </w:rPr>
  </w:style>
  <w:style w:type="paragraph" w:styleId="TitleRCOT" w:customStyle="1">
    <w:name w:val="*Title–RCOT"/>
    <w:basedOn w:val="Heading1"/>
    <w:uiPriority w:val="1"/>
    <w:qFormat/>
    <w:rsid w:val="008005CE"/>
    <w:rPr>
      <w:sz w:val="40"/>
      <w:szCs w:val="40"/>
    </w:rPr>
  </w:style>
  <w:style w:type="paragraph" w:styleId="SubtitleRCOT" w:customStyle="1">
    <w:name w:val="*Subtitle–RCOT"/>
    <w:uiPriority w:val="1"/>
    <w:qFormat/>
    <w:rsid w:val="008005CE"/>
    <w:rPr>
      <w:rFonts w:ascii="Arial" w:hAnsi="Arial" w:eastAsia="Arial" w:cs="Arial"/>
      <w:color w:val="003543" w:themeColor="text2"/>
      <w:sz w:val="28"/>
      <w:szCs w:val="28"/>
      <w:lang w:val="en-GB"/>
    </w:rPr>
  </w:style>
  <w:style w:type="paragraph" w:styleId="Heading1RCOT" w:customStyle="1">
    <w:name w:val="*Heading 1–RCOT"/>
    <w:uiPriority w:val="1"/>
    <w:qFormat/>
    <w:rsid w:val="00F8189C"/>
    <w:rPr>
      <w:rFonts w:ascii="Arial" w:hAnsi="Arial" w:eastAsia="Arial" w:cs="Arial"/>
      <w:b/>
      <w:bCs/>
      <w:color w:val="003543" w:themeColor="text2"/>
      <w:sz w:val="28"/>
      <w:szCs w:val="28"/>
      <w:lang w:val="en-GB"/>
    </w:rPr>
  </w:style>
  <w:style w:type="paragraph" w:styleId="Heading2RCOT" w:customStyle="1">
    <w:name w:val="*Heading 2–RCOT"/>
    <w:uiPriority w:val="1"/>
    <w:qFormat/>
    <w:rsid w:val="008005CE"/>
    <w:rPr>
      <w:rFonts w:ascii="Arial" w:hAnsi="Arial" w:eastAsia="Arial" w:cs="Arial"/>
      <w:b/>
      <w:bCs/>
      <w:color w:val="003543" w:themeColor="text2"/>
      <w:lang w:val="en-GB"/>
    </w:rPr>
  </w:style>
  <w:style w:type="paragraph" w:styleId="Heading3RCOT" w:customStyle="1">
    <w:name w:val="*Heading 3–RCOT"/>
    <w:uiPriority w:val="1"/>
    <w:qFormat/>
    <w:rsid w:val="00334B70"/>
    <w:rPr>
      <w:rFonts w:ascii="Arial" w:hAnsi="Arial" w:eastAsia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hAnsi="Arial" w:eastAsia="Arial" w:cs="Arial"/>
      <w:lang w:val="en-GB"/>
    </w:rPr>
  </w:style>
  <w:style w:type="paragraph" w:styleId="FooterRCOT" w:customStyle="1">
    <w:name w:val="*Footer–RCOT"/>
    <w:uiPriority w:val="1"/>
    <w:qFormat/>
    <w:rsid w:val="00816269"/>
    <w:rPr>
      <w:rFonts w:ascii="Arial" w:hAnsi="Arial" w:eastAsia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7756"/>
    <w:rPr>
      <w:rFonts w:ascii="Arial" w:hAnsi="Arial" w:eastAsia="Arial" w:cs="Arial"/>
      <w:lang w:val="en-GB"/>
    </w:rPr>
  </w:style>
  <w:style w:type="table" w:styleId="RCOT-TablePlain-220928" w:customStyle="1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color="BCC8CB" w:themeColor="accent3" w:sz="4" w:space="0"/>
        <w:left w:val="single" w:color="BCC8CB" w:themeColor="accent3" w:sz="4" w:space="0"/>
        <w:bottom w:val="single" w:color="BCC8CB" w:themeColor="accent3" w:sz="4" w:space="0"/>
        <w:right w:val="single" w:color="BCC8CB" w:themeColor="accent3" w:sz="4" w:space="0"/>
        <w:insideH w:val="single" w:color="BCC8CB" w:themeColor="accent3" w:sz="4" w:space="0"/>
        <w:insideV w:val="single" w:color="BCC8CB" w:themeColor="accent3" w:sz="4" w:space="0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styleId="RCOT-BandedTable-220928" w:customStyle="1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color="BCC8CB" w:themeColor="accent3" w:sz="4" w:space="0"/>
        <w:left w:val="single" w:color="BCC8CB" w:themeColor="accent3" w:sz="4" w:space="0"/>
        <w:bottom w:val="single" w:color="BCC8CB" w:themeColor="accent3" w:sz="4" w:space="0"/>
        <w:right w:val="single" w:color="BCC8CB" w:themeColor="accent3" w:sz="4" w:space="0"/>
        <w:insideH w:val="single" w:color="BCC8CB" w:themeColor="accent3" w:sz="4" w:space="0"/>
        <w:insideV w:val="single" w:color="BCC8CB" w:themeColor="accent3" w:sz="4" w:space="0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styleId="RCOT-TableNoBorder-220928" w:customStyle="1">
    <w:name w:val="RCOT-Table No Border-220928"/>
    <w:basedOn w:val="TableNormal"/>
    <w:uiPriority w:val="99"/>
    <w:rsid w:val="00B32EA6"/>
    <w:pPr>
      <w:widowControl/>
    </w:pPr>
    <w:tblPr>
      <w:tblBorders>
        <w:insideH w:val="single" w:color="BCC8CB" w:themeColor="accent3" w:sz="4" w:space="0"/>
        <w:insideV w:val="single" w:color="BCC8CB" w:themeColor="accent3" w:sz="4" w:space="0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styleId="RCOT-TableDarkHeader-220928" w:customStyle="1">
    <w:name w:val="RCOT-Table Dark Header-220928"/>
    <w:basedOn w:val="TableNormal"/>
    <w:uiPriority w:val="99"/>
    <w:rsid w:val="00B32EA6"/>
    <w:pPr>
      <w:widowControl/>
    </w:pPr>
    <w:tblPr>
      <w:tblBorders>
        <w:top w:val="single" w:color="BCC8CB" w:themeColor="accent3" w:sz="4" w:space="0"/>
        <w:left w:val="single" w:color="BCC8CB" w:themeColor="accent3" w:sz="4" w:space="0"/>
        <w:bottom w:val="single" w:color="BCC8CB" w:themeColor="accent3" w:sz="4" w:space="0"/>
        <w:right w:val="single" w:color="BCC8CB" w:themeColor="accent3" w:sz="4" w:space="0"/>
        <w:insideH w:val="single" w:color="BCC8CB" w:themeColor="accent3" w:sz="4" w:space="0"/>
        <w:insideV w:val="single" w:color="BCC8CB" w:themeColor="accent3" w:sz="4" w:space="0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footer" Target="footer2.xml" Id="rId34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image" Target="media/image7.jpeg" Id="rId17" /><Relationship Type="http://schemas.openxmlformats.org/officeDocument/2006/relationships/image" Target="media/image15.png" Id="rId25" /><Relationship Type="http://schemas.openxmlformats.org/officeDocument/2006/relationships/header" Target="header2.xml" Id="rId33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jpeg" Id="rId20" /><Relationship Type="http://schemas.openxmlformats.org/officeDocument/2006/relationships/image" Target="media/image19.png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image" Target="media/image14.png" Id="rId24" /><Relationship Type="http://schemas.openxmlformats.org/officeDocument/2006/relationships/footer" Target="footer1.xml" Id="rId32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image" Target="media/image18.png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header" Target="head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image" Target="media/image20.png" Id="rId30" /><Relationship Type="http://schemas.openxmlformats.org/officeDocument/2006/relationships/fontTable" Target="fontTable.xml" Id="rId35" /><Relationship Type="http://schemas.openxmlformats.org/officeDocument/2006/relationships/webSettings" Target="webSettings.xm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xmlns:thm15="http://schemas.microsoft.com/office/thememl/2012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a95f3-fb1f-4356-a636-fa4685977b4d">
      <Terms xmlns="http://schemas.microsoft.com/office/infopath/2007/PartnerControls"/>
    </lcf76f155ced4ddcb4097134ff3c332f>
    <TaxCatchAll xmlns="0d4e1840-8f65-4f27-8665-3b1f5df6ea1f" xsi:nil="true"/>
    <SharedWithUsers xmlns="0d4e1840-8f65-4f27-8665-3b1f5df6ea1f">
      <UserInfo>
        <DisplayName>Jennifer Anionwu</DisplayName>
        <AccountId>303</AccountId>
        <AccountType/>
      </UserInfo>
      <UserInfo>
        <DisplayName>Tess Blakeway</DisplayName>
        <AccountId>304</AccountId>
        <AccountType/>
      </UserInfo>
      <UserInfo>
        <DisplayName>Livia Dascalciuc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2A8410E38504095B04584E4220C8B" ma:contentTypeVersion="18" ma:contentTypeDescription="Create a new document." ma:contentTypeScope="" ma:versionID="387ddec9100a17d21b2044ff3dde721b">
  <xsd:schema xmlns:xsd="http://www.w3.org/2001/XMLSchema" xmlns:xs="http://www.w3.org/2001/XMLSchema" xmlns:p="http://schemas.microsoft.com/office/2006/metadata/properties" xmlns:ns2="0d4e1840-8f65-4f27-8665-3b1f5df6ea1f" xmlns:ns3="110a95f3-fb1f-4356-a636-fa4685977b4d" targetNamespace="http://schemas.microsoft.com/office/2006/metadata/properties" ma:root="true" ma:fieldsID="e2cec64c974517bc7b02b80938b9cbdb" ns2:_="" ns3:_="">
    <xsd:import namespace="0d4e1840-8f65-4f27-8665-3b1f5df6ea1f"/>
    <xsd:import namespace="110a95f3-fb1f-4356-a636-fa4685977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e1840-8f65-4f27-8665-3b1f5df6ea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721018-189c-4c04-98f9-878e675dcf48}" ma:internalName="TaxCatchAll" ma:showField="CatchAllData" ma:web="0d4e1840-8f65-4f27-8665-3b1f5df6e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95f3-fb1f-4356-a636-fa468597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04EFF-1D06-4C61-94DA-D28FF0A0FDEE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d4e1840-8f65-4f27-8665-3b1f5df6ea1f"/>
    <ds:schemaRef ds:uri="http://schemas.microsoft.com/office/infopath/2007/PartnerControls"/>
    <ds:schemaRef ds:uri="110a95f3-fb1f-4356-a636-fa4685977b4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00389-4D5B-43D9-B8A0-99C79589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e1840-8f65-4f27-8665-3b1f5df6ea1f"/>
    <ds:schemaRef ds:uri="110a95f3-fb1f-4356-a636-fa4685977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Healy</dc:creator>
  <cp:keywords/>
  <dc:description/>
  <cp:lastModifiedBy>Amisha Koria</cp:lastModifiedBy>
  <cp:revision>23</cp:revision>
  <cp:lastPrinted>2022-01-06T15:36:00Z</cp:lastPrinted>
  <dcterms:created xsi:type="dcterms:W3CDTF">2025-07-14T09:01:00Z</dcterms:created>
  <dcterms:modified xsi:type="dcterms:W3CDTF">2025-07-14T09:38:49Z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0x01010077B2A8410E38504095B04584E4220C8B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