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646E6" w14:textId="1E73C7BF" w:rsidR="00186959" w:rsidRPr="00BF7E18" w:rsidRDefault="00186959" w:rsidP="00186959">
      <w:pPr>
        <w:pStyle w:val="Title"/>
      </w:pPr>
      <w:r>
        <w:t>Business case scenario 3:</w:t>
      </w:r>
      <w:r w:rsidRPr="00BF7E18">
        <w:t xml:space="preserve"> </w:t>
      </w:r>
      <w:r>
        <w:t>occupational</w:t>
      </w:r>
      <w:r w:rsidRPr="00BF7E18">
        <w:t xml:space="preserve"> </w:t>
      </w:r>
      <w:r>
        <w:t>therapist in adaptations service</w:t>
      </w:r>
    </w:p>
    <w:p w14:paraId="1E1AAC84" w14:textId="0488B0DE" w:rsidR="00186959" w:rsidRPr="00BF7E18" w:rsidRDefault="00186959" w:rsidP="00186959">
      <w:pPr>
        <w:pStyle w:val="Subtitle"/>
      </w:pPr>
      <w:r w:rsidRPr="00BF7E18">
        <w:t xml:space="preserve">Complex </w:t>
      </w:r>
      <w:r>
        <w:t>c</w:t>
      </w:r>
      <w:r w:rsidRPr="00BF7E18">
        <w:t xml:space="preserve">ases, </w:t>
      </w:r>
      <w:r>
        <w:t>d</w:t>
      </w:r>
      <w:r w:rsidRPr="00BF7E18">
        <w:t xml:space="preserve">esign </w:t>
      </w:r>
      <w:r>
        <w:t>r</w:t>
      </w:r>
      <w:r w:rsidRPr="00BF7E18">
        <w:t xml:space="preserve">eview </w:t>
      </w:r>
      <w:r>
        <w:t>and</w:t>
      </w:r>
      <w:r w:rsidRPr="00BF7E18">
        <w:t xml:space="preserve"> </w:t>
      </w:r>
      <w:r>
        <w:t>s</w:t>
      </w:r>
      <w:r w:rsidRPr="00BF7E18">
        <w:t xml:space="preserve">ystem </w:t>
      </w:r>
      <w:r>
        <w:t>e</w:t>
      </w:r>
      <w:r w:rsidRPr="00BF7E18">
        <w:t>fficiency</w:t>
      </w:r>
    </w:p>
    <w:p w14:paraId="0058F7F5" w14:textId="08B9F87B" w:rsidR="00186959" w:rsidRPr="00BF7E18" w:rsidRDefault="00186959" w:rsidP="00186959">
      <w:pPr>
        <w:pStyle w:val="Heading1"/>
      </w:pPr>
      <w:r w:rsidRPr="00BF7E18">
        <w:t xml:space="preserve">1. Executive </w:t>
      </w:r>
      <w:r>
        <w:t>s</w:t>
      </w:r>
      <w:r w:rsidRPr="00BF7E18">
        <w:t>ummary</w:t>
      </w:r>
    </w:p>
    <w:p w14:paraId="702D27BA" w14:textId="428DC1A4" w:rsidR="00186959" w:rsidRPr="00D80B0D" w:rsidRDefault="00186959" w:rsidP="00186959">
      <w:pPr>
        <w:rPr>
          <w:sz w:val="22"/>
          <w:szCs w:val="22"/>
        </w:rPr>
      </w:pPr>
      <w:r w:rsidRPr="00D80B0D">
        <w:rPr>
          <w:sz w:val="22"/>
          <w:szCs w:val="22"/>
        </w:rPr>
        <w:t xml:space="preserve">This proposal recommends employing an occupational therapist (OT) to strengthen the adaptations service by focusing on complex cases requiring specialist assessment, reviewing adaptation designs for quality and cost-effectiveness, and creating streamlined pathways that reduce workload on the wider OT team. This builds on the principles of </w:t>
      </w:r>
      <w:r w:rsidRPr="00D80B0D">
        <w:rPr>
          <w:i/>
          <w:iCs/>
          <w:sz w:val="22"/>
          <w:szCs w:val="22"/>
        </w:rPr>
        <w:t>Adaptations without delay</w:t>
      </w:r>
      <w:r w:rsidRPr="00D80B0D">
        <w:rPr>
          <w:sz w:val="22"/>
          <w:szCs w:val="22"/>
        </w:rPr>
        <w:t xml:space="preserve"> (RCOT 2019) to optimise service delivery.</w:t>
      </w:r>
    </w:p>
    <w:p w14:paraId="0F59ED7B" w14:textId="77777777" w:rsidR="00186959" w:rsidRPr="00D80B0D" w:rsidRDefault="00186959" w:rsidP="00186959">
      <w:pPr>
        <w:rPr>
          <w:sz w:val="22"/>
          <w:szCs w:val="22"/>
        </w:rPr>
      </w:pPr>
      <w:r w:rsidRPr="00D80B0D">
        <w:rPr>
          <w:b/>
          <w:bCs/>
          <w:sz w:val="22"/>
          <w:szCs w:val="22"/>
        </w:rPr>
        <w:t>Investment:</w:t>
      </w:r>
      <w:r w:rsidRPr="00D80B0D">
        <w:rPr>
          <w:sz w:val="22"/>
          <w:szCs w:val="22"/>
        </w:rPr>
        <w:t xml:space="preserve"> [£X] annually (Band [X] OT + operational costs)</w:t>
      </w:r>
      <w:r w:rsidRPr="00D80B0D">
        <w:rPr>
          <w:sz w:val="22"/>
          <w:szCs w:val="22"/>
        </w:rPr>
        <w:br/>
      </w:r>
      <w:r w:rsidRPr="00D80B0D">
        <w:rPr>
          <w:b/>
          <w:bCs/>
          <w:sz w:val="22"/>
          <w:szCs w:val="22"/>
        </w:rPr>
        <w:t>Return:</w:t>
      </w:r>
      <w:r w:rsidRPr="00D80B0D">
        <w:rPr>
          <w:sz w:val="22"/>
          <w:szCs w:val="22"/>
        </w:rPr>
        <w:t xml:space="preserve"> [£X] annually through DFG efficiency, prevented hospital admissions, delayed residential care, and capacity released in referring OT teams</w:t>
      </w:r>
      <w:r w:rsidRPr="00D80B0D">
        <w:rPr>
          <w:sz w:val="22"/>
          <w:szCs w:val="22"/>
        </w:rPr>
        <w:br/>
      </w:r>
      <w:r w:rsidRPr="00D80B0D">
        <w:rPr>
          <w:b/>
          <w:bCs/>
          <w:sz w:val="22"/>
          <w:szCs w:val="22"/>
        </w:rPr>
        <w:t>ROI:</w:t>
      </w:r>
      <w:r w:rsidRPr="00D80B0D">
        <w:rPr>
          <w:sz w:val="22"/>
          <w:szCs w:val="22"/>
        </w:rPr>
        <w:t xml:space="preserve"> [X:1] with payback period of [X months]</w:t>
      </w:r>
    </w:p>
    <w:p w14:paraId="07F8408F" w14:textId="198216A6" w:rsidR="00186959" w:rsidRPr="00BF7E18" w:rsidRDefault="00186959" w:rsidP="00186959">
      <w:pPr>
        <w:pStyle w:val="Heading2"/>
      </w:pPr>
      <w:r w:rsidRPr="00BF7E18">
        <w:t xml:space="preserve">Key </w:t>
      </w:r>
      <w:r>
        <w:t>b</w:t>
      </w:r>
      <w:r w:rsidRPr="00BF7E18">
        <w:t>enefits</w:t>
      </w:r>
    </w:p>
    <w:p w14:paraId="59D15C41" w14:textId="77777777" w:rsidR="00186959" w:rsidRPr="00D80B0D" w:rsidRDefault="00186959" w:rsidP="00186959">
      <w:pPr>
        <w:pStyle w:val="BulletRCOT"/>
      </w:pPr>
      <w:r w:rsidRPr="00D80B0D">
        <w:t>Assess [X] complex cases annually requiring specialist housing OT expertise</w:t>
      </w:r>
    </w:p>
    <w:p w14:paraId="4FCD0D31" w14:textId="77777777" w:rsidR="00186959" w:rsidRPr="00D80B0D" w:rsidRDefault="00186959" w:rsidP="00186959">
      <w:pPr>
        <w:pStyle w:val="BulletRCOT"/>
      </w:pPr>
      <w:r w:rsidRPr="00D80B0D">
        <w:t>Review [X] adaptation designs for cost-effectiveness and quality</w:t>
      </w:r>
    </w:p>
    <w:p w14:paraId="087FFA01" w14:textId="77777777" w:rsidR="00186959" w:rsidRPr="00D80B0D" w:rsidRDefault="00186959" w:rsidP="00186959">
      <w:pPr>
        <w:pStyle w:val="BulletRCOT"/>
      </w:pPr>
      <w:r w:rsidRPr="00D80B0D">
        <w:t>Release [X%] capacity in referring social care OT teams through streamlined pathways</w:t>
      </w:r>
    </w:p>
    <w:p w14:paraId="30A6ACBD" w14:textId="77777777" w:rsidR="00186959" w:rsidRPr="00D80B0D" w:rsidRDefault="00186959" w:rsidP="00186959">
      <w:pPr>
        <w:pStyle w:val="BulletRCOT"/>
      </w:pPr>
      <w:r w:rsidRPr="00D80B0D">
        <w:t>Prevent [X] hospital admissions through timely complex adaptations (£[X] per admission)</w:t>
      </w:r>
    </w:p>
    <w:p w14:paraId="053DA73B" w14:textId="77777777" w:rsidR="00186959" w:rsidRPr="00D80B0D" w:rsidRDefault="00186959" w:rsidP="00186959">
      <w:pPr>
        <w:pStyle w:val="BulletRCOT"/>
      </w:pPr>
      <w:r w:rsidRPr="00D80B0D">
        <w:t>Delay residential care for [X] residents (</w:t>
      </w:r>
      <w:proofErr w:type="gramStart"/>
      <w:r w:rsidRPr="00D80B0D">
        <w:t>£[</w:t>
      </w:r>
      <w:proofErr w:type="gramEnd"/>
      <w:r w:rsidRPr="00D80B0D">
        <w:t>1,036]/week per person)</w:t>
      </w:r>
    </w:p>
    <w:p w14:paraId="29452A5F" w14:textId="77777777" w:rsidR="00186959" w:rsidRPr="00D80B0D" w:rsidRDefault="00186959" w:rsidP="00186959">
      <w:pPr>
        <w:pStyle w:val="BulletRCOT"/>
      </w:pPr>
      <w:r w:rsidRPr="00D80B0D">
        <w:t>Ensure [£X] DFG budget delivers maximum value and appropriate solutions</w:t>
      </w:r>
    </w:p>
    <w:p w14:paraId="2AAB8869" w14:textId="5B03BE86" w:rsidR="00186959" w:rsidRDefault="00186959" w:rsidP="00186959">
      <w:pPr>
        <w:pStyle w:val="BulletRCOT"/>
      </w:pPr>
      <w:r w:rsidRPr="00D80B0D">
        <w:t>Reduce average completion time from [X weeks] to [X weeks]</w:t>
      </w:r>
    </w:p>
    <w:p w14:paraId="59362F39" w14:textId="77777777" w:rsidR="00DC35C6" w:rsidRPr="00DC35C6" w:rsidRDefault="00DC35C6" w:rsidP="00DC35C6">
      <w:pPr>
        <w:pStyle w:val="BulletRCOT"/>
        <w:numPr>
          <w:ilvl w:val="0"/>
          <w:numId w:val="0"/>
        </w:numPr>
      </w:pPr>
    </w:p>
    <w:p w14:paraId="47898EF4" w14:textId="5C8E411D" w:rsidR="00DC35C6" w:rsidRDefault="00186959" w:rsidP="00DC35C6">
      <w:pPr>
        <w:pStyle w:val="Heading2"/>
      </w:pPr>
      <w:r w:rsidRPr="00D80B0D">
        <w:t>Evidence</w:t>
      </w:r>
    </w:p>
    <w:p w14:paraId="457432A7" w14:textId="26CAA786" w:rsidR="00186959" w:rsidRPr="00D80B0D" w:rsidRDefault="00186959" w:rsidP="00186959">
      <w:pPr>
        <w:rPr>
          <w:sz w:val="22"/>
          <w:szCs w:val="22"/>
        </w:rPr>
      </w:pPr>
      <w:r w:rsidRPr="00D80B0D">
        <w:rPr>
          <w:sz w:val="22"/>
          <w:szCs w:val="22"/>
        </w:rPr>
        <w:t xml:space="preserve">Preventive adaptation work offers ROI of </w:t>
      </w:r>
      <w:r w:rsidR="00D80B0D" w:rsidRPr="00D80B0D">
        <w:rPr>
          <w:sz w:val="22"/>
          <w:szCs w:val="22"/>
        </w:rPr>
        <w:t>£1.62</w:t>
      </w:r>
      <w:r w:rsidRPr="00D80B0D">
        <w:rPr>
          <w:sz w:val="22"/>
          <w:szCs w:val="22"/>
        </w:rPr>
        <w:t xml:space="preserve"> per £1 spent</w:t>
      </w:r>
      <w:r w:rsidR="00D80B0D" w:rsidRPr="00D80B0D">
        <w:rPr>
          <w:sz w:val="22"/>
          <w:szCs w:val="22"/>
        </w:rPr>
        <w:t xml:space="preserve"> (Centre for Ageing Better 2017)</w:t>
      </w:r>
      <w:r w:rsidRPr="00D80B0D">
        <w:rPr>
          <w:sz w:val="22"/>
          <w:szCs w:val="22"/>
        </w:rPr>
        <w:t>. Adaptations reduce difficulties with daily activities by 75% for older adults</w:t>
      </w:r>
      <w:r w:rsidR="00D80B0D" w:rsidRPr="00D80B0D">
        <w:rPr>
          <w:sz w:val="22"/>
          <w:szCs w:val="22"/>
        </w:rPr>
        <w:t xml:space="preserve"> (Powell et al 2017)</w:t>
      </w:r>
      <w:r w:rsidRPr="00D80B0D">
        <w:rPr>
          <w:sz w:val="22"/>
          <w:szCs w:val="22"/>
        </w:rPr>
        <w:t>.</w:t>
      </w:r>
    </w:p>
    <w:p w14:paraId="15C811EE" w14:textId="66C42B34" w:rsidR="00186959" w:rsidRPr="00D80B0D" w:rsidRDefault="00186959" w:rsidP="00DC35C6">
      <w:pPr>
        <w:pStyle w:val="Heading1"/>
      </w:pPr>
      <w:r w:rsidRPr="00D80B0D">
        <w:t xml:space="preserve">2. Background and </w:t>
      </w:r>
      <w:r w:rsidR="00DC35C6">
        <w:t>c</w:t>
      </w:r>
      <w:r w:rsidRPr="00D80B0D">
        <w:t>ontext</w:t>
      </w:r>
    </w:p>
    <w:p w14:paraId="37648219" w14:textId="3C3F5283" w:rsidR="00186959" w:rsidRPr="00D80B0D" w:rsidRDefault="00186959" w:rsidP="00DC35C6">
      <w:pPr>
        <w:pStyle w:val="Heading2"/>
      </w:pPr>
      <w:r w:rsidRPr="00D80B0D">
        <w:t xml:space="preserve">Current </w:t>
      </w:r>
      <w:r w:rsidR="00DC35C6">
        <w:t>c</w:t>
      </w:r>
      <w:r w:rsidRPr="00D80B0D">
        <w:t>hallenges</w:t>
      </w:r>
    </w:p>
    <w:p w14:paraId="25DFBA1F" w14:textId="04141723" w:rsidR="00186959" w:rsidRPr="00DC35C6" w:rsidRDefault="00186959" w:rsidP="00DD1F30">
      <w:pPr>
        <w:spacing w:after="0"/>
        <w:rPr>
          <w:b/>
          <w:bCs/>
          <w:sz w:val="22"/>
          <w:szCs w:val="22"/>
        </w:rPr>
      </w:pPr>
      <w:r w:rsidRPr="00DC35C6">
        <w:rPr>
          <w:b/>
          <w:bCs/>
          <w:sz w:val="22"/>
          <w:szCs w:val="22"/>
        </w:rPr>
        <w:t xml:space="preserve">Service </w:t>
      </w:r>
      <w:r w:rsidR="00DC35C6">
        <w:rPr>
          <w:b/>
          <w:bCs/>
          <w:sz w:val="22"/>
          <w:szCs w:val="22"/>
        </w:rPr>
        <w:t>p</w:t>
      </w:r>
      <w:r w:rsidRPr="00DC35C6">
        <w:rPr>
          <w:b/>
          <w:bCs/>
          <w:sz w:val="22"/>
          <w:szCs w:val="22"/>
        </w:rPr>
        <w:t>ressures:</w:t>
      </w:r>
    </w:p>
    <w:p w14:paraId="12F40437" w14:textId="77777777" w:rsidR="00186959" w:rsidRPr="00D80B0D" w:rsidRDefault="00186959" w:rsidP="00DC35C6">
      <w:pPr>
        <w:pStyle w:val="BulletRCOT"/>
      </w:pPr>
      <w:r w:rsidRPr="00D80B0D">
        <w:t>Waiting list of [X] residents for adaptation assessment</w:t>
      </w:r>
    </w:p>
    <w:p w14:paraId="36527A5D" w14:textId="352C263C" w:rsidR="00186959" w:rsidRPr="00D80B0D" w:rsidRDefault="00186959" w:rsidP="00DC35C6">
      <w:pPr>
        <w:pStyle w:val="BulletRCOT"/>
      </w:pPr>
      <w:r w:rsidRPr="00D80B0D">
        <w:t>Average wait time</w:t>
      </w:r>
      <w:r w:rsidR="00F61406">
        <w:t xml:space="preserve"> of</w:t>
      </w:r>
      <w:r w:rsidRPr="00D80B0D">
        <w:t xml:space="preserve"> [X weeks/months]</w:t>
      </w:r>
    </w:p>
    <w:p w14:paraId="152D0719" w14:textId="77777777" w:rsidR="00186959" w:rsidRPr="00D80B0D" w:rsidRDefault="00186959" w:rsidP="00DC35C6">
      <w:pPr>
        <w:pStyle w:val="BulletRCOT"/>
      </w:pPr>
      <w:r w:rsidRPr="00D80B0D">
        <w:t>[X] delayed hospital discharges pending adaptation assessment</w:t>
      </w:r>
    </w:p>
    <w:p w14:paraId="7B75FE3B" w14:textId="77777777" w:rsidR="00186959" w:rsidRPr="00D80B0D" w:rsidRDefault="00186959" w:rsidP="00DC35C6">
      <w:pPr>
        <w:pStyle w:val="BulletRCOT"/>
      </w:pPr>
      <w:r w:rsidRPr="00D80B0D">
        <w:t>Complex cases mixed with straightforward cases in single queue</w:t>
      </w:r>
    </w:p>
    <w:p w14:paraId="78A70774" w14:textId="77777777" w:rsidR="00186959" w:rsidRPr="00D80B0D" w:rsidRDefault="00186959" w:rsidP="00DC35C6">
      <w:pPr>
        <w:pStyle w:val="BulletRCOT"/>
      </w:pPr>
      <w:r w:rsidRPr="00D80B0D">
        <w:t>Social care OT teams overwhelmed with housing referrals</w:t>
      </w:r>
    </w:p>
    <w:p w14:paraId="184FBA9D" w14:textId="77777777" w:rsidR="00287F2E" w:rsidRDefault="00186959" w:rsidP="00186959">
      <w:pPr>
        <w:pStyle w:val="BulletRCOT"/>
      </w:pPr>
      <w:r w:rsidRPr="00D80B0D">
        <w:t>[X%] of social care OT time spent on housing work, reducing capacity for statutory duties</w:t>
      </w:r>
    </w:p>
    <w:p w14:paraId="155CBAE3" w14:textId="77777777" w:rsidR="00287F2E" w:rsidRDefault="00287F2E" w:rsidP="00287F2E">
      <w:pPr>
        <w:pStyle w:val="BulletRCOT"/>
        <w:numPr>
          <w:ilvl w:val="0"/>
          <w:numId w:val="0"/>
        </w:numPr>
      </w:pPr>
    </w:p>
    <w:p w14:paraId="3C21992A" w14:textId="45B6EADB" w:rsidR="00186959" w:rsidRPr="00287F2E" w:rsidRDefault="00186959" w:rsidP="00287F2E">
      <w:pPr>
        <w:pStyle w:val="BulletRCOT"/>
        <w:numPr>
          <w:ilvl w:val="0"/>
          <w:numId w:val="0"/>
        </w:numPr>
        <w:ind w:left="357" w:hanging="357"/>
      </w:pPr>
      <w:r w:rsidRPr="00287F2E">
        <w:rPr>
          <w:b/>
          <w:bCs/>
        </w:rPr>
        <w:t xml:space="preserve">Quality </w:t>
      </w:r>
      <w:r w:rsidR="00F61406" w:rsidRPr="00287F2E">
        <w:rPr>
          <w:b/>
          <w:bCs/>
        </w:rPr>
        <w:t>and d</w:t>
      </w:r>
      <w:r w:rsidRPr="00287F2E">
        <w:rPr>
          <w:b/>
          <w:bCs/>
        </w:rPr>
        <w:t xml:space="preserve">esign </w:t>
      </w:r>
      <w:r w:rsidR="00F61406" w:rsidRPr="00287F2E">
        <w:rPr>
          <w:b/>
          <w:bCs/>
        </w:rPr>
        <w:t>i</w:t>
      </w:r>
      <w:r w:rsidRPr="00287F2E">
        <w:rPr>
          <w:b/>
          <w:bCs/>
        </w:rPr>
        <w:t>ssues:</w:t>
      </w:r>
    </w:p>
    <w:p w14:paraId="6FFDB586" w14:textId="77777777" w:rsidR="00186959" w:rsidRPr="00D80B0D" w:rsidRDefault="00186959" w:rsidP="0038718B">
      <w:pPr>
        <w:pStyle w:val="BulletRCOT"/>
      </w:pPr>
      <w:r w:rsidRPr="00D80B0D">
        <w:t>Variable quality in adaptation specifications</w:t>
      </w:r>
    </w:p>
    <w:p w14:paraId="7329CAA4" w14:textId="77777777" w:rsidR="00186959" w:rsidRPr="00D80B0D" w:rsidRDefault="00186959" w:rsidP="0038718B">
      <w:pPr>
        <w:pStyle w:val="BulletRCOT"/>
      </w:pPr>
      <w:r w:rsidRPr="00D80B0D">
        <w:t>Some adaptations don’t fully meet needs, requiring rework</w:t>
      </w:r>
    </w:p>
    <w:p w14:paraId="254FE440" w14:textId="77777777" w:rsidR="00186959" w:rsidRPr="00D80B0D" w:rsidRDefault="00186959" w:rsidP="0038718B">
      <w:pPr>
        <w:pStyle w:val="BulletRCOT"/>
      </w:pPr>
      <w:r w:rsidRPr="00D80B0D">
        <w:t>Missed opportunities for innovative, cost-effective solutions</w:t>
      </w:r>
    </w:p>
    <w:p w14:paraId="04F429AB" w14:textId="77777777" w:rsidR="00186959" w:rsidRPr="00D80B0D" w:rsidRDefault="00186959" w:rsidP="0038718B">
      <w:pPr>
        <w:pStyle w:val="BulletRCOT"/>
      </w:pPr>
      <w:r w:rsidRPr="00D80B0D">
        <w:t>Adaptations designed without considering future needs</w:t>
      </w:r>
    </w:p>
    <w:p w14:paraId="25EF445D" w14:textId="77777777" w:rsidR="00186959" w:rsidRPr="00D80B0D" w:rsidRDefault="00186959" w:rsidP="0038718B">
      <w:pPr>
        <w:pStyle w:val="BulletRCOT"/>
      </w:pPr>
      <w:r w:rsidRPr="00D80B0D">
        <w:t>Limited standardisation leading to inefficiency</w:t>
      </w:r>
    </w:p>
    <w:p w14:paraId="671E62F3" w14:textId="77777777" w:rsidR="00186959" w:rsidRDefault="00186959" w:rsidP="0038718B">
      <w:pPr>
        <w:pStyle w:val="BulletRCOT"/>
      </w:pPr>
      <w:r w:rsidRPr="00D80B0D">
        <w:lastRenderedPageBreak/>
        <w:t>[£X] spent on adaptations with [X%] requiring modification/rework</w:t>
      </w:r>
    </w:p>
    <w:p w14:paraId="7504E01D" w14:textId="77777777" w:rsidR="0038718B" w:rsidRPr="00D80B0D" w:rsidRDefault="0038718B" w:rsidP="0038718B">
      <w:pPr>
        <w:pStyle w:val="BulletRCOT"/>
        <w:numPr>
          <w:ilvl w:val="0"/>
          <w:numId w:val="0"/>
        </w:numPr>
      </w:pPr>
    </w:p>
    <w:p w14:paraId="13C6E2D7" w14:textId="1A250E09" w:rsidR="00186959" w:rsidRPr="00037EC8" w:rsidRDefault="00186959" w:rsidP="00DD1F30">
      <w:pPr>
        <w:spacing w:after="0"/>
        <w:rPr>
          <w:b/>
          <w:bCs/>
          <w:sz w:val="22"/>
          <w:szCs w:val="22"/>
        </w:rPr>
      </w:pPr>
      <w:r w:rsidRPr="00037EC8">
        <w:rPr>
          <w:b/>
          <w:bCs/>
          <w:sz w:val="22"/>
          <w:szCs w:val="22"/>
        </w:rPr>
        <w:t xml:space="preserve">System </w:t>
      </w:r>
      <w:r w:rsidR="00037EC8">
        <w:rPr>
          <w:b/>
          <w:bCs/>
          <w:sz w:val="22"/>
          <w:szCs w:val="22"/>
        </w:rPr>
        <w:t>i</w:t>
      </w:r>
      <w:r w:rsidRPr="00037EC8">
        <w:rPr>
          <w:b/>
          <w:bCs/>
          <w:sz w:val="22"/>
          <w:szCs w:val="22"/>
        </w:rPr>
        <w:t>nefficiency:</w:t>
      </w:r>
    </w:p>
    <w:p w14:paraId="4FF90E6C" w14:textId="77777777" w:rsidR="00186959" w:rsidRPr="00D80B0D" w:rsidRDefault="00186959" w:rsidP="00037EC8">
      <w:pPr>
        <w:pStyle w:val="BulletRCOT"/>
      </w:pPr>
      <w:r w:rsidRPr="00D80B0D">
        <w:t>All cases receive same level of assessment regardless of complexity</w:t>
      </w:r>
    </w:p>
    <w:p w14:paraId="20AB278B" w14:textId="77777777" w:rsidR="00186959" w:rsidRPr="00D80B0D" w:rsidRDefault="00186959" w:rsidP="00037EC8">
      <w:pPr>
        <w:pStyle w:val="BulletRCOT"/>
      </w:pPr>
      <w:r w:rsidRPr="00D80B0D">
        <w:t>Simple stairlift cases taking same pathway as complex bathroom conversions</w:t>
      </w:r>
    </w:p>
    <w:p w14:paraId="6118BEF5" w14:textId="77777777" w:rsidR="00186959" w:rsidRPr="00D80B0D" w:rsidRDefault="00186959" w:rsidP="00037EC8">
      <w:pPr>
        <w:pStyle w:val="BulletRCOT"/>
      </w:pPr>
      <w:r w:rsidRPr="00D80B0D">
        <w:t>No trusted assessor framework for straightforward cases</w:t>
      </w:r>
    </w:p>
    <w:p w14:paraId="0D62B771" w14:textId="77777777" w:rsidR="00186959" w:rsidRPr="00D80B0D" w:rsidRDefault="00186959" w:rsidP="00037EC8">
      <w:pPr>
        <w:pStyle w:val="BulletRCOT"/>
      </w:pPr>
      <w:r w:rsidRPr="00D80B0D">
        <w:t>Housing staff unable to progress simple cases without OT input</w:t>
      </w:r>
    </w:p>
    <w:p w14:paraId="60E9A1E1" w14:textId="77777777" w:rsidR="005A3631" w:rsidRDefault="00186959" w:rsidP="00186959">
      <w:pPr>
        <w:pStyle w:val="BulletRCOT"/>
      </w:pPr>
      <w:r w:rsidRPr="00D80B0D">
        <w:t>Bottleneck in system causing delays for everyone</w:t>
      </w:r>
    </w:p>
    <w:p w14:paraId="17758EB7" w14:textId="77777777" w:rsidR="005A3631" w:rsidRDefault="005A3631" w:rsidP="005A3631">
      <w:pPr>
        <w:pStyle w:val="BulletRCOT"/>
        <w:numPr>
          <w:ilvl w:val="0"/>
          <w:numId w:val="0"/>
        </w:numPr>
      </w:pPr>
    </w:p>
    <w:p w14:paraId="466862E8" w14:textId="21D7FDC5" w:rsidR="00186959" w:rsidRPr="005A3631" w:rsidRDefault="00186959" w:rsidP="00DD1F30">
      <w:pPr>
        <w:spacing w:after="0"/>
        <w:rPr>
          <w:b/>
          <w:bCs/>
          <w:sz w:val="22"/>
          <w:szCs w:val="22"/>
        </w:rPr>
      </w:pPr>
      <w:r w:rsidRPr="005A3631">
        <w:rPr>
          <w:b/>
          <w:bCs/>
          <w:sz w:val="22"/>
          <w:szCs w:val="22"/>
        </w:rPr>
        <w:t xml:space="preserve">Drivers for </w:t>
      </w:r>
      <w:r w:rsidR="005A3631">
        <w:rPr>
          <w:b/>
          <w:bCs/>
          <w:sz w:val="22"/>
          <w:szCs w:val="22"/>
        </w:rPr>
        <w:t>c</w:t>
      </w:r>
      <w:r w:rsidRPr="005A3631">
        <w:rPr>
          <w:b/>
          <w:bCs/>
          <w:sz w:val="22"/>
          <w:szCs w:val="22"/>
        </w:rPr>
        <w:t>hange:</w:t>
      </w:r>
    </w:p>
    <w:p w14:paraId="2DA73606" w14:textId="77777777" w:rsidR="00186959" w:rsidRPr="00D80B0D" w:rsidRDefault="00186959" w:rsidP="005A3631">
      <w:pPr>
        <w:pStyle w:val="BulletRCOT"/>
      </w:pPr>
      <w:r w:rsidRPr="00D80B0D">
        <w:t>DFG mandatory duty requiring timely service</w:t>
      </w:r>
    </w:p>
    <w:p w14:paraId="02D0528F" w14:textId="77777777" w:rsidR="00186959" w:rsidRPr="00D80B0D" w:rsidRDefault="00186959" w:rsidP="005A3631">
      <w:pPr>
        <w:pStyle w:val="BulletRCOT"/>
      </w:pPr>
      <w:r w:rsidRPr="00D80B0D">
        <w:t>Better Care Fund integration agenda</w:t>
      </w:r>
    </w:p>
    <w:p w14:paraId="0CFBEB47" w14:textId="77777777" w:rsidR="00186959" w:rsidRPr="00D80B0D" w:rsidRDefault="00186959" w:rsidP="005A3631">
      <w:pPr>
        <w:pStyle w:val="BulletRCOT"/>
      </w:pPr>
      <w:r w:rsidRPr="00D80B0D">
        <w:t>Hospital discharge pressures and flow</w:t>
      </w:r>
    </w:p>
    <w:p w14:paraId="377DC688" w14:textId="77777777" w:rsidR="00186959" w:rsidRPr="00D80B0D" w:rsidRDefault="00186959" w:rsidP="005A3631">
      <w:pPr>
        <w:pStyle w:val="BulletRCOT"/>
      </w:pPr>
      <w:r w:rsidRPr="00D80B0D">
        <w:t>Prevention and independent living agendas</w:t>
      </w:r>
    </w:p>
    <w:p w14:paraId="6F3621AA" w14:textId="77777777" w:rsidR="00186959" w:rsidRPr="00D80B0D" w:rsidRDefault="00186959" w:rsidP="005A3631">
      <w:pPr>
        <w:pStyle w:val="BulletRCOT"/>
      </w:pPr>
      <w:r w:rsidRPr="00D80B0D">
        <w:t>Social care OT workforce pressures</w:t>
      </w:r>
    </w:p>
    <w:p w14:paraId="0AB6789D" w14:textId="77777777" w:rsidR="00186959" w:rsidRPr="00D80B0D" w:rsidRDefault="00186959" w:rsidP="005A3631">
      <w:pPr>
        <w:pStyle w:val="BulletRCOT"/>
      </w:pPr>
      <w:r w:rsidRPr="00D80B0D">
        <w:t>Need to maximise impact of finite DFG budget</w:t>
      </w:r>
    </w:p>
    <w:p w14:paraId="3421EE44" w14:textId="77777777" w:rsidR="00CC6CBC" w:rsidRDefault="00CC6CBC" w:rsidP="00186959">
      <w:pPr>
        <w:rPr>
          <w:b/>
          <w:sz w:val="22"/>
          <w:szCs w:val="22"/>
        </w:rPr>
      </w:pPr>
    </w:p>
    <w:p w14:paraId="153DCA46" w14:textId="67F2BE77" w:rsidR="00186959" w:rsidRPr="00D80B0D" w:rsidRDefault="00186959" w:rsidP="00CC6CBC">
      <w:pPr>
        <w:pStyle w:val="Heading1"/>
      </w:pPr>
      <w:r w:rsidRPr="00D80B0D">
        <w:t xml:space="preserve">3. Rationale for OT </w:t>
      </w:r>
      <w:r w:rsidR="00CC6CBC">
        <w:t>i</w:t>
      </w:r>
      <w:r w:rsidRPr="00D80B0D">
        <w:t>nvolvement</w:t>
      </w:r>
    </w:p>
    <w:p w14:paraId="7E858B7C" w14:textId="035F3EDA" w:rsidR="00186959" w:rsidRPr="00D80B0D" w:rsidRDefault="00186959" w:rsidP="00F4159F">
      <w:pPr>
        <w:pStyle w:val="Heading2"/>
      </w:pPr>
      <w:r w:rsidRPr="00D80B0D">
        <w:t xml:space="preserve">What </w:t>
      </w:r>
      <w:r w:rsidR="00230FF4">
        <w:t>t</w:t>
      </w:r>
      <w:r w:rsidRPr="00D80B0D">
        <w:t xml:space="preserve">his </w:t>
      </w:r>
      <w:r w:rsidR="00230FF4">
        <w:t>s</w:t>
      </w:r>
      <w:r w:rsidRPr="00D80B0D">
        <w:t xml:space="preserve">pecialist </w:t>
      </w:r>
      <w:r w:rsidR="00230FF4">
        <w:t>h</w:t>
      </w:r>
      <w:r w:rsidRPr="00D80B0D">
        <w:t xml:space="preserve">ousing OT </w:t>
      </w:r>
      <w:r w:rsidR="00415D0E">
        <w:t>will deliver</w:t>
      </w:r>
      <w:r w:rsidRPr="00D80B0D">
        <w:t>:</w:t>
      </w:r>
    </w:p>
    <w:p w14:paraId="64450CC1" w14:textId="6CD50C0C" w:rsidR="00186959" w:rsidRPr="00F4159F" w:rsidRDefault="00186959" w:rsidP="00DD1F30">
      <w:pPr>
        <w:spacing w:after="0"/>
        <w:rPr>
          <w:b/>
          <w:bCs/>
          <w:sz w:val="22"/>
          <w:szCs w:val="22"/>
        </w:rPr>
      </w:pPr>
      <w:r w:rsidRPr="00F4159F">
        <w:rPr>
          <w:b/>
          <w:bCs/>
          <w:sz w:val="22"/>
          <w:szCs w:val="22"/>
        </w:rPr>
        <w:t xml:space="preserve">Complex </w:t>
      </w:r>
      <w:r w:rsidR="00F4159F" w:rsidRPr="00F4159F">
        <w:rPr>
          <w:b/>
          <w:bCs/>
          <w:sz w:val="22"/>
          <w:szCs w:val="22"/>
        </w:rPr>
        <w:t>c</w:t>
      </w:r>
      <w:r w:rsidRPr="00F4159F">
        <w:rPr>
          <w:b/>
          <w:bCs/>
          <w:sz w:val="22"/>
          <w:szCs w:val="22"/>
        </w:rPr>
        <w:t xml:space="preserve">ase </w:t>
      </w:r>
      <w:r w:rsidR="00F4159F" w:rsidRPr="00F4159F">
        <w:rPr>
          <w:b/>
          <w:bCs/>
          <w:sz w:val="22"/>
          <w:szCs w:val="22"/>
        </w:rPr>
        <w:t>e</w:t>
      </w:r>
      <w:r w:rsidRPr="00F4159F">
        <w:rPr>
          <w:b/>
          <w:bCs/>
          <w:sz w:val="22"/>
          <w:szCs w:val="22"/>
        </w:rPr>
        <w:t>xpertis</w:t>
      </w:r>
      <w:r w:rsidR="00F4159F" w:rsidRPr="00F4159F">
        <w:rPr>
          <w:b/>
          <w:bCs/>
          <w:sz w:val="22"/>
          <w:szCs w:val="22"/>
        </w:rPr>
        <w:t>e</w:t>
      </w:r>
      <w:r w:rsidRPr="00F4159F">
        <w:rPr>
          <w:b/>
          <w:bCs/>
          <w:sz w:val="22"/>
          <w:szCs w:val="22"/>
        </w:rPr>
        <w:t xml:space="preserve">, </w:t>
      </w:r>
      <w:r w:rsidR="00F4159F">
        <w:rPr>
          <w:b/>
          <w:bCs/>
          <w:sz w:val="22"/>
          <w:szCs w:val="22"/>
        </w:rPr>
        <w:t>including</w:t>
      </w:r>
      <w:r w:rsidRPr="00F4159F">
        <w:rPr>
          <w:b/>
          <w:bCs/>
          <w:sz w:val="22"/>
          <w:szCs w:val="22"/>
        </w:rPr>
        <w:t>:</w:t>
      </w:r>
    </w:p>
    <w:p w14:paraId="480739EE" w14:textId="77777777" w:rsidR="00186959" w:rsidRPr="00D80B0D" w:rsidRDefault="00186959" w:rsidP="00F4159F">
      <w:pPr>
        <w:pStyle w:val="BulletRCOT"/>
      </w:pPr>
      <w:r w:rsidRPr="00D80B0D">
        <w:t>Multiple, interacting environmental barriers</w:t>
      </w:r>
    </w:p>
    <w:p w14:paraId="584635ED" w14:textId="77777777" w:rsidR="00186959" w:rsidRPr="00D80B0D" w:rsidRDefault="00186959" w:rsidP="00F4159F">
      <w:pPr>
        <w:pStyle w:val="BulletRCOT"/>
      </w:pPr>
      <w:r w:rsidRPr="00D80B0D">
        <w:t>Progressive conditions requiring anticipatory planning</w:t>
      </w:r>
    </w:p>
    <w:p w14:paraId="188FB678" w14:textId="7CF1EDFA" w:rsidR="00186959" w:rsidRPr="00D80B0D" w:rsidRDefault="00923D2A" w:rsidP="00F4159F">
      <w:pPr>
        <w:pStyle w:val="BulletRCOT"/>
      </w:pPr>
      <w:r>
        <w:t>Sensory</w:t>
      </w:r>
      <w:r w:rsidR="00186959" w:rsidRPr="00D80B0D">
        <w:t xml:space="preserve"> </w:t>
      </w:r>
      <w:r>
        <w:t>and</w:t>
      </w:r>
      <w:r w:rsidR="00186959" w:rsidRPr="00D80B0D">
        <w:t xml:space="preserve"> cognitive </w:t>
      </w:r>
      <w:r>
        <w:t>needs</w:t>
      </w:r>
    </w:p>
    <w:p w14:paraId="5C57C640" w14:textId="77777777" w:rsidR="00186959" w:rsidRPr="00D80B0D" w:rsidRDefault="00186959" w:rsidP="00F4159F">
      <w:pPr>
        <w:pStyle w:val="BulletRCOT"/>
      </w:pPr>
      <w:r w:rsidRPr="00D80B0D">
        <w:t>Structural challenges (listed buildings, flats, unusual layouts)</w:t>
      </w:r>
    </w:p>
    <w:p w14:paraId="2E5D68FB" w14:textId="77777777" w:rsidR="00186959" w:rsidRPr="00D80B0D" w:rsidRDefault="00186959" w:rsidP="00F4159F">
      <w:pPr>
        <w:pStyle w:val="BulletRCOT"/>
      </w:pPr>
      <w:r w:rsidRPr="00D80B0D">
        <w:t>High-value adaptations requiring detailed specification</w:t>
      </w:r>
    </w:p>
    <w:p w14:paraId="509135F5" w14:textId="77777777" w:rsidR="00186959" w:rsidRPr="00D80B0D" w:rsidRDefault="00186959" w:rsidP="00F4159F">
      <w:pPr>
        <w:pStyle w:val="BulletRCOT"/>
      </w:pPr>
      <w:r w:rsidRPr="00D80B0D">
        <w:t>Cases where previous adaptations have failed</w:t>
      </w:r>
    </w:p>
    <w:p w14:paraId="32CED7E5" w14:textId="77777777" w:rsidR="00F4159F" w:rsidRDefault="00F4159F" w:rsidP="00BD7BF2">
      <w:pPr>
        <w:spacing w:after="0"/>
        <w:rPr>
          <w:i/>
          <w:iCs/>
          <w:sz w:val="22"/>
          <w:szCs w:val="22"/>
        </w:rPr>
      </w:pPr>
    </w:p>
    <w:p w14:paraId="6DCFCA7F" w14:textId="75B6FADE" w:rsidR="00186959" w:rsidRPr="00BD7BF2" w:rsidRDefault="00186959" w:rsidP="00DD1F30">
      <w:pPr>
        <w:spacing w:after="0"/>
        <w:rPr>
          <w:b/>
          <w:bCs/>
          <w:sz w:val="22"/>
          <w:szCs w:val="22"/>
        </w:rPr>
      </w:pPr>
      <w:r w:rsidRPr="00BD7BF2">
        <w:rPr>
          <w:b/>
          <w:bCs/>
          <w:sz w:val="22"/>
          <w:szCs w:val="22"/>
        </w:rPr>
        <w:t xml:space="preserve">Design </w:t>
      </w:r>
      <w:r w:rsidR="00BD7BF2">
        <w:rPr>
          <w:b/>
          <w:bCs/>
          <w:sz w:val="22"/>
          <w:szCs w:val="22"/>
        </w:rPr>
        <w:t>r</w:t>
      </w:r>
      <w:r w:rsidRPr="00BD7BF2">
        <w:rPr>
          <w:b/>
          <w:bCs/>
          <w:sz w:val="22"/>
          <w:szCs w:val="22"/>
        </w:rPr>
        <w:t xml:space="preserve">eview &amp; </w:t>
      </w:r>
      <w:r w:rsidR="003E4483">
        <w:rPr>
          <w:b/>
          <w:bCs/>
          <w:sz w:val="22"/>
          <w:szCs w:val="22"/>
        </w:rPr>
        <w:t>q</w:t>
      </w:r>
      <w:r w:rsidRPr="00BD7BF2">
        <w:rPr>
          <w:b/>
          <w:bCs/>
          <w:sz w:val="22"/>
          <w:szCs w:val="22"/>
        </w:rPr>
        <w:t xml:space="preserve">uality </w:t>
      </w:r>
      <w:r w:rsidR="003E4483">
        <w:rPr>
          <w:b/>
          <w:bCs/>
          <w:sz w:val="22"/>
          <w:szCs w:val="22"/>
        </w:rPr>
        <w:t>a</w:t>
      </w:r>
      <w:r w:rsidRPr="00BD7BF2">
        <w:rPr>
          <w:b/>
          <w:bCs/>
          <w:sz w:val="22"/>
          <w:szCs w:val="22"/>
        </w:rPr>
        <w:t>ssurance:</w:t>
      </w:r>
    </w:p>
    <w:p w14:paraId="579869D0" w14:textId="101236D2" w:rsidR="00186959" w:rsidRPr="00D80B0D" w:rsidRDefault="00186959" w:rsidP="00BD7BF2">
      <w:pPr>
        <w:pStyle w:val="BulletRCOT"/>
      </w:pPr>
      <w:r w:rsidRPr="00D80B0D">
        <w:t>Review</w:t>
      </w:r>
      <w:r w:rsidR="003E4483">
        <w:t>ing</w:t>
      </w:r>
      <w:r w:rsidRPr="00D80B0D">
        <w:t xml:space="preserve"> all major adaptation specifications before approval</w:t>
      </w:r>
    </w:p>
    <w:p w14:paraId="0D203E30" w14:textId="547D3F49" w:rsidR="00186959" w:rsidRPr="00D80B0D" w:rsidRDefault="00186959" w:rsidP="00BD7BF2">
      <w:pPr>
        <w:pStyle w:val="BulletRCOT"/>
      </w:pPr>
      <w:r w:rsidRPr="00D80B0D">
        <w:t>Ensur</w:t>
      </w:r>
      <w:r w:rsidR="003E4483">
        <w:t>ing</w:t>
      </w:r>
      <w:r w:rsidRPr="00D80B0D">
        <w:t xml:space="preserve"> cost-effectiveness and appropriate solutions</w:t>
      </w:r>
    </w:p>
    <w:p w14:paraId="28FE60F3" w14:textId="64E1DCDA" w:rsidR="00186959" w:rsidRPr="00D80B0D" w:rsidRDefault="00186959" w:rsidP="00BD7BF2">
      <w:pPr>
        <w:pStyle w:val="BulletRCOT"/>
      </w:pPr>
      <w:r w:rsidRPr="00D80B0D">
        <w:t>Identif</w:t>
      </w:r>
      <w:r w:rsidR="003E4483">
        <w:t>ying</w:t>
      </w:r>
      <w:r w:rsidRPr="00D80B0D">
        <w:t xml:space="preserve"> over-specification or missed opportunities</w:t>
      </w:r>
    </w:p>
    <w:p w14:paraId="41DA15E1" w14:textId="7C014EF7" w:rsidR="00186959" w:rsidRPr="00D80B0D" w:rsidRDefault="00186959" w:rsidP="00BD7BF2">
      <w:pPr>
        <w:pStyle w:val="BulletRCOT"/>
      </w:pPr>
      <w:r w:rsidRPr="00D80B0D">
        <w:t>Standardis</w:t>
      </w:r>
      <w:r w:rsidR="003E4483">
        <w:t>ing</w:t>
      </w:r>
      <w:r w:rsidRPr="00D80B0D">
        <w:t xml:space="preserve"> approaches for common scenarios</w:t>
      </w:r>
    </w:p>
    <w:p w14:paraId="66863D24" w14:textId="3271D76B" w:rsidR="00186959" w:rsidRPr="00D80B0D" w:rsidRDefault="00186959" w:rsidP="00BD7BF2">
      <w:pPr>
        <w:pStyle w:val="BulletRCOT"/>
      </w:pPr>
      <w:r w:rsidRPr="00D80B0D">
        <w:t>Provid</w:t>
      </w:r>
      <w:r w:rsidR="003E4483">
        <w:t>ing</w:t>
      </w:r>
      <w:r w:rsidRPr="00D80B0D">
        <w:t xml:space="preserve"> technical advice to contractors</w:t>
      </w:r>
    </w:p>
    <w:p w14:paraId="46E47734" w14:textId="4705C97B" w:rsidR="00186959" w:rsidRPr="00D80B0D" w:rsidRDefault="00186959" w:rsidP="00BD7BF2">
      <w:pPr>
        <w:pStyle w:val="BulletRCOT"/>
      </w:pPr>
      <w:r w:rsidRPr="00D80B0D">
        <w:t>Learn</w:t>
      </w:r>
      <w:r w:rsidR="003E4483">
        <w:t>ing</w:t>
      </w:r>
      <w:r w:rsidRPr="00D80B0D">
        <w:t xml:space="preserve"> from outcomes to improve future designs</w:t>
      </w:r>
    </w:p>
    <w:p w14:paraId="40F67A74" w14:textId="77777777" w:rsidR="00277BCD" w:rsidRDefault="00277BCD" w:rsidP="00277BCD">
      <w:pPr>
        <w:spacing w:after="0"/>
        <w:rPr>
          <w:i/>
          <w:iCs/>
          <w:sz w:val="22"/>
          <w:szCs w:val="22"/>
        </w:rPr>
      </w:pPr>
    </w:p>
    <w:p w14:paraId="45BDD9A9" w14:textId="7D06878C" w:rsidR="00186959" w:rsidRPr="00277BCD" w:rsidRDefault="00186959" w:rsidP="00DD1F30">
      <w:pPr>
        <w:spacing w:after="0"/>
        <w:rPr>
          <w:b/>
          <w:bCs/>
          <w:sz w:val="22"/>
          <w:szCs w:val="22"/>
        </w:rPr>
      </w:pPr>
      <w:r w:rsidRPr="00277BCD">
        <w:rPr>
          <w:b/>
          <w:bCs/>
          <w:sz w:val="22"/>
          <w:szCs w:val="22"/>
        </w:rPr>
        <w:t xml:space="preserve">System </w:t>
      </w:r>
      <w:r w:rsidR="00277BCD">
        <w:rPr>
          <w:b/>
          <w:bCs/>
          <w:sz w:val="22"/>
          <w:szCs w:val="22"/>
        </w:rPr>
        <w:t>d</w:t>
      </w:r>
      <w:r w:rsidRPr="00277BCD">
        <w:rPr>
          <w:b/>
          <w:bCs/>
          <w:sz w:val="22"/>
          <w:szCs w:val="22"/>
        </w:rPr>
        <w:t>evelopment:</w:t>
      </w:r>
    </w:p>
    <w:p w14:paraId="1F540515" w14:textId="31EEBEA2" w:rsidR="00186959" w:rsidRPr="00D80B0D" w:rsidRDefault="00186959" w:rsidP="00277BCD">
      <w:pPr>
        <w:pStyle w:val="BulletRCOT"/>
      </w:pPr>
      <w:r w:rsidRPr="00D80B0D">
        <w:t>Creat</w:t>
      </w:r>
      <w:r w:rsidR="00277BCD">
        <w:t>ing</w:t>
      </w:r>
      <w:r w:rsidRPr="00D80B0D">
        <w:t xml:space="preserve"> pathways tailored to local context</w:t>
      </w:r>
      <w:r w:rsidR="008B4F98">
        <w:t xml:space="preserve">, using </w:t>
      </w:r>
      <w:r w:rsidR="008B4F98">
        <w:rPr>
          <w:i/>
          <w:iCs/>
        </w:rPr>
        <w:t xml:space="preserve">Adaptations without delay </w:t>
      </w:r>
      <w:r w:rsidR="008B4F98">
        <w:t>principles</w:t>
      </w:r>
    </w:p>
    <w:p w14:paraId="7553C48D" w14:textId="03B9FB46" w:rsidR="00186959" w:rsidRPr="00D80B0D" w:rsidRDefault="00186959" w:rsidP="00277BCD">
      <w:pPr>
        <w:pStyle w:val="BulletRCOT"/>
      </w:pPr>
      <w:r w:rsidRPr="00D80B0D">
        <w:t>Develop</w:t>
      </w:r>
      <w:r w:rsidR="008B4F98">
        <w:t>ing</w:t>
      </w:r>
      <w:r w:rsidRPr="00D80B0D">
        <w:t xml:space="preserve"> criteria for universal/targeted/specialist assessment levels</w:t>
      </w:r>
    </w:p>
    <w:p w14:paraId="29A851D5" w14:textId="7CDE1EBC" w:rsidR="00186959" w:rsidRPr="00D80B0D" w:rsidRDefault="00186959" w:rsidP="00277BCD">
      <w:pPr>
        <w:pStyle w:val="BulletRCOT"/>
      </w:pPr>
      <w:r w:rsidRPr="00D80B0D">
        <w:t>Train</w:t>
      </w:r>
      <w:r w:rsidR="001B5DEA">
        <w:t>ing</w:t>
      </w:r>
      <w:r w:rsidRPr="00D80B0D">
        <w:t xml:space="preserve"> and supervis</w:t>
      </w:r>
      <w:r w:rsidR="001B5DEA">
        <w:t>ing</w:t>
      </w:r>
      <w:r w:rsidRPr="00D80B0D">
        <w:t xml:space="preserve"> housing officers, technicians, trusted assessors</w:t>
      </w:r>
    </w:p>
    <w:p w14:paraId="39580E8E" w14:textId="2C13A6D2" w:rsidR="00186959" w:rsidRPr="00D80B0D" w:rsidRDefault="00186959" w:rsidP="00277BCD">
      <w:pPr>
        <w:pStyle w:val="BulletRCOT"/>
      </w:pPr>
      <w:r w:rsidRPr="00D80B0D">
        <w:t>Creat</w:t>
      </w:r>
      <w:r w:rsidR="001B5DEA">
        <w:t>ing</w:t>
      </w:r>
      <w:r w:rsidRPr="00D80B0D">
        <w:t xml:space="preserve"> decision trees and protocols</w:t>
      </w:r>
    </w:p>
    <w:p w14:paraId="02331D94" w14:textId="26E10A38" w:rsidR="00186959" w:rsidRPr="00D80B0D" w:rsidRDefault="00186959" w:rsidP="00277BCD">
      <w:pPr>
        <w:pStyle w:val="BulletRCOT"/>
      </w:pPr>
      <w:r w:rsidRPr="00D80B0D">
        <w:t>Build</w:t>
      </w:r>
      <w:r w:rsidR="001B5DEA">
        <w:t>ing</w:t>
      </w:r>
      <w:r w:rsidRPr="00D80B0D">
        <w:t xml:space="preserve"> referral pathways that work for everyone</w:t>
      </w:r>
    </w:p>
    <w:p w14:paraId="7E026EE2" w14:textId="5F8527FF" w:rsidR="00186959" w:rsidRDefault="00186959" w:rsidP="00277BCD">
      <w:pPr>
        <w:pStyle w:val="BulletRCOT"/>
      </w:pPr>
      <w:r w:rsidRPr="00D80B0D">
        <w:t>Releas</w:t>
      </w:r>
      <w:r w:rsidR="001B5DEA">
        <w:t>ing</w:t>
      </w:r>
      <w:r w:rsidRPr="00D80B0D">
        <w:t xml:space="preserve"> capacity in social care OT teams</w:t>
      </w:r>
    </w:p>
    <w:p w14:paraId="79FD6AFC" w14:textId="77777777" w:rsidR="001B5DEA" w:rsidRPr="00D80B0D" w:rsidRDefault="001B5DEA" w:rsidP="001B5DEA">
      <w:pPr>
        <w:pStyle w:val="BulletRCOT"/>
        <w:numPr>
          <w:ilvl w:val="0"/>
          <w:numId w:val="0"/>
        </w:numPr>
      </w:pPr>
    </w:p>
    <w:p w14:paraId="3E64D62E" w14:textId="10166FCE" w:rsidR="00186959" w:rsidRPr="00D80B0D" w:rsidRDefault="00186959" w:rsidP="00DD1F30">
      <w:pPr>
        <w:pStyle w:val="Heading2"/>
      </w:pPr>
      <w:r w:rsidRPr="00D80B0D">
        <w:t>Benefits</w:t>
      </w:r>
    </w:p>
    <w:p w14:paraId="3D7979DA" w14:textId="5AE18FB3" w:rsidR="00186959" w:rsidRPr="00DD1F30" w:rsidRDefault="00186959" w:rsidP="001B5DEA">
      <w:pPr>
        <w:spacing w:after="0"/>
        <w:rPr>
          <w:b/>
          <w:bCs/>
          <w:sz w:val="22"/>
          <w:szCs w:val="22"/>
        </w:rPr>
      </w:pPr>
      <w:r w:rsidRPr="00DD1F30">
        <w:rPr>
          <w:b/>
          <w:bCs/>
          <w:sz w:val="22"/>
          <w:szCs w:val="22"/>
        </w:rPr>
        <w:t xml:space="preserve">For </w:t>
      </w:r>
      <w:r w:rsidR="00DD1F30">
        <w:rPr>
          <w:b/>
          <w:bCs/>
          <w:sz w:val="22"/>
          <w:szCs w:val="22"/>
        </w:rPr>
        <w:t>r</w:t>
      </w:r>
      <w:r w:rsidRPr="00DD1F30">
        <w:rPr>
          <w:b/>
          <w:bCs/>
          <w:sz w:val="22"/>
          <w:szCs w:val="22"/>
        </w:rPr>
        <w:t>esidents:</w:t>
      </w:r>
    </w:p>
    <w:p w14:paraId="7844838C" w14:textId="77777777" w:rsidR="00186959" w:rsidRPr="00D80B0D" w:rsidRDefault="00186959" w:rsidP="001B5DEA">
      <w:pPr>
        <w:pStyle w:val="BulletRCOT"/>
      </w:pPr>
      <w:r w:rsidRPr="00D80B0D">
        <w:t>Faster service for straightforward needs</w:t>
      </w:r>
    </w:p>
    <w:p w14:paraId="77778C84" w14:textId="77777777" w:rsidR="00186959" w:rsidRPr="00D80B0D" w:rsidRDefault="00186959" w:rsidP="001B5DEA">
      <w:pPr>
        <w:pStyle w:val="BulletRCOT"/>
      </w:pPr>
      <w:r w:rsidRPr="00D80B0D">
        <w:t>Specialist expertise for complex needs</w:t>
      </w:r>
    </w:p>
    <w:p w14:paraId="40568B21" w14:textId="77777777" w:rsidR="00186959" w:rsidRPr="00D80B0D" w:rsidRDefault="00186959" w:rsidP="001B5DEA">
      <w:pPr>
        <w:pStyle w:val="BulletRCOT"/>
      </w:pPr>
      <w:r w:rsidRPr="00D80B0D">
        <w:t>Better quality adaptations first time</w:t>
      </w:r>
    </w:p>
    <w:p w14:paraId="53244F79" w14:textId="29925573" w:rsidR="00186959" w:rsidRDefault="00186959" w:rsidP="001B5DEA">
      <w:pPr>
        <w:pStyle w:val="BulletRCOT"/>
      </w:pPr>
      <w:r w:rsidRPr="00D80B0D">
        <w:lastRenderedPageBreak/>
        <w:t>Maintained independence and safety</w:t>
      </w:r>
    </w:p>
    <w:p w14:paraId="02910BB0" w14:textId="77777777" w:rsidR="001B5DEA" w:rsidRPr="00D80B0D" w:rsidRDefault="001B5DEA" w:rsidP="001B5DEA">
      <w:pPr>
        <w:pStyle w:val="BulletRCOT"/>
        <w:numPr>
          <w:ilvl w:val="0"/>
          <w:numId w:val="0"/>
        </w:numPr>
      </w:pPr>
    </w:p>
    <w:p w14:paraId="3309B0AC" w14:textId="48F83168" w:rsidR="00186959" w:rsidRPr="00DD1F30" w:rsidRDefault="00186959" w:rsidP="00DD1F30">
      <w:pPr>
        <w:spacing w:after="0"/>
        <w:rPr>
          <w:b/>
          <w:bCs/>
          <w:sz w:val="22"/>
          <w:szCs w:val="22"/>
        </w:rPr>
      </w:pPr>
      <w:r w:rsidRPr="00DD1F30">
        <w:rPr>
          <w:b/>
          <w:bCs/>
          <w:sz w:val="22"/>
          <w:szCs w:val="22"/>
        </w:rPr>
        <w:t xml:space="preserve">For </w:t>
      </w:r>
      <w:r w:rsidR="00DD1F30">
        <w:rPr>
          <w:b/>
          <w:bCs/>
          <w:sz w:val="22"/>
          <w:szCs w:val="22"/>
        </w:rPr>
        <w:t>s</w:t>
      </w:r>
      <w:r w:rsidRPr="00DD1F30">
        <w:rPr>
          <w:b/>
          <w:bCs/>
          <w:sz w:val="22"/>
          <w:szCs w:val="22"/>
        </w:rPr>
        <w:t xml:space="preserve">ocial </w:t>
      </w:r>
      <w:r w:rsidR="00DD1F30">
        <w:rPr>
          <w:b/>
          <w:bCs/>
          <w:sz w:val="22"/>
          <w:szCs w:val="22"/>
        </w:rPr>
        <w:t>c</w:t>
      </w:r>
      <w:r w:rsidRPr="00DD1F30">
        <w:rPr>
          <w:b/>
          <w:bCs/>
          <w:sz w:val="22"/>
          <w:szCs w:val="22"/>
        </w:rPr>
        <w:t xml:space="preserve">are OT </w:t>
      </w:r>
      <w:r w:rsidR="001B5DEA" w:rsidRPr="00DD1F30">
        <w:rPr>
          <w:b/>
          <w:bCs/>
          <w:sz w:val="22"/>
          <w:szCs w:val="22"/>
        </w:rPr>
        <w:t>t</w:t>
      </w:r>
      <w:r w:rsidRPr="00DD1F30">
        <w:rPr>
          <w:b/>
          <w:bCs/>
          <w:sz w:val="22"/>
          <w:szCs w:val="22"/>
        </w:rPr>
        <w:t>eams:</w:t>
      </w:r>
    </w:p>
    <w:p w14:paraId="15CB768D" w14:textId="77777777" w:rsidR="00186959" w:rsidRPr="00D80B0D" w:rsidRDefault="00186959" w:rsidP="00DD1F30">
      <w:pPr>
        <w:pStyle w:val="BulletRCOT"/>
      </w:pPr>
      <w:r w:rsidRPr="00D80B0D">
        <w:t>[X%] reduction in housing referrals through streamlined pathways</w:t>
      </w:r>
    </w:p>
    <w:p w14:paraId="398FBE50" w14:textId="77777777" w:rsidR="00186959" w:rsidRPr="00D80B0D" w:rsidRDefault="00186959" w:rsidP="00DD1F30">
      <w:pPr>
        <w:pStyle w:val="BulletRCOT"/>
      </w:pPr>
      <w:r w:rsidRPr="00D80B0D">
        <w:t>Capacity released for statutory social care duties</w:t>
      </w:r>
    </w:p>
    <w:p w14:paraId="5A84DAA7" w14:textId="77777777" w:rsidR="00186959" w:rsidRPr="00D80B0D" w:rsidRDefault="00186959" w:rsidP="00DD1F30">
      <w:pPr>
        <w:pStyle w:val="BulletRCOT"/>
      </w:pPr>
      <w:r w:rsidRPr="00D80B0D">
        <w:t>Professional support and consultation available</w:t>
      </w:r>
    </w:p>
    <w:p w14:paraId="35C51F78" w14:textId="77777777" w:rsidR="00186959" w:rsidRDefault="00186959" w:rsidP="00DD1F30">
      <w:pPr>
        <w:pStyle w:val="BulletRCOT"/>
      </w:pPr>
      <w:r w:rsidRPr="00D80B0D">
        <w:t>Improved relationship with housing services</w:t>
      </w:r>
    </w:p>
    <w:p w14:paraId="3C4925FB" w14:textId="77777777" w:rsidR="00DD1F30" w:rsidRPr="00D80B0D" w:rsidRDefault="00DD1F30" w:rsidP="00DD1F30">
      <w:pPr>
        <w:pStyle w:val="BulletRCOT"/>
        <w:numPr>
          <w:ilvl w:val="0"/>
          <w:numId w:val="0"/>
        </w:numPr>
      </w:pPr>
    </w:p>
    <w:p w14:paraId="66552086" w14:textId="2B4E7C54" w:rsidR="00186959" w:rsidRPr="00DD1F30" w:rsidRDefault="00186959" w:rsidP="00DD1F30">
      <w:pPr>
        <w:spacing w:after="0"/>
        <w:rPr>
          <w:b/>
          <w:bCs/>
          <w:sz w:val="22"/>
          <w:szCs w:val="22"/>
        </w:rPr>
      </w:pPr>
      <w:r w:rsidRPr="00DD1F30">
        <w:rPr>
          <w:b/>
          <w:bCs/>
          <w:sz w:val="22"/>
          <w:szCs w:val="22"/>
        </w:rPr>
        <w:t xml:space="preserve">For </w:t>
      </w:r>
      <w:r w:rsidR="00DD1F30" w:rsidRPr="00DD1F30">
        <w:rPr>
          <w:b/>
          <w:bCs/>
          <w:sz w:val="22"/>
          <w:szCs w:val="22"/>
        </w:rPr>
        <w:t>a</w:t>
      </w:r>
      <w:r w:rsidRPr="00DD1F30">
        <w:rPr>
          <w:b/>
          <w:bCs/>
          <w:sz w:val="22"/>
          <w:szCs w:val="22"/>
        </w:rPr>
        <w:t xml:space="preserve">daptations </w:t>
      </w:r>
      <w:r w:rsidR="00DD1F30" w:rsidRPr="00DD1F30">
        <w:rPr>
          <w:b/>
          <w:bCs/>
          <w:sz w:val="22"/>
          <w:szCs w:val="22"/>
        </w:rPr>
        <w:t>s</w:t>
      </w:r>
      <w:r w:rsidRPr="00DD1F30">
        <w:rPr>
          <w:b/>
          <w:bCs/>
          <w:sz w:val="22"/>
          <w:szCs w:val="22"/>
        </w:rPr>
        <w:t>ervice:</w:t>
      </w:r>
    </w:p>
    <w:p w14:paraId="6ACD9E07" w14:textId="77777777" w:rsidR="00186959" w:rsidRPr="00D80B0D" w:rsidRDefault="00186959" w:rsidP="00DD1F30">
      <w:pPr>
        <w:pStyle w:val="BulletRCOT"/>
      </w:pPr>
      <w:r w:rsidRPr="00D80B0D">
        <w:t>[X weeks] reduction in average completion time</w:t>
      </w:r>
    </w:p>
    <w:p w14:paraId="6D345B37" w14:textId="77777777" w:rsidR="00186959" w:rsidRPr="00D80B0D" w:rsidRDefault="00186959" w:rsidP="00DD1F30">
      <w:pPr>
        <w:pStyle w:val="BulletRCOT"/>
      </w:pPr>
      <w:r w:rsidRPr="00D80B0D">
        <w:t>[£X] better value from DFG budget</w:t>
      </w:r>
    </w:p>
    <w:p w14:paraId="0C9C43BF" w14:textId="77777777" w:rsidR="00186959" w:rsidRPr="00D80B0D" w:rsidRDefault="00186959" w:rsidP="00DD1F30">
      <w:pPr>
        <w:pStyle w:val="BulletRCOT"/>
      </w:pPr>
      <w:r w:rsidRPr="00D80B0D">
        <w:t>Higher quality, fit-for-purpose adaptations</w:t>
      </w:r>
    </w:p>
    <w:p w14:paraId="61DFA61D" w14:textId="77777777" w:rsidR="00186959" w:rsidRPr="00D80B0D" w:rsidRDefault="00186959" w:rsidP="00DD1F30">
      <w:pPr>
        <w:pStyle w:val="BulletRCOT"/>
      </w:pPr>
      <w:r w:rsidRPr="00D80B0D">
        <w:t>Reduced complaints and rework</w:t>
      </w:r>
    </w:p>
    <w:p w14:paraId="5BF49B6C" w14:textId="77777777" w:rsidR="00186959" w:rsidRDefault="00186959" w:rsidP="00DD1F30">
      <w:pPr>
        <w:pStyle w:val="BulletRCOT"/>
      </w:pPr>
      <w:r w:rsidRPr="00D80B0D">
        <w:t>Clear, defensible processes</w:t>
      </w:r>
    </w:p>
    <w:p w14:paraId="757E0EB6" w14:textId="77777777" w:rsidR="00DD1F30" w:rsidRPr="00D80B0D" w:rsidRDefault="00DD1F30" w:rsidP="00DD1F30">
      <w:pPr>
        <w:pStyle w:val="BulletRCOT"/>
        <w:numPr>
          <w:ilvl w:val="0"/>
          <w:numId w:val="0"/>
        </w:numPr>
      </w:pPr>
    </w:p>
    <w:p w14:paraId="51FB65DC" w14:textId="791DE602" w:rsidR="00186959" w:rsidRPr="00DD1F30" w:rsidRDefault="00186959" w:rsidP="00DD1F30">
      <w:pPr>
        <w:spacing w:after="0"/>
        <w:rPr>
          <w:b/>
          <w:bCs/>
          <w:sz w:val="22"/>
          <w:szCs w:val="22"/>
        </w:rPr>
      </w:pPr>
      <w:r w:rsidRPr="00DD1F30">
        <w:rPr>
          <w:b/>
          <w:bCs/>
          <w:sz w:val="22"/>
          <w:szCs w:val="22"/>
        </w:rPr>
        <w:t xml:space="preserve">For </w:t>
      </w:r>
      <w:r w:rsidR="00DD1F30">
        <w:rPr>
          <w:b/>
          <w:bCs/>
          <w:sz w:val="22"/>
          <w:szCs w:val="22"/>
        </w:rPr>
        <w:t>h</w:t>
      </w:r>
      <w:r w:rsidRPr="00DD1F30">
        <w:rPr>
          <w:b/>
          <w:bCs/>
          <w:sz w:val="22"/>
          <w:szCs w:val="22"/>
        </w:rPr>
        <w:t xml:space="preserve">ospital </w:t>
      </w:r>
      <w:r w:rsidR="00DD1F30">
        <w:rPr>
          <w:b/>
          <w:bCs/>
          <w:sz w:val="22"/>
          <w:szCs w:val="22"/>
        </w:rPr>
        <w:t>d</w:t>
      </w:r>
      <w:r w:rsidRPr="00DD1F30">
        <w:rPr>
          <w:b/>
          <w:bCs/>
          <w:sz w:val="22"/>
          <w:szCs w:val="22"/>
        </w:rPr>
        <w:t>ischarge:</w:t>
      </w:r>
    </w:p>
    <w:p w14:paraId="347F8AC7" w14:textId="77777777" w:rsidR="00186959" w:rsidRPr="00D80B0D" w:rsidRDefault="00186959" w:rsidP="00DD1F30">
      <w:pPr>
        <w:pStyle w:val="BulletRCOT"/>
      </w:pPr>
      <w:r w:rsidRPr="00D80B0D">
        <w:t>[X] faster discharges (complex cases requiring adaptation)</w:t>
      </w:r>
    </w:p>
    <w:p w14:paraId="1BFBD6AD" w14:textId="77777777" w:rsidR="00186959" w:rsidRPr="00D80B0D" w:rsidRDefault="00186959" w:rsidP="00DD1F30">
      <w:pPr>
        <w:pStyle w:val="BulletRCOT"/>
      </w:pPr>
      <w:r w:rsidRPr="00D80B0D">
        <w:t>Reduced delayed transfers of care</w:t>
      </w:r>
    </w:p>
    <w:p w14:paraId="27677148" w14:textId="77777777" w:rsidR="00186959" w:rsidRDefault="00186959" w:rsidP="00DD1F30">
      <w:pPr>
        <w:pStyle w:val="BulletRCOT"/>
      </w:pPr>
      <w:r w:rsidRPr="00D80B0D">
        <w:t>Better coordination between health and housing</w:t>
      </w:r>
    </w:p>
    <w:p w14:paraId="73F020F0" w14:textId="77777777" w:rsidR="00DD1F30" w:rsidRPr="00D80B0D" w:rsidRDefault="00DD1F30" w:rsidP="00DD1F30">
      <w:pPr>
        <w:pStyle w:val="BulletRCOT"/>
        <w:numPr>
          <w:ilvl w:val="0"/>
          <w:numId w:val="0"/>
        </w:numPr>
      </w:pPr>
    </w:p>
    <w:p w14:paraId="4671A71B" w14:textId="062FD288" w:rsidR="00186959" w:rsidRPr="00D80B0D" w:rsidRDefault="00186959" w:rsidP="00DD1F30">
      <w:pPr>
        <w:pStyle w:val="Heading1"/>
      </w:pPr>
      <w:r w:rsidRPr="00D80B0D">
        <w:t xml:space="preserve">4. Proposed </w:t>
      </w:r>
      <w:r w:rsidR="00DD1F30">
        <w:t>s</w:t>
      </w:r>
      <w:r w:rsidRPr="00D80B0D">
        <w:t>olution</w:t>
      </w:r>
    </w:p>
    <w:p w14:paraId="11248962" w14:textId="32766092" w:rsidR="00186959" w:rsidRPr="00D80B0D" w:rsidRDefault="00186959" w:rsidP="00DD1F30">
      <w:pPr>
        <w:pStyle w:val="Heading2"/>
      </w:pPr>
      <w:r w:rsidRPr="00D80B0D">
        <w:t xml:space="preserve">Scope of </w:t>
      </w:r>
      <w:r w:rsidR="00DD1F30">
        <w:t>w</w:t>
      </w:r>
      <w:r w:rsidRPr="00D80B0D">
        <w:t>ork</w:t>
      </w:r>
    </w:p>
    <w:p w14:paraId="41B72E85" w14:textId="77777777" w:rsidR="00186959" w:rsidRPr="00D80B0D" w:rsidRDefault="00186959" w:rsidP="00DD1F30">
      <w:pPr>
        <w:spacing w:after="0"/>
        <w:rPr>
          <w:sz w:val="22"/>
          <w:szCs w:val="22"/>
        </w:rPr>
      </w:pPr>
      <w:r w:rsidRPr="00D80B0D">
        <w:rPr>
          <w:sz w:val="22"/>
          <w:szCs w:val="22"/>
        </w:rPr>
        <w:t>The Specialist Housing Adaptations OT will allocate time approximately:</w:t>
      </w:r>
    </w:p>
    <w:p w14:paraId="2B808DD1" w14:textId="77F58779" w:rsidR="00186959" w:rsidRPr="00D80B0D" w:rsidRDefault="00186959" w:rsidP="00DD1F30">
      <w:pPr>
        <w:pStyle w:val="BulletRCOT"/>
      </w:pPr>
      <w:r w:rsidRPr="00D80B0D">
        <w:rPr>
          <w:b/>
          <w:bCs/>
        </w:rPr>
        <w:t xml:space="preserve">40% - Complex </w:t>
      </w:r>
      <w:r w:rsidR="009C432A">
        <w:rPr>
          <w:b/>
          <w:bCs/>
        </w:rPr>
        <w:t>c</w:t>
      </w:r>
      <w:r w:rsidRPr="00D80B0D">
        <w:rPr>
          <w:b/>
          <w:bCs/>
        </w:rPr>
        <w:t xml:space="preserve">ase </w:t>
      </w:r>
      <w:r w:rsidR="009C432A">
        <w:rPr>
          <w:b/>
          <w:bCs/>
        </w:rPr>
        <w:t>a</w:t>
      </w:r>
      <w:r w:rsidRPr="00D80B0D">
        <w:rPr>
          <w:b/>
          <w:bCs/>
        </w:rPr>
        <w:t xml:space="preserve">ssessment </w:t>
      </w:r>
      <w:r w:rsidR="009C432A">
        <w:rPr>
          <w:b/>
          <w:bCs/>
        </w:rPr>
        <w:t>and</w:t>
      </w:r>
      <w:r w:rsidRPr="00D80B0D">
        <w:rPr>
          <w:b/>
          <w:bCs/>
        </w:rPr>
        <w:t xml:space="preserve"> </w:t>
      </w:r>
      <w:r w:rsidR="009C432A">
        <w:rPr>
          <w:b/>
          <w:bCs/>
        </w:rPr>
        <w:t>s</w:t>
      </w:r>
      <w:r w:rsidRPr="00D80B0D">
        <w:rPr>
          <w:b/>
          <w:bCs/>
        </w:rPr>
        <w:t>pecification:</w:t>
      </w:r>
      <w:r w:rsidRPr="00D80B0D">
        <w:t xml:space="preserve"> [X] cases annually requiring specialist input</w:t>
      </w:r>
    </w:p>
    <w:p w14:paraId="7DCD5B2C" w14:textId="3C717200" w:rsidR="00186959" w:rsidRPr="00D80B0D" w:rsidRDefault="00186959" w:rsidP="00DD1F30">
      <w:pPr>
        <w:pStyle w:val="BulletRCOT"/>
      </w:pPr>
      <w:r w:rsidRPr="00D80B0D">
        <w:rPr>
          <w:b/>
          <w:bCs/>
        </w:rPr>
        <w:t xml:space="preserve">30% - Design </w:t>
      </w:r>
      <w:r w:rsidR="009C432A">
        <w:rPr>
          <w:b/>
          <w:bCs/>
        </w:rPr>
        <w:t>r</w:t>
      </w:r>
      <w:r w:rsidRPr="00D80B0D">
        <w:rPr>
          <w:b/>
          <w:bCs/>
        </w:rPr>
        <w:t xml:space="preserve">eview </w:t>
      </w:r>
      <w:r w:rsidR="009C432A">
        <w:rPr>
          <w:b/>
          <w:bCs/>
        </w:rPr>
        <w:t>and</w:t>
      </w:r>
      <w:r w:rsidRPr="00D80B0D">
        <w:rPr>
          <w:b/>
          <w:bCs/>
        </w:rPr>
        <w:t xml:space="preserve"> </w:t>
      </w:r>
      <w:r w:rsidR="009C432A">
        <w:rPr>
          <w:b/>
          <w:bCs/>
        </w:rPr>
        <w:t>q</w:t>
      </w:r>
      <w:r w:rsidRPr="00D80B0D">
        <w:rPr>
          <w:b/>
          <w:bCs/>
        </w:rPr>
        <w:t xml:space="preserve">uality </w:t>
      </w:r>
      <w:r w:rsidR="009C432A">
        <w:rPr>
          <w:b/>
          <w:bCs/>
        </w:rPr>
        <w:t>a</w:t>
      </w:r>
      <w:r w:rsidRPr="00D80B0D">
        <w:rPr>
          <w:b/>
          <w:bCs/>
        </w:rPr>
        <w:t>ssurance:</w:t>
      </w:r>
      <w:r w:rsidRPr="00D80B0D">
        <w:t xml:space="preserve"> Review all major adaptations pre-approval</w:t>
      </w:r>
    </w:p>
    <w:p w14:paraId="4A2F956E" w14:textId="6F83CA96" w:rsidR="00186959" w:rsidRPr="00D80B0D" w:rsidRDefault="00186959" w:rsidP="00DD1F30">
      <w:pPr>
        <w:pStyle w:val="BulletRCOT"/>
      </w:pPr>
      <w:r w:rsidRPr="00D80B0D">
        <w:rPr>
          <w:b/>
          <w:bCs/>
        </w:rPr>
        <w:t xml:space="preserve">20% - System </w:t>
      </w:r>
      <w:r w:rsidR="003C484E">
        <w:rPr>
          <w:b/>
          <w:bCs/>
        </w:rPr>
        <w:t>d</w:t>
      </w:r>
      <w:r w:rsidRPr="00D80B0D">
        <w:rPr>
          <w:b/>
          <w:bCs/>
        </w:rPr>
        <w:t>evelopment:</w:t>
      </w:r>
      <w:r w:rsidRPr="00D80B0D">
        <w:t xml:space="preserve"> Protocols, training, pathway design</w:t>
      </w:r>
    </w:p>
    <w:p w14:paraId="1E846CE9" w14:textId="07FE12AB" w:rsidR="00186959" w:rsidRPr="00D80B0D" w:rsidRDefault="00186959" w:rsidP="00DD1F30">
      <w:pPr>
        <w:pStyle w:val="BulletRCOT"/>
      </w:pPr>
      <w:r w:rsidRPr="00D80B0D">
        <w:rPr>
          <w:b/>
          <w:bCs/>
        </w:rPr>
        <w:t xml:space="preserve">10% - Consultation </w:t>
      </w:r>
      <w:r w:rsidR="003C484E">
        <w:rPr>
          <w:b/>
          <w:bCs/>
        </w:rPr>
        <w:t>and</w:t>
      </w:r>
      <w:r w:rsidRPr="00D80B0D">
        <w:rPr>
          <w:b/>
          <w:bCs/>
        </w:rPr>
        <w:t xml:space="preserve"> </w:t>
      </w:r>
      <w:r w:rsidR="003C484E">
        <w:rPr>
          <w:b/>
          <w:bCs/>
        </w:rPr>
        <w:t>s</w:t>
      </w:r>
      <w:r w:rsidRPr="00D80B0D">
        <w:rPr>
          <w:b/>
          <w:bCs/>
        </w:rPr>
        <w:t>upport:</w:t>
      </w:r>
      <w:r w:rsidRPr="00D80B0D">
        <w:t xml:space="preserve"> Advice to housing staff, contractors, other OTs</w:t>
      </w:r>
    </w:p>
    <w:p w14:paraId="6F5631B1" w14:textId="77777777" w:rsidR="003C484E" w:rsidRDefault="003C484E" w:rsidP="003C484E">
      <w:pPr>
        <w:spacing w:after="0"/>
        <w:rPr>
          <w:b/>
          <w:sz w:val="22"/>
          <w:szCs w:val="22"/>
        </w:rPr>
      </w:pPr>
    </w:p>
    <w:p w14:paraId="5952F937" w14:textId="281491F9" w:rsidR="00186959" w:rsidRPr="00D80B0D" w:rsidRDefault="00186959" w:rsidP="003C484E">
      <w:pPr>
        <w:pStyle w:val="Heading2"/>
      </w:pPr>
      <w:r w:rsidRPr="00D80B0D">
        <w:t xml:space="preserve">Core </w:t>
      </w:r>
      <w:r w:rsidR="003C484E">
        <w:t>a</w:t>
      </w:r>
      <w:r w:rsidRPr="00D80B0D">
        <w:t>ctivities:</w:t>
      </w:r>
    </w:p>
    <w:p w14:paraId="5F2F9343" w14:textId="40D72375" w:rsidR="00186959" w:rsidRPr="003C484E" w:rsidRDefault="00186959" w:rsidP="003C484E">
      <w:pPr>
        <w:spacing w:after="0"/>
        <w:rPr>
          <w:b/>
          <w:bCs/>
          <w:sz w:val="22"/>
          <w:szCs w:val="22"/>
        </w:rPr>
      </w:pPr>
      <w:r w:rsidRPr="003C484E">
        <w:rPr>
          <w:b/>
          <w:bCs/>
          <w:sz w:val="22"/>
          <w:szCs w:val="22"/>
        </w:rPr>
        <w:t xml:space="preserve">Complex </w:t>
      </w:r>
      <w:r w:rsidR="003C484E">
        <w:rPr>
          <w:b/>
          <w:bCs/>
          <w:sz w:val="22"/>
          <w:szCs w:val="22"/>
        </w:rPr>
        <w:t>c</w:t>
      </w:r>
      <w:r w:rsidRPr="003C484E">
        <w:rPr>
          <w:b/>
          <w:bCs/>
          <w:sz w:val="22"/>
          <w:szCs w:val="22"/>
        </w:rPr>
        <w:t xml:space="preserve">ase </w:t>
      </w:r>
      <w:r w:rsidR="003C484E">
        <w:rPr>
          <w:b/>
          <w:bCs/>
          <w:sz w:val="22"/>
          <w:szCs w:val="22"/>
        </w:rPr>
        <w:t>m</w:t>
      </w:r>
      <w:r w:rsidRPr="003C484E">
        <w:rPr>
          <w:b/>
          <w:bCs/>
          <w:sz w:val="22"/>
          <w:szCs w:val="22"/>
        </w:rPr>
        <w:t>anagement:</w:t>
      </w:r>
    </w:p>
    <w:p w14:paraId="3F315AD7" w14:textId="77777777" w:rsidR="00186959" w:rsidRPr="00D80B0D" w:rsidRDefault="00186959" w:rsidP="003C484E">
      <w:pPr>
        <w:pStyle w:val="BulletRCOT"/>
      </w:pPr>
      <w:r w:rsidRPr="00D80B0D">
        <w:t>Accept referrals meeting complexity criteria (developed with stakeholders)</w:t>
      </w:r>
    </w:p>
    <w:p w14:paraId="6376BA5A" w14:textId="77777777" w:rsidR="00186959" w:rsidRPr="00D80B0D" w:rsidRDefault="00186959" w:rsidP="003C484E">
      <w:pPr>
        <w:pStyle w:val="BulletRCOT"/>
      </w:pPr>
      <w:r w:rsidRPr="00D80B0D">
        <w:t>Conduct comprehensive functional and environmental assessment</w:t>
      </w:r>
    </w:p>
    <w:p w14:paraId="5CD7FD23" w14:textId="77777777" w:rsidR="00186959" w:rsidRPr="00D80B0D" w:rsidRDefault="00186959" w:rsidP="003C484E">
      <w:pPr>
        <w:pStyle w:val="BulletRCOT"/>
      </w:pPr>
      <w:r w:rsidRPr="00D80B0D">
        <w:t>Specify adaptations addressing current and anticipated future needs</w:t>
      </w:r>
    </w:p>
    <w:p w14:paraId="65171DE0" w14:textId="28E2C850" w:rsidR="00186959" w:rsidRPr="00D80B0D" w:rsidRDefault="00186959" w:rsidP="003C484E">
      <w:pPr>
        <w:pStyle w:val="BulletRCOT"/>
      </w:pPr>
      <w:r w:rsidRPr="00D80B0D">
        <w:t>Liaise with contractors</w:t>
      </w:r>
      <w:r w:rsidR="007E7D4F">
        <w:t xml:space="preserve"> and</w:t>
      </w:r>
      <w:r w:rsidRPr="00D80B0D">
        <w:t xml:space="preserve"> architects for technical problem-solving</w:t>
      </w:r>
    </w:p>
    <w:p w14:paraId="42E2055F" w14:textId="77777777" w:rsidR="00186959" w:rsidRPr="00D80B0D" w:rsidRDefault="00186959" w:rsidP="003C484E">
      <w:pPr>
        <w:pStyle w:val="BulletRCOT"/>
      </w:pPr>
      <w:r w:rsidRPr="00D80B0D">
        <w:t>Coordinate with health and social care for holistic approach</w:t>
      </w:r>
    </w:p>
    <w:p w14:paraId="73F4F609" w14:textId="77777777" w:rsidR="00186959" w:rsidRDefault="00186959" w:rsidP="003C484E">
      <w:pPr>
        <w:pStyle w:val="BulletRCOT"/>
      </w:pPr>
      <w:r w:rsidRPr="00D80B0D">
        <w:t>Monitor outcomes and adjust as needed</w:t>
      </w:r>
    </w:p>
    <w:p w14:paraId="56FEE676" w14:textId="77777777" w:rsidR="003C484E" w:rsidRPr="00D80B0D" w:rsidRDefault="003C484E" w:rsidP="003C484E">
      <w:pPr>
        <w:pStyle w:val="BulletRCOT"/>
        <w:numPr>
          <w:ilvl w:val="0"/>
          <w:numId w:val="0"/>
        </w:numPr>
      </w:pPr>
    </w:p>
    <w:p w14:paraId="178FA006" w14:textId="1FDFF1A1" w:rsidR="00186959" w:rsidRPr="007E7D4F" w:rsidRDefault="00186959" w:rsidP="00B83CCE">
      <w:pPr>
        <w:spacing w:after="0"/>
        <w:rPr>
          <w:b/>
          <w:bCs/>
          <w:sz w:val="22"/>
          <w:szCs w:val="22"/>
        </w:rPr>
      </w:pPr>
      <w:r w:rsidRPr="007E7D4F">
        <w:rPr>
          <w:b/>
          <w:bCs/>
          <w:sz w:val="22"/>
          <w:szCs w:val="22"/>
        </w:rPr>
        <w:t xml:space="preserve">Design </w:t>
      </w:r>
      <w:r w:rsidR="007E7D4F">
        <w:rPr>
          <w:b/>
          <w:bCs/>
          <w:sz w:val="22"/>
          <w:szCs w:val="22"/>
        </w:rPr>
        <w:t>r</w:t>
      </w:r>
      <w:r w:rsidRPr="007E7D4F">
        <w:rPr>
          <w:b/>
          <w:bCs/>
          <w:sz w:val="22"/>
          <w:szCs w:val="22"/>
        </w:rPr>
        <w:t xml:space="preserve">eview </w:t>
      </w:r>
      <w:r w:rsidR="00B83CCE">
        <w:rPr>
          <w:b/>
          <w:bCs/>
          <w:sz w:val="22"/>
          <w:szCs w:val="22"/>
        </w:rPr>
        <w:t>and quality assurance</w:t>
      </w:r>
      <w:r w:rsidRPr="007E7D4F">
        <w:rPr>
          <w:b/>
          <w:bCs/>
          <w:sz w:val="22"/>
          <w:szCs w:val="22"/>
        </w:rPr>
        <w:t>:</w:t>
      </w:r>
    </w:p>
    <w:p w14:paraId="7BFAB741" w14:textId="77777777" w:rsidR="00186959" w:rsidRPr="00D80B0D" w:rsidRDefault="00186959" w:rsidP="00B83CCE">
      <w:pPr>
        <w:pStyle w:val="BulletRCOT"/>
      </w:pPr>
      <w:r w:rsidRPr="00D80B0D">
        <w:t>Review all adaptation specifications &gt;£[X] before approval</w:t>
      </w:r>
    </w:p>
    <w:p w14:paraId="5C5537D7" w14:textId="77777777" w:rsidR="00186959" w:rsidRPr="00D80B0D" w:rsidRDefault="00186959" w:rsidP="00B83CCE">
      <w:pPr>
        <w:pStyle w:val="BulletRCOT"/>
      </w:pPr>
      <w:r w:rsidRPr="00D80B0D">
        <w:t>Assess cost-effectiveness and appropriateness</w:t>
      </w:r>
    </w:p>
    <w:p w14:paraId="4C4C1D6E" w14:textId="77777777" w:rsidR="00186959" w:rsidRPr="00D80B0D" w:rsidRDefault="00186959" w:rsidP="00B83CCE">
      <w:pPr>
        <w:pStyle w:val="BulletRCOT"/>
      </w:pPr>
      <w:r w:rsidRPr="00D80B0D">
        <w:t xml:space="preserve">Recommend alternatives </w:t>
      </w:r>
      <w:proofErr w:type="gramStart"/>
      <w:r w:rsidRPr="00D80B0D">
        <w:t>where</w:t>
      </w:r>
      <w:proofErr w:type="gramEnd"/>
      <w:r w:rsidRPr="00D80B0D">
        <w:t xml:space="preserve"> beneficial</w:t>
      </w:r>
    </w:p>
    <w:p w14:paraId="1F11D523" w14:textId="77777777" w:rsidR="00186959" w:rsidRPr="00D80B0D" w:rsidRDefault="00186959" w:rsidP="00B83CCE">
      <w:pPr>
        <w:pStyle w:val="BulletRCOT"/>
      </w:pPr>
      <w:r w:rsidRPr="00D80B0D">
        <w:t>Ensure consistency with best practice and standards</w:t>
      </w:r>
    </w:p>
    <w:p w14:paraId="0A2A60D5" w14:textId="77777777" w:rsidR="00186959" w:rsidRPr="00D80B0D" w:rsidRDefault="00186959" w:rsidP="00B83CCE">
      <w:pPr>
        <w:pStyle w:val="BulletRCOT"/>
      </w:pPr>
      <w:r w:rsidRPr="00D80B0D">
        <w:t>Flag over/under-specification</w:t>
      </w:r>
    </w:p>
    <w:p w14:paraId="16D178F0" w14:textId="77777777" w:rsidR="00186959" w:rsidRDefault="00186959" w:rsidP="00B83CCE">
      <w:pPr>
        <w:pStyle w:val="BulletRCOT"/>
      </w:pPr>
      <w:r w:rsidRPr="00D80B0D">
        <w:t>Provide written technical advice</w:t>
      </w:r>
    </w:p>
    <w:p w14:paraId="2D65A7B2" w14:textId="77777777" w:rsidR="00B83CCE" w:rsidRPr="00D80B0D" w:rsidRDefault="00B83CCE" w:rsidP="00B83CCE">
      <w:pPr>
        <w:pStyle w:val="BulletRCOT"/>
        <w:numPr>
          <w:ilvl w:val="0"/>
          <w:numId w:val="0"/>
        </w:numPr>
      </w:pPr>
    </w:p>
    <w:p w14:paraId="7D195372" w14:textId="4DEBF416" w:rsidR="00186959" w:rsidRPr="00BD2AD8" w:rsidRDefault="00186959" w:rsidP="00186959">
      <w:pPr>
        <w:rPr>
          <w:b/>
          <w:bCs/>
          <w:sz w:val="22"/>
          <w:szCs w:val="22"/>
        </w:rPr>
      </w:pPr>
      <w:r w:rsidRPr="00BD2AD8">
        <w:rPr>
          <w:b/>
          <w:bCs/>
          <w:sz w:val="22"/>
          <w:szCs w:val="22"/>
        </w:rPr>
        <w:t xml:space="preserve">Pathway </w:t>
      </w:r>
      <w:r w:rsidR="00BD2AD8">
        <w:rPr>
          <w:b/>
          <w:bCs/>
          <w:sz w:val="22"/>
          <w:szCs w:val="22"/>
        </w:rPr>
        <w:t>and system d</w:t>
      </w:r>
      <w:r w:rsidRPr="00BD2AD8">
        <w:rPr>
          <w:b/>
          <w:bCs/>
          <w:sz w:val="22"/>
          <w:szCs w:val="22"/>
        </w:rPr>
        <w:t>evelopment:</w:t>
      </w:r>
    </w:p>
    <w:p w14:paraId="4FA32876" w14:textId="4FFF54AD" w:rsidR="00186959" w:rsidRPr="00D80B0D" w:rsidRDefault="00186959" w:rsidP="00BD2AD8">
      <w:pPr>
        <w:pStyle w:val="BulletRCOT"/>
      </w:pPr>
      <w:r w:rsidRPr="00D80B0D">
        <w:t>Implement tiered assessment framework</w:t>
      </w:r>
      <w:r w:rsidR="00B369CE">
        <w:t xml:space="preserve"> based on </w:t>
      </w:r>
      <w:r w:rsidR="006B4847">
        <w:rPr>
          <w:i/>
          <w:iCs/>
        </w:rPr>
        <w:t xml:space="preserve">Adaptations without delay </w:t>
      </w:r>
      <w:r w:rsidR="006B4847">
        <w:t>(RCOT 2019)</w:t>
      </w:r>
      <w:r w:rsidRPr="00D80B0D">
        <w:t xml:space="preserve">: </w:t>
      </w:r>
    </w:p>
    <w:p w14:paraId="41540E02" w14:textId="22F45EBC" w:rsidR="00186959" w:rsidRPr="00D80B0D" w:rsidRDefault="00186959" w:rsidP="00BD2AD8">
      <w:pPr>
        <w:pStyle w:val="BulletRCOT"/>
        <w:numPr>
          <w:ilvl w:val="1"/>
          <w:numId w:val="6"/>
        </w:numPr>
      </w:pPr>
      <w:r w:rsidRPr="00D80B0D">
        <w:rPr>
          <w:b/>
          <w:bCs/>
        </w:rPr>
        <w:lastRenderedPageBreak/>
        <w:t>Universal:</w:t>
      </w:r>
      <w:r w:rsidRPr="00D80B0D">
        <w:t xml:space="preserve"> Simple, low-risk </w:t>
      </w:r>
      <w:r w:rsidR="00D715E4">
        <w:t xml:space="preserve">solution </w:t>
      </w:r>
      <w:r w:rsidRPr="00D80B0D">
        <w:t xml:space="preserve">(e.g., single grab rail) </w:t>
      </w:r>
      <w:r w:rsidR="00D715E4">
        <w:t>–</w:t>
      </w:r>
      <w:r w:rsidRPr="00D80B0D">
        <w:t xml:space="preserve"> </w:t>
      </w:r>
      <w:r w:rsidR="00D715E4">
        <w:t xml:space="preserve">led by </w:t>
      </w:r>
      <w:r w:rsidRPr="00D80B0D">
        <w:t>housing officer using</w:t>
      </w:r>
      <w:r w:rsidR="00B369CE">
        <w:t xml:space="preserve"> agreed</w:t>
      </w:r>
      <w:r w:rsidRPr="00D80B0D">
        <w:t xml:space="preserve"> protocol</w:t>
      </w:r>
    </w:p>
    <w:p w14:paraId="50AA4615" w14:textId="329E4AF3" w:rsidR="00186959" w:rsidRPr="00D80B0D" w:rsidRDefault="00186959" w:rsidP="00BD2AD8">
      <w:pPr>
        <w:pStyle w:val="BulletRCOT"/>
        <w:numPr>
          <w:ilvl w:val="1"/>
          <w:numId w:val="6"/>
        </w:numPr>
      </w:pPr>
      <w:r w:rsidRPr="00D80B0D">
        <w:rPr>
          <w:b/>
          <w:bCs/>
        </w:rPr>
        <w:t>Targeted:</w:t>
      </w:r>
      <w:r w:rsidRPr="00D80B0D">
        <w:t xml:space="preserve"> Straightforward, standard solution (e.g., stairlift, level access shower) </w:t>
      </w:r>
      <w:r w:rsidR="00B369CE">
        <w:t>–</w:t>
      </w:r>
      <w:r w:rsidRPr="00D80B0D">
        <w:t xml:space="preserve"> </w:t>
      </w:r>
      <w:r w:rsidR="00B369CE">
        <w:t xml:space="preserve">led by </w:t>
      </w:r>
      <w:r w:rsidRPr="00D80B0D">
        <w:t>housing technician or trusted assessor</w:t>
      </w:r>
      <w:r w:rsidR="00B369CE">
        <w:t xml:space="preserve"> with appropriate training</w:t>
      </w:r>
    </w:p>
    <w:p w14:paraId="2F4F67ED" w14:textId="6F0BE268" w:rsidR="00186959" w:rsidRPr="00D80B0D" w:rsidRDefault="00186959" w:rsidP="00BD2AD8">
      <w:pPr>
        <w:pStyle w:val="BulletRCOT"/>
        <w:numPr>
          <w:ilvl w:val="1"/>
          <w:numId w:val="6"/>
        </w:numPr>
      </w:pPr>
      <w:r w:rsidRPr="00D80B0D">
        <w:rPr>
          <w:b/>
          <w:bCs/>
        </w:rPr>
        <w:t>Specialist:</w:t>
      </w:r>
      <w:r w:rsidRPr="00D80B0D">
        <w:t xml:space="preserve"> Complex, high-risk, high-cost</w:t>
      </w:r>
      <w:r w:rsidR="00B369CE">
        <w:t xml:space="preserve"> solution</w:t>
      </w:r>
      <w:r w:rsidRPr="00D80B0D">
        <w:t xml:space="preserve"> </w:t>
      </w:r>
      <w:r w:rsidR="006B4847">
        <w:t>–</w:t>
      </w:r>
      <w:r w:rsidRPr="00D80B0D">
        <w:t xml:space="preserve"> </w:t>
      </w:r>
      <w:r w:rsidR="006B4847">
        <w:t xml:space="preserve">led by </w:t>
      </w:r>
      <w:r w:rsidRPr="00D80B0D">
        <w:t>OT</w:t>
      </w:r>
    </w:p>
    <w:p w14:paraId="1452AFD7" w14:textId="6F187EEA" w:rsidR="00186959" w:rsidRPr="00D80B0D" w:rsidRDefault="00535FF2" w:rsidP="00BD2AD8">
      <w:pPr>
        <w:pStyle w:val="BulletRCOT"/>
      </w:pPr>
      <w:r>
        <w:t>Develop</w:t>
      </w:r>
      <w:r w:rsidR="00186959" w:rsidRPr="00D80B0D">
        <w:t xml:space="preserve"> decision</w:t>
      </w:r>
      <w:r>
        <w:t>-making</w:t>
      </w:r>
      <w:r w:rsidR="00186959" w:rsidRPr="00D80B0D">
        <w:t xml:space="preserve"> tools, protocols, and technical guides</w:t>
      </w:r>
    </w:p>
    <w:p w14:paraId="43307C2F" w14:textId="7C4B0DB0" w:rsidR="00186959" w:rsidRPr="00D80B0D" w:rsidRDefault="00535FF2" w:rsidP="00BD2AD8">
      <w:pPr>
        <w:pStyle w:val="BulletRCOT"/>
      </w:pPr>
      <w:r>
        <w:t>Create</w:t>
      </w:r>
      <w:r w:rsidR="00186959" w:rsidRPr="00D80B0D">
        <w:t xml:space="preserve"> </w:t>
      </w:r>
      <w:r w:rsidR="00335BD2">
        <w:t>professional development</w:t>
      </w:r>
      <w:r w:rsidR="00186959" w:rsidRPr="00D80B0D">
        <w:t xml:space="preserve"> framework and training program</w:t>
      </w:r>
      <w:r w:rsidR="00335BD2">
        <w:t>me</w:t>
      </w:r>
    </w:p>
    <w:p w14:paraId="3618EFF1" w14:textId="77777777" w:rsidR="00186959" w:rsidRPr="00D80B0D" w:rsidRDefault="00186959" w:rsidP="00BD2AD8">
      <w:pPr>
        <w:pStyle w:val="BulletRCOT"/>
      </w:pPr>
      <w:r w:rsidRPr="00D80B0D">
        <w:t>Establish trusted assessor governance structure</w:t>
      </w:r>
    </w:p>
    <w:p w14:paraId="75B9B45C" w14:textId="77777777" w:rsidR="00186959" w:rsidRDefault="00186959" w:rsidP="00BD2AD8">
      <w:pPr>
        <w:pStyle w:val="BulletRCOT"/>
      </w:pPr>
      <w:r w:rsidRPr="00D80B0D">
        <w:t>Regular audit and quality assurance</w:t>
      </w:r>
    </w:p>
    <w:p w14:paraId="035FC93E" w14:textId="77777777" w:rsidR="00535FF2" w:rsidRPr="00D80B0D" w:rsidRDefault="00535FF2" w:rsidP="00535FF2">
      <w:pPr>
        <w:pStyle w:val="BulletRCOT"/>
        <w:numPr>
          <w:ilvl w:val="0"/>
          <w:numId w:val="0"/>
        </w:numPr>
      </w:pPr>
    </w:p>
    <w:p w14:paraId="70491605" w14:textId="1030BD48" w:rsidR="00186959" w:rsidRPr="00535FF2" w:rsidRDefault="00186959" w:rsidP="0074031E">
      <w:pPr>
        <w:spacing w:after="0"/>
        <w:rPr>
          <w:b/>
          <w:bCs/>
          <w:sz w:val="22"/>
          <w:szCs w:val="22"/>
        </w:rPr>
      </w:pPr>
      <w:r w:rsidRPr="00535FF2">
        <w:rPr>
          <w:b/>
          <w:bCs/>
          <w:sz w:val="22"/>
          <w:szCs w:val="22"/>
        </w:rPr>
        <w:t xml:space="preserve">Training </w:t>
      </w:r>
      <w:r w:rsidR="00535FF2">
        <w:rPr>
          <w:b/>
          <w:bCs/>
          <w:sz w:val="22"/>
          <w:szCs w:val="22"/>
        </w:rPr>
        <w:t>and s</w:t>
      </w:r>
      <w:r w:rsidRPr="00535FF2">
        <w:rPr>
          <w:b/>
          <w:bCs/>
          <w:sz w:val="22"/>
          <w:szCs w:val="22"/>
        </w:rPr>
        <w:t>upervision:</w:t>
      </w:r>
    </w:p>
    <w:p w14:paraId="3EDEAD89" w14:textId="09D40047" w:rsidR="00186959" w:rsidRPr="00D80B0D" w:rsidRDefault="00186959" w:rsidP="0074031E">
      <w:pPr>
        <w:pStyle w:val="BulletRCOT"/>
      </w:pPr>
      <w:r w:rsidRPr="00D80B0D">
        <w:t>Train housing officers and technicians in</w:t>
      </w:r>
      <w:r w:rsidR="0074031E">
        <w:t xml:space="preserve"> simple</w:t>
      </w:r>
      <w:r w:rsidRPr="00D80B0D">
        <w:t xml:space="preserve"> functional assessment</w:t>
      </w:r>
      <w:r w:rsidR="0074031E">
        <w:t xml:space="preserve"> skills</w:t>
      </w:r>
    </w:p>
    <w:p w14:paraId="7FB43403" w14:textId="09A2EAF2" w:rsidR="00186959" w:rsidRPr="00D80B0D" w:rsidRDefault="00186959" w:rsidP="0074031E">
      <w:pPr>
        <w:pStyle w:val="BulletRCOT"/>
      </w:pPr>
      <w:r w:rsidRPr="00D80B0D">
        <w:t xml:space="preserve">Provide </w:t>
      </w:r>
      <w:r w:rsidR="00660041">
        <w:t xml:space="preserve">guidance and </w:t>
      </w:r>
      <w:r w:rsidRPr="00D80B0D">
        <w:t>supervision for trusted assessors</w:t>
      </w:r>
    </w:p>
    <w:p w14:paraId="3F3C4FBA" w14:textId="77777777" w:rsidR="00186959" w:rsidRPr="00D80B0D" w:rsidRDefault="00186959" w:rsidP="0074031E">
      <w:pPr>
        <w:pStyle w:val="BulletRCOT"/>
      </w:pPr>
      <w:r w:rsidRPr="00D80B0D">
        <w:t>Deliver technical updates on equipment and adaptations</w:t>
      </w:r>
    </w:p>
    <w:p w14:paraId="07CB5722" w14:textId="77777777" w:rsidR="00186959" w:rsidRPr="00D80B0D" w:rsidRDefault="00186959" w:rsidP="0074031E">
      <w:pPr>
        <w:pStyle w:val="BulletRCOT"/>
      </w:pPr>
      <w:r w:rsidRPr="00D80B0D">
        <w:t>Share learning from complex cases</w:t>
      </w:r>
    </w:p>
    <w:p w14:paraId="1EDA6E8C" w14:textId="77777777" w:rsidR="00186959" w:rsidRDefault="00186959" w:rsidP="0074031E">
      <w:pPr>
        <w:pStyle w:val="BulletRCOT"/>
      </w:pPr>
      <w:r w:rsidRPr="00D80B0D">
        <w:t>Support professional development</w:t>
      </w:r>
    </w:p>
    <w:p w14:paraId="2D834B47" w14:textId="77777777" w:rsidR="00660041" w:rsidRPr="00D80B0D" w:rsidRDefault="00660041" w:rsidP="00660041">
      <w:pPr>
        <w:pStyle w:val="BulletRCOT"/>
        <w:numPr>
          <w:ilvl w:val="0"/>
          <w:numId w:val="0"/>
        </w:numPr>
      </w:pPr>
    </w:p>
    <w:p w14:paraId="3CCFB75E" w14:textId="77777777" w:rsidR="00186959" w:rsidRPr="00660041" w:rsidRDefault="00186959" w:rsidP="00660041">
      <w:pPr>
        <w:spacing w:after="0"/>
        <w:rPr>
          <w:b/>
          <w:bCs/>
          <w:sz w:val="22"/>
          <w:szCs w:val="22"/>
        </w:rPr>
      </w:pPr>
      <w:r w:rsidRPr="00660041">
        <w:rPr>
          <w:b/>
          <w:bCs/>
          <w:sz w:val="22"/>
          <w:szCs w:val="22"/>
        </w:rPr>
        <w:t>Collaboration:</w:t>
      </w:r>
    </w:p>
    <w:p w14:paraId="07BA6812" w14:textId="77777777" w:rsidR="00186959" w:rsidRPr="00D80B0D" w:rsidRDefault="00186959" w:rsidP="00660041">
      <w:pPr>
        <w:pStyle w:val="BulletRCOT"/>
      </w:pPr>
      <w:r w:rsidRPr="00D80B0D">
        <w:t>Social care OT teams (clear referral pathways, consultation)</w:t>
      </w:r>
    </w:p>
    <w:p w14:paraId="153722A1" w14:textId="77777777" w:rsidR="00186959" w:rsidRPr="00D80B0D" w:rsidRDefault="00186959" w:rsidP="00660041">
      <w:pPr>
        <w:pStyle w:val="BulletRCOT"/>
      </w:pPr>
      <w:r w:rsidRPr="00D80B0D">
        <w:t>Housing adaptations team (designers, technical staff, caseworkers)</w:t>
      </w:r>
    </w:p>
    <w:p w14:paraId="7F3834C7" w14:textId="77777777" w:rsidR="00186959" w:rsidRPr="00D80B0D" w:rsidRDefault="00186959" w:rsidP="00660041">
      <w:pPr>
        <w:pStyle w:val="BulletRCOT"/>
      </w:pPr>
      <w:r w:rsidRPr="00D80B0D">
        <w:t>Contractors and suppliers (technical problem-solving)</w:t>
      </w:r>
    </w:p>
    <w:p w14:paraId="2A4DC2A3" w14:textId="77777777" w:rsidR="00186959" w:rsidRPr="00D80B0D" w:rsidRDefault="00186959" w:rsidP="00660041">
      <w:pPr>
        <w:pStyle w:val="BulletRCOT"/>
      </w:pPr>
      <w:r w:rsidRPr="00D80B0D">
        <w:t>Hospital discharge teams (priority cases)</w:t>
      </w:r>
    </w:p>
    <w:p w14:paraId="0430A2F0" w14:textId="77777777" w:rsidR="00186959" w:rsidRDefault="00186959" w:rsidP="00660041">
      <w:pPr>
        <w:pStyle w:val="BulletRCOT"/>
      </w:pPr>
      <w:r w:rsidRPr="00D80B0D">
        <w:t>Health services (coordinated care)</w:t>
      </w:r>
    </w:p>
    <w:p w14:paraId="1B1C98F9" w14:textId="77777777" w:rsidR="00990E78" w:rsidRPr="00D80B0D" w:rsidRDefault="00990E78" w:rsidP="00990E78">
      <w:pPr>
        <w:pStyle w:val="BulletRCOT"/>
        <w:numPr>
          <w:ilvl w:val="0"/>
          <w:numId w:val="0"/>
        </w:numPr>
      </w:pPr>
    </w:p>
    <w:p w14:paraId="13B1DECD" w14:textId="77777777" w:rsidR="00990E78" w:rsidRDefault="00186959" w:rsidP="00990E78">
      <w:pPr>
        <w:spacing w:after="0"/>
        <w:rPr>
          <w:rStyle w:val="Heading2Char"/>
        </w:rPr>
      </w:pPr>
      <w:r w:rsidRPr="00990E78">
        <w:rPr>
          <w:rStyle w:val="Heading2Char"/>
        </w:rPr>
        <w:t xml:space="preserve">Delivery </w:t>
      </w:r>
      <w:r w:rsidR="00990E78">
        <w:rPr>
          <w:rStyle w:val="Heading2Char"/>
        </w:rPr>
        <w:t>m</w:t>
      </w:r>
      <w:r w:rsidRPr="00990E78">
        <w:rPr>
          <w:rStyle w:val="Heading2Char"/>
        </w:rPr>
        <w:t>odel</w:t>
      </w:r>
    </w:p>
    <w:p w14:paraId="58E77BBF" w14:textId="3C513D85" w:rsidR="00186959" w:rsidRPr="00D80B0D" w:rsidRDefault="00186959" w:rsidP="00186959">
      <w:pPr>
        <w:rPr>
          <w:sz w:val="22"/>
          <w:szCs w:val="22"/>
        </w:rPr>
      </w:pPr>
      <w:r w:rsidRPr="00D80B0D">
        <w:rPr>
          <w:b/>
          <w:sz w:val="22"/>
          <w:szCs w:val="22"/>
        </w:rPr>
        <w:br/>
        <w:t>1.0 FTE specialist housing OT (Band [X]) within adaptations service</w:t>
      </w:r>
    </w:p>
    <w:p w14:paraId="43832ED2" w14:textId="77777777" w:rsidR="00186959" w:rsidRPr="00990E78" w:rsidRDefault="00186959" w:rsidP="00990E78">
      <w:pPr>
        <w:spacing w:after="0"/>
        <w:rPr>
          <w:b/>
          <w:bCs/>
          <w:sz w:val="22"/>
          <w:szCs w:val="22"/>
        </w:rPr>
      </w:pPr>
      <w:r w:rsidRPr="00990E78">
        <w:rPr>
          <w:b/>
          <w:bCs/>
          <w:sz w:val="22"/>
          <w:szCs w:val="22"/>
        </w:rPr>
        <w:t>Governance:</w:t>
      </w:r>
    </w:p>
    <w:p w14:paraId="1AA7FF5D" w14:textId="77777777" w:rsidR="00186959" w:rsidRPr="00D80B0D" w:rsidRDefault="00186959" w:rsidP="00990E78">
      <w:pPr>
        <w:pStyle w:val="BulletRCOT"/>
      </w:pPr>
      <w:r w:rsidRPr="00D80B0D">
        <w:t>Reports to: [Head of Adaptations / Head of Housing Services]</w:t>
      </w:r>
    </w:p>
    <w:p w14:paraId="39FC5ACB" w14:textId="77777777" w:rsidR="00186959" w:rsidRPr="00D80B0D" w:rsidRDefault="00186959" w:rsidP="00990E78">
      <w:pPr>
        <w:pStyle w:val="BulletRCOT"/>
      </w:pPr>
      <w:r w:rsidRPr="00D80B0D">
        <w:t>Professional supervision: [Senior OT / professional network]</w:t>
      </w:r>
    </w:p>
    <w:p w14:paraId="2133E694" w14:textId="77777777" w:rsidR="00186959" w:rsidRPr="00D80B0D" w:rsidRDefault="00186959" w:rsidP="00990E78">
      <w:pPr>
        <w:pStyle w:val="BulletRCOT"/>
      </w:pPr>
      <w:r w:rsidRPr="00D80B0D">
        <w:t>Quarterly reports on outcomes, quality, efficiency</w:t>
      </w:r>
    </w:p>
    <w:p w14:paraId="5F218485" w14:textId="77777777" w:rsidR="00186959" w:rsidRDefault="00186959" w:rsidP="00990E78">
      <w:pPr>
        <w:pStyle w:val="BulletRCOT"/>
      </w:pPr>
      <w:r w:rsidRPr="00D80B0D">
        <w:t>Annual review of pathways and protocols</w:t>
      </w:r>
    </w:p>
    <w:p w14:paraId="449A1F0F" w14:textId="77777777" w:rsidR="00990E78" w:rsidRPr="00D80B0D" w:rsidRDefault="00990E78" w:rsidP="00990E78">
      <w:pPr>
        <w:pStyle w:val="BulletRCOT"/>
        <w:numPr>
          <w:ilvl w:val="0"/>
          <w:numId w:val="0"/>
        </w:numPr>
      </w:pPr>
    </w:p>
    <w:p w14:paraId="23E5CA78" w14:textId="77777777" w:rsidR="00186959" w:rsidRPr="00990E78" w:rsidRDefault="00186959" w:rsidP="00990E78">
      <w:pPr>
        <w:spacing w:after="0"/>
        <w:rPr>
          <w:b/>
          <w:bCs/>
          <w:sz w:val="22"/>
          <w:szCs w:val="22"/>
        </w:rPr>
      </w:pPr>
      <w:r w:rsidRPr="00990E78">
        <w:rPr>
          <w:b/>
          <w:bCs/>
          <w:sz w:val="22"/>
          <w:szCs w:val="22"/>
        </w:rPr>
        <w:t>Timeline:</w:t>
      </w:r>
    </w:p>
    <w:p w14:paraId="41952381" w14:textId="77777777" w:rsidR="00186959" w:rsidRPr="00990E78" w:rsidRDefault="00186959" w:rsidP="00990E78">
      <w:pPr>
        <w:pStyle w:val="BulletRCOT"/>
      </w:pPr>
      <w:r w:rsidRPr="00990E78">
        <w:t>Months 1-3: Recruitment, develop pathways and protocols, stakeholder engagement</w:t>
      </w:r>
    </w:p>
    <w:p w14:paraId="117FD166" w14:textId="2C81DC38" w:rsidR="00186959" w:rsidRPr="00990E78" w:rsidRDefault="00186959" w:rsidP="00990E78">
      <w:pPr>
        <w:pStyle w:val="BulletRCOT"/>
      </w:pPr>
      <w:r w:rsidRPr="00990E78">
        <w:t>Months 4-6: Launch tiered assessment, begin complex caseload, training program</w:t>
      </w:r>
      <w:r w:rsidR="00990E78">
        <w:t>me</w:t>
      </w:r>
    </w:p>
    <w:p w14:paraId="6F90FF1B" w14:textId="77777777" w:rsidR="00186959" w:rsidRPr="00990E78" w:rsidRDefault="00186959" w:rsidP="00990E78">
      <w:pPr>
        <w:pStyle w:val="BulletRCOT"/>
      </w:pPr>
      <w:r w:rsidRPr="00990E78">
        <w:t>Months 7-12: Full implementation, design review established, collect outcome data</w:t>
      </w:r>
    </w:p>
    <w:p w14:paraId="2897B2D6" w14:textId="7F267078" w:rsidR="00186959" w:rsidRPr="00990E78" w:rsidRDefault="00186959" w:rsidP="00990E78">
      <w:pPr>
        <w:pStyle w:val="BulletRCOT"/>
      </w:pPr>
      <w:r w:rsidRPr="00990E78">
        <w:t>Year 2+: Continuous improvement, expand trusted assessor program</w:t>
      </w:r>
      <w:r w:rsidR="00DE240F">
        <w:t>me</w:t>
      </w:r>
    </w:p>
    <w:p w14:paraId="66A3B094" w14:textId="77777777" w:rsidR="00990E78" w:rsidRPr="00D80B0D" w:rsidRDefault="00990E78" w:rsidP="00990E78">
      <w:pPr>
        <w:pStyle w:val="BulletRCOT"/>
        <w:numPr>
          <w:ilvl w:val="0"/>
          <w:numId w:val="0"/>
        </w:numPr>
      </w:pPr>
    </w:p>
    <w:p w14:paraId="5EB47150" w14:textId="154E16FC" w:rsidR="00186959" w:rsidRPr="00D80B0D" w:rsidRDefault="00186959" w:rsidP="00DE240F">
      <w:pPr>
        <w:pStyle w:val="Heading1"/>
      </w:pPr>
      <w:r w:rsidRPr="00D80B0D">
        <w:t xml:space="preserve">5. Options </w:t>
      </w:r>
      <w:r w:rsidR="00DE240F">
        <w:t>a</w:t>
      </w:r>
      <w:r w:rsidRPr="00D80B0D">
        <w:t>ppraisal</w:t>
      </w:r>
    </w:p>
    <w:p w14:paraId="4B6C0565" w14:textId="5FF881E7" w:rsidR="00186959" w:rsidRPr="00D80B0D" w:rsidRDefault="00186959" w:rsidP="00186959">
      <w:pPr>
        <w:rPr>
          <w:sz w:val="22"/>
          <w:szCs w:val="22"/>
        </w:rPr>
      </w:pPr>
      <w:r w:rsidRPr="00D6782A">
        <w:rPr>
          <w:rStyle w:val="Heading2Char"/>
        </w:rPr>
        <w:t xml:space="preserve">Option 1 – </w:t>
      </w:r>
      <w:r w:rsidR="00D6782A">
        <w:rPr>
          <w:rStyle w:val="Heading2Char"/>
        </w:rPr>
        <w:t>do n</w:t>
      </w:r>
      <w:r w:rsidRPr="00D6782A">
        <w:rPr>
          <w:rStyle w:val="Heading2Char"/>
        </w:rPr>
        <w:t>othing</w:t>
      </w:r>
      <w:r w:rsidRPr="00D80B0D">
        <w:rPr>
          <w:sz w:val="22"/>
          <w:szCs w:val="22"/>
        </w:rPr>
        <w:t xml:space="preserve"> Continue current practice with all cases following same pathway, social care OTs managing housing referrals alongside statutory duties.</w:t>
      </w:r>
    </w:p>
    <w:p w14:paraId="7660E813" w14:textId="7EB428F8" w:rsidR="00F33ACE" w:rsidRDefault="00186959" w:rsidP="00186959">
      <w:pPr>
        <w:rPr>
          <w:b/>
          <w:bCs/>
          <w:sz w:val="22"/>
          <w:szCs w:val="22"/>
        </w:rPr>
      </w:pPr>
      <w:r w:rsidRPr="00D80B0D">
        <w:rPr>
          <w:b/>
          <w:bCs/>
          <w:sz w:val="22"/>
          <w:szCs w:val="22"/>
        </w:rPr>
        <w:t>Implications:</w:t>
      </w:r>
      <w:r w:rsidRPr="00D80B0D">
        <w:rPr>
          <w:sz w:val="22"/>
          <w:szCs w:val="22"/>
        </w:rPr>
        <w:t xml:space="preserve"> Continued long waits ([X weeks]), social care OT capacity consumed by housing work, variable quality, hospital discharge delays.</w:t>
      </w:r>
    </w:p>
    <w:p w14:paraId="0A17CCC9" w14:textId="2768B127" w:rsidR="00186959" w:rsidRPr="00D80B0D" w:rsidRDefault="00186959" w:rsidP="00186959">
      <w:pPr>
        <w:rPr>
          <w:sz w:val="22"/>
          <w:szCs w:val="22"/>
        </w:rPr>
      </w:pPr>
      <w:r w:rsidRPr="00D80B0D">
        <w:rPr>
          <w:b/>
          <w:bCs/>
          <w:sz w:val="22"/>
          <w:szCs w:val="22"/>
        </w:rPr>
        <w:t xml:space="preserve">System cost: </w:t>
      </w:r>
      <w:r w:rsidRPr="00F33ACE">
        <w:rPr>
          <w:sz w:val="22"/>
          <w:szCs w:val="22"/>
        </w:rPr>
        <w:t>[£X] annually (delayed discharges, care packages, social care OT opportunity cost)</w:t>
      </w:r>
    </w:p>
    <w:p w14:paraId="06FA31C1" w14:textId="69D3F260" w:rsidR="00186959" w:rsidRPr="00D80B0D" w:rsidRDefault="00186959" w:rsidP="00186959">
      <w:pPr>
        <w:rPr>
          <w:sz w:val="22"/>
          <w:szCs w:val="22"/>
        </w:rPr>
      </w:pPr>
      <w:r w:rsidRPr="00D80B0D">
        <w:rPr>
          <w:b/>
          <w:bCs/>
          <w:sz w:val="22"/>
          <w:szCs w:val="22"/>
        </w:rPr>
        <w:t>Verdict:</w:t>
      </w:r>
      <w:r w:rsidRPr="00D80B0D">
        <w:rPr>
          <w:sz w:val="22"/>
          <w:szCs w:val="22"/>
        </w:rPr>
        <w:t xml:space="preserve"> Not sustainable given pressures.</w:t>
      </w:r>
    </w:p>
    <w:p w14:paraId="47535D3B" w14:textId="26E742A8" w:rsidR="00186959" w:rsidRPr="00D80B0D" w:rsidRDefault="00186959" w:rsidP="00186959">
      <w:pPr>
        <w:rPr>
          <w:sz w:val="22"/>
          <w:szCs w:val="22"/>
        </w:rPr>
      </w:pPr>
      <w:r w:rsidRPr="00F33ACE">
        <w:rPr>
          <w:rStyle w:val="Heading2Char"/>
        </w:rPr>
        <w:lastRenderedPageBreak/>
        <w:t xml:space="preserve">Option 2 – </w:t>
      </w:r>
      <w:r w:rsidR="00F33ACE">
        <w:rPr>
          <w:rStyle w:val="Heading2Char"/>
        </w:rPr>
        <w:t>do m</w:t>
      </w:r>
      <w:r w:rsidRPr="00F33ACE">
        <w:rPr>
          <w:rStyle w:val="Heading2Char"/>
        </w:rPr>
        <w:t>inimum</w:t>
      </w:r>
      <w:r w:rsidRPr="00D80B0D">
        <w:rPr>
          <w:sz w:val="22"/>
          <w:szCs w:val="22"/>
        </w:rPr>
        <w:t xml:space="preserve"> Create basic triage without specialist housing OT, rely on existing social care OTs.</w:t>
      </w:r>
    </w:p>
    <w:p w14:paraId="402B2B70" w14:textId="77777777" w:rsidR="005D40E2" w:rsidRDefault="00186959" w:rsidP="00186959">
      <w:pPr>
        <w:rPr>
          <w:sz w:val="22"/>
          <w:szCs w:val="22"/>
        </w:rPr>
      </w:pPr>
      <w:r w:rsidRPr="00D80B0D">
        <w:rPr>
          <w:b/>
          <w:bCs/>
          <w:sz w:val="22"/>
          <w:szCs w:val="22"/>
        </w:rPr>
        <w:t>Implications:</w:t>
      </w:r>
      <w:r w:rsidRPr="00D80B0D">
        <w:rPr>
          <w:sz w:val="22"/>
          <w:szCs w:val="22"/>
        </w:rPr>
        <w:t xml:space="preserve"> Some efficiency gains but quality issues remain, social care OTs still stretched, no design review capability, limited complex case expertise.</w:t>
      </w:r>
    </w:p>
    <w:p w14:paraId="642C690A" w14:textId="0FF4DF67" w:rsidR="00186959" w:rsidRPr="00D80B0D" w:rsidRDefault="00186959" w:rsidP="00186959">
      <w:pPr>
        <w:rPr>
          <w:sz w:val="22"/>
          <w:szCs w:val="22"/>
        </w:rPr>
      </w:pPr>
      <w:r w:rsidRPr="00D80B0D">
        <w:rPr>
          <w:b/>
          <w:bCs/>
          <w:sz w:val="22"/>
          <w:szCs w:val="22"/>
        </w:rPr>
        <w:t xml:space="preserve">Partial benefit: </w:t>
      </w:r>
      <w:r w:rsidRPr="005D40E2">
        <w:rPr>
          <w:sz w:val="22"/>
          <w:szCs w:val="22"/>
        </w:rPr>
        <w:t>[£X]</w:t>
      </w:r>
    </w:p>
    <w:p w14:paraId="16C67ED9" w14:textId="77777777" w:rsidR="00186959" w:rsidRPr="00D80B0D" w:rsidRDefault="00186959" w:rsidP="00186959">
      <w:pPr>
        <w:rPr>
          <w:sz w:val="22"/>
          <w:szCs w:val="22"/>
        </w:rPr>
      </w:pPr>
      <w:r w:rsidRPr="00D80B0D">
        <w:rPr>
          <w:b/>
          <w:bCs/>
          <w:sz w:val="22"/>
          <w:szCs w:val="22"/>
        </w:rPr>
        <w:t>Verdict:</w:t>
      </w:r>
      <w:r w:rsidRPr="00D80B0D">
        <w:rPr>
          <w:sz w:val="22"/>
          <w:szCs w:val="22"/>
        </w:rPr>
        <w:t xml:space="preserve"> Insufficient for genuine transformation.</w:t>
      </w:r>
    </w:p>
    <w:p w14:paraId="57FD18FB" w14:textId="77777777" w:rsidR="00186959" w:rsidRPr="00D80B0D" w:rsidRDefault="00186959" w:rsidP="00186959">
      <w:pPr>
        <w:rPr>
          <w:sz w:val="22"/>
          <w:szCs w:val="22"/>
        </w:rPr>
      </w:pPr>
      <w:r w:rsidRPr="00D80B0D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5CEB82C9" wp14:editId="52053E06">
                <wp:extent cx="635" cy="19050"/>
                <wp:effectExtent l="9525" t="9525" r="9525" b="9525"/>
                <wp:docPr id="100416970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1626C1" id="Rectangle 3" o:spid="_x0000_s1026" style="width:.0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23B44055" w14:textId="69C755D7" w:rsidR="00186959" w:rsidRPr="00D80B0D" w:rsidRDefault="00186959" w:rsidP="00186959">
      <w:pPr>
        <w:rPr>
          <w:sz w:val="22"/>
          <w:szCs w:val="22"/>
        </w:rPr>
      </w:pPr>
      <w:r w:rsidRPr="005D40E2">
        <w:rPr>
          <w:rStyle w:val="Heading2Char"/>
        </w:rPr>
        <w:t xml:space="preserve">Option 3 – Preferred: </w:t>
      </w:r>
      <w:r w:rsidR="005D40E2">
        <w:rPr>
          <w:rStyle w:val="Heading2Char"/>
        </w:rPr>
        <w:t>s</w:t>
      </w:r>
      <w:r w:rsidRPr="005D40E2">
        <w:rPr>
          <w:rStyle w:val="Heading2Char"/>
        </w:rPr>
        <w:t xml:space="preserve">pecialist </w:t>
      </w:r>
      <w:r w:rsidR="005D40E2">
        <w:rPr>
          <w:rStyle w:val="Heading2Char"/>
        </w:rPr>
        <w:t>h</w:t>
      </w:r>
      <w:r w:rsidRPr="005D40E2">
        <w:rPr>
          <w:rStyle w:val="Heading2Char"/>
        </w:rPr>
        <w:t xml:space="preserve">ousing </w:t>
      </w:r>
      <w:r w:rsidR="005D40E2">
        <w:rPr>
          <w:rStyle w:val="Heading2Char"/>
        </w:rPr>
        <w:t>a</w:t>
      </w:r>
      <w:r w:rsidRPr="005D40E2">
        <w:rPr>
          <w:rStyle w:val="Heading2Char"/>
        </w:rPr>
        <w:t xml:space="preserve">daptations OT </w:t>
      </w:r>
      <w:r w:rsidRPr="00D80B0D">
        <w:rPr>
          <w:sz w:val="22"/>
          <w:szCs w:val="22"/>
        </w:rPr>
        <w:t xml:space="preserve">Dedicated OT with housing expertise, implementing </w:t>
      </w:r>
      <w:r w:rsidRPr="005D40E2">
        <w:rPr>
          <w:i/>
          <w:iCs/>
          <w:sz w:val="22"/>
          <w:szCs w:val="22"/>
        </w:rPr>
        <w:t>Adaptations without Delay</w:t>
      </w:r>
      <w:r w:rsidRPr="00D80B0D">
        <w:rPr>
          <w:sz w:val="22"/>
          <w:szCs w:val="22"/>
        </w:rPr>
        <w:t xml:space="preserve"> framework, handling complex cases, reviewing designs.</w:t>
      </w:r>
    </w:p>
    <w:p w14:paraId="5514CCFA" w14:textId="77777777" w:rsidR="00186959" w:rsidRPr="00D80B0D" w:rsidRDefault="00186959" w:rsidP="006C6FE4">
      <w:pPr>
        <w:spacing w:after="0"/>
        <w:rPr>
          <w:sz w:val="22"/>
          <w:szCs w:val="22"/>
        </w:rPr>
      </w:pPr>
      <w:r w:rsidRPr="00D80B0D">
        <w:rPr>
          <w:b/>
          <w:bCs/>
          <w:sz w:val="22"/>
          <w:szCs w:val="22"/>
        </w:rPr>
        <w:t>Financial Impact:</w:t>
      </w:r>
    </w:p>
    <w:p w14:paraId="1A087355" w14:textId="77777777" w:rsidR="00186959" w:rsidRPr="00D80B0D" w:rsidRDefault="00186959" w:rsidP="006C6FE4">
      <w:pPr>
        <w:pStyle w:val="BulletRCOT"/>
      </w:pPr>
      <w:r w:rsidRPr="00D80B0D">
        <w:t>Investment: [£X] annually</w:t>
      </w:r>
    </w:p>
    <w:p w14:paraId="513D358E" w14:textId="77777777" w:rsidR="00186959" w:rsidRPr="00D80B0D" w:rsidRDefault="00186959" w:rsidP="006C6FE4">
      <w:pPr>
        <w:pStyle w:val="BulletRCOT"/>
      </w:pPr>
      <w:r w:rsidRPr="00D80B0D">
        <w:t>Returns: [£X] annually (DFG efficiency, capacity release, health savings)</w:t>
      </w:r>
    </w:p>
    <w:p w14:paraId="343C72D6" w14:textId="77777777" w:rsidR="00186959" w:rsidRPr="00D80B0D" w:rsidRDefault="00186959" w:rsidP="006C6FE4">
      <w:pPr>
        <w:pStyle w:val="BulletRCOT"/>
      </w:pPr>
      <w:r w:rsidRPr="00D80B0D">
        <w:t>Net benefit: [£X] annually</w:t>
      </w:r>
    </w:p>
    <w:p w14:paraId="0E0E44F3" w14:textId="77777777" w:rsidR="00186959" w:rsidRDefault="00186959" w:rsidP="006C6FE4">
      <w:pPr>
        <w:pStyle w:val="BulletRCOT"/>
      </w:pPr>
      <w:r w:rsidRPr="00D80B0D">
        <w:t>ROI: [X:1]</w:t>
      </w:r>
    </w:p>
    <w:p w14:paraId="50949664" w14:textId="77777777" w:rsidR="006C6FE4" w:rsidRPr="00D80B0D" w:rsidRDefault="006C6FE4" w:rsidP="006C6FE4">
      <w:pPr>
        <w:pStyle w:val="BulletRCOT"/>
        <w:numPr>
          <w:ilvl w:val="0"/>
          <w:numId w:val="0"/>
        </w:numPr>
      </w:pPr>
    </w:p>
    <w:p w14:paraId="5477E383" w14:textId="77777777" w:rsidR="00186959" w:rsidRPr="00D80B0D" w:rsidRDefault="00186959" w:rsidP="00186959">
      <w:pPr>
        <w:rPr>
          <w:sz w:val="22"/>
          <w:szCs w:val="22"/>
        </w:rPr>
      </w:pPr>
      <w:r w:rsidRPr="00D80B0D">
        <w:rPr>
          <w:b/>
          <w:bCs/>
          <w:sz w:val="22"/>
          <w:szCs w:val="22"/>
        </w:rPr>
        <w:t>Verdict:</w:t>
      </w:r>
      <w:r w:rsidRPr="00D80B0D">
        <w:rPr>
          <w:sz w:val="22"/>
          <w:szCs w:val="22"/>
        </w:rPr>
        <w:t xml:space="preserve"> Strongly recommended. Evidence-based, proven approach.</w:t>
      </w:r>
    </w:p>
    <w:p w14:paraId="165FEC23" w14:textId="3086D18B" w:rsidR="00186959" w:rsidRPr="00D80B0D" w:rsidRDefault="00186959" w:rsidP="00E57142">
      <w:pPr>
        <w:pStyle w:val="Heading1"/>
      </w:pPr>
      <w:r w:rsidRPr="00D80B0D">
        <w:t xml:space="preserve">6. Financial </w:t>
      </w:r>
      <w:r w:rsidR="00E57142">
        <w:t>a</w:t>
      </w:r>
      <w:r w:rsidRPr="00D80B0D">
        <w:t>nalysis</w:t>
      </w:r>
    </w:p>
    <w:p w14:paraId="78F2C27E" w14:textId="77777777" w:rsidR="00186959" w:rsidRPr="00D80B0D" w:rsidRDefault="00186959" w:rsidP="00E57142">
      <w:pPr>
        <w:pStyle w:val="Heading2"/>
      </w:pPr>
      <w:r w:rsidRPr="00D80B0D">
        <w:t>Costs:</w:t>
      </w:r>
    </w:p>
    <w:tbl>
      <w:tblPr>
        <w:tblW w:w="5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2"/>
        <w:gridCol w:w="1384"/>
      </w:tblGrid>
      <w:tr w:rsidR="00186959" w:rsidRPr="00D80B0D" w14:paraId="272FB161" w14:textId="77777777" w:rsidTr="00AB1CC4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C5C6E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Item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296CB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Annual Cost</w:t>
            </w:r>
          </w:p>
        </w:tc>
      </w:tr>
      <w:tr w:rsidR="00186959" w:rsidRPr="00D80B0D" w14:paraId="061B1C69" w14:textId="77777777" w:rsidTr="00AB1CC4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4A296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 xml:space="preserve">OT Salary (Band [X]) + </w:t>
            </w:r>
            <w:proofErr w:type="gramStart"/>
            <w:r w:rsidRPr="00D80B0D">
              <w:rPr>
                <w:sz w:val="22"/>
                <w:szCs w:val="22"/>
              </w:rPr>
              <w:t>on-costs</w:t>
            </w:r>
            <w:proofErr w:type="gramEnd"/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E5838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[£X]</w:t>
            </w:r>
          </w:p>
        </w:tc>
      </w:tr>
      <w:tr w:rsidR="00186959" w:rsidRPr="00D80B0D" w14:paraId="253B3CC5" w14:textId="77777777" w:rsidTr="00AB1CC4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DA73C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Office, IT, travel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58063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[£X]</w:t>
            </w:r>
          </w:p>
        </w:tc>
      </w:tr>
      <w:tr w:rsidR="00186959" w:rsidRPr="00D80B0D" w14:paraId="170A4DDB" w14:textId="77777777" w:rsidTr="00AB1CC4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70D22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Training &amp; professional development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FBAB3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[£X]</w:t>
            </w:r>
          </w:p>
        </w:tc>
      </w:tr>
      <w:tr w:rsidR="00186959" w:rsidRPr="00D80B0D" w14:paraId="055CF863" w14:textId="77777777" w:rsidTr="00AB1CC4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98289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Training program delivery costs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1692E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[£X]</w:t>
            </w:r>
          </w:p>
        </w:tc>
      </w:tr>
      <w:tr w:rsidR="00186959" w:rsidRPr="00D80B0D" w14:paraId="28EF36FF" w14:textId="77777777" w:rsidTr="00AB1CC4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19168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Total Annual Investment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41965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[£X]</w:t>
            </w:r>
          </w:p>
        </w:tc>
      </w:tr>
    </w:tbl>
    <w:p w14:paraId="0ED2121F" w14:textId="77777777" w:rsidR="00E57142" w:rsidRDefault="00E57142" w:rsidP="00E57142">
      <w:pPr>
        <w:spacing w:after="0"/>
        <w:rPr>
          <w:sz w:val="22"/>
          <w:szCs w:val="22"/>
        </w:rPr>
      </w:pPr>
    </w:p>
    <w:p w14:paraId="7C1D9F69" w14:textId="4C2A537F" w:rsidR="00186959" w:rsidRPr="00D80B0D" w:rsidRDefault="00186959" w:rsidP="00E57142">
      <w:pPr>
        <w:pStyle w:val="Heading2"/>
      </w:pPr>
      <w:r w:rsidRPr="00D80B0D">
        <w:t>Returns:</w:t>
      </w:r>
    </w:p>
    <w:tbl>
      <w:tblPr>
        <w:tblW w:w="869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1"/>
        <w:gridCol w:w="1496"/>
      </w:tblGrid>
      <w:tr w:rsidR="00186959" w:rsidRPr="00D80B0D" w14:paraId="62B6DB19" w14:textId="77777777" w:rsidTr="00AB1CC4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989FD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Benefit Area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F78B7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Annual Value</w:t>
            </w:r>
          </w:p>
        </w:tc>
      </w:tr>
      <w:tr w:rsidR="00186959" w:rsidRPr="00D80B0D" w14:paraId="29342A7C" w14:textId="77777777" w:rsidTr="00AB1CC4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02706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DFG Efficiency: Better value through design review ([X%] of £[X] budget)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5DBF5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[£X]</w:t>
            </w:r>
          </w:p>
        </w:tc>
      </w:tr>
      <w:tr w:rsidR="00186959" w:rsidRPr="00D80B0D" w14:paraId="106F179D" w14:textId="77777777" w:rsidTr="00AB1CC4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EA0C7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Prevented Rework: Adaptations right first time ([X] cases × £[X])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AC1F1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[£X]</w:t>
            </w:r>
          </w:p>
        </w:tc>
      </w:tr>
      <w:tr w:rsidR="00186959" w:rsidRPr="00D80B0D" w14:paraId="7C843A45" w14:textId="77777777" w:rsidTr="00AB1CC4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9AC71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Capacity Release: Social care OT time freed ([X%] of [X] FTE × £[X])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92CAF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[£X]</w:t>
            </w:r>
          </w:p>
        </w:tc>
      </w:tr>
      <w:tr w:rsidR="00186959" w:rsidRPr="00D80B0D" w14:paraId="69F6D67D" w14:textId="77777777" w:rsidTr="00AB1CC4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C5D47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 xml:space="preserve">Hospital Admissions Prevented: ([X] × </w:t>
            </w:r>
            <w:proofErr w:type="gramStart"/>
            <w:r w:rsidRPr="00D80B0D">
              <w:rPr>
                <w:sz w:val="22"/>
                <w:szCs w:val="22"/>
              </w:rPr>
              <w:t>£[</w:t>
            </w:r>
            <w:proofErr w:type="gramEnd"/>
            <w:r w:rsidRPr="00D80B0D">
              <w:rPr>
                <w:sz w:val="22"/>
                <w:szCs w:val="22"/>
              </w:rPr>
              <w:t>417])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36282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[£X]</w:t>
            </w:r>
          </w:p>
        </w:tc>
      </w:tr>
      <w:tr w:rsidR="00186959" w:rsidRPr="00D80B0D" w14:paraId="70016C6C" w14:textId="77777777" w:rsidTr="00AB1CC4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F5B44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lastRenderedPageBreak/>
              <w:t>Delayed Residential Care: ([X] residents × [X] weeks × £[1,036]/week)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D2216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[£X]</w:t>
            </w:r>
          </w:p>
        </w:tc>
      </w:tr>
      <w:tr w:rsidR="00186959" w:rsidRPr="00D80B0D" w14:paraId="346FDE1E" w14:textId="77777777" w:rsidTr="00AB1CC4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9618D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Faster Discharges: Reduced delayed transfers ([X] × £[X] per day)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00A81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[£X]</w:t>
            </w:r>
          </w:p>
        </w:tc>
      </w:tr>
      <w:tr w:rsidR="00186959" w:rsidRPr="00D80B0D" w14:paraId="62364CAE" w14:textId="77777777" w:rsidTr="00AB1CC4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8EF61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Reduced Complaints/Appeals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424D8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[£X]</w:t>
            </w:r>
          </w:p>
        </w:tc>
      </w:tr>
      <w:tr w:rsidR="00186959" w:rsidRPr="00D80B0D" w14:paraId="56750228" w14:textId="77777777" w:rsidTr="00AB1CC4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8A3B9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Total Annual Return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DDB5B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b/>
                <w:bCs/>
                <w:sz w:val="22"/>
                <w:szCs w:val="22"/>
              </w:rPr>
              <w:t>[£X]</w:t>
            </w:r>
          </w:p>
        </w:tc>
      </w:tr>
    </w:tbl>
    <w:p w14:paraId="7EAFE19E" w14:textId="77777777" w:rsidR="00E57142" w:rsidRDefault="00E57142" w:rsidP="00E57142">
      <w:pPr>
        <w:spacing w:after="0"/>
        <w:rPr>
          <w:sz w:val="22"/>
          <w:szCs w:val="22"/>
        </w:rPr>
      </w:pPr>
    </w:p>
    <w:p w14:paraId="61E0990A" w14:textId="00950A43" w:rsidR="00186959" w:rsidRPr="00D80B0D" w:rsidRDefault="00186959" w:rsidP="00E57142">
      <w:pPr>
        <w:pStyle w:val="Heading2"/>
      </w:pPr>
      <w:r w:rsidRPr="00D80B0D">
        <w:t xml:space="preserve">Financial </w:t>
      </w:r>
      <w:r w:rsidR="00E57142">
        <w:t>s</w:t>
      </w:r>
      <w:r w:rsidRPr="00D80B0D">
        <w:t>ummary:</w:t>
      </w:r>
    </w:p>
    <w:tbl>
      <w:tblPr>
        <w:tblW w:w="4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1"/>
        <w:gridCol w:w="1310"/>
        <w:gridCol w:w="877"/>
        <w:gridCol w:w="1299"/>
      </w:tblGrid>
      <w:tr w:rsidR="00186959" w:rsidRPr="00D80B0D" w14:paraId="2F0864CC" w14:textId="77777777" w:rsidTr="00AB1CC4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BECAE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Year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36CBB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Investment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F3180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Return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AF57C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Net Benefit</w:t>
            </w:r>
          </w:p>
        </w:tc>
      </w:tr>
      <w:tr w:rsidR="00186959" w:rsidRPr="00D80B0D" w14:paraId="5CC7F9E5" w14:textId="77777777" w:rsidTr="00AB1CC4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FBC46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6C54A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[£X]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B6519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[£X]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25948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[£X]</w:t>
            </w:r>
          </w:p>
        </w:tc>
      </w:tr>
      <w:tr w:rsidR="00186959" w:rsidRPr="00D80B0D" w14:paraId="6CBC49D8" w14:textId="77777777" w:rsidTr="00AB1CC4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A9EC1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946C7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[£X]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D1317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[£X]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2282E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[£X]</w:t>
            </w:r>
          </w:p>
        </w:tc>
      </w:tr>
      <w:tr w:rsidR="00186959" w:rsidRPr="00D80B0D" w14:paraId="047AF1D5" w14:textId="77777777" w:rsidTr="00AB1CC4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9DB35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B3DEC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[£X]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34D04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[£X]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E7AD3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[£X]</w:t>
            </w:r>
          </w:p>
        </w:tc>
      </w:tr>
    </w:tbl>
    <w:p w14:paraId="7FB208CE" w14:textId="77777777" w:rsidR="00134A43" w:rsidRDefault="00134A43" w:rsidP="00134A43">
      <w:pPr>
        <w:spacing w:after="0"/>
        <w:rPr>
          <w:sz w:val="22"/>
          <w:szCs w:val="22"/>
        </w:rPr>
      </w:pPr>
    </w:p>
    <w:p w14:paraId="60D9FBFD" w14:textId="77777777" w:rsidR="00134A43" w:rsidRDefault="00186959" w:rsidP="00134A43">
      <w:pPr>
        <w:pStyle w:val="Heading2"/>
      </w:pPr>
      <w:r w:rsidRPr="00D80B0D">
        <w:t xml:space="preserve">ROI: </w:t>
      </w:r>
    </w:p>
    <w:p w14:paraId="7B9C318C" w14:textId="31DF5C05" w:rsidR="00186959" w:rsidRDefault="00186959" w:rsidP="00186959">
      <w:pPr>
        <w:rPr>
          <w:sz w:val="22"/>
          <w:szCs w:val="22"/>
        </w:rPr>
      </w:pPr>
      <w:r w:rsidRPr="00D80B0D">
        <w:rPr>
          <w:sz w:val="22"/>
          <w:szCs w:val="22"/>
        </w:rPr>
        <w:t>[X:1] | Payback: [X months]</w:t>
      </w:r>
    </w:p>
    <w:p w14:paraId="2436DC5F" w14:textId="77777777" w:rsidR="001E616C" w:rsidRPr="00D80B0D" w:rsidRDefault="001E616C" w:rsidP="00186959">
      <w:pPr>
        <w:rPr>
          <w:sz w:val="22"/>
          <w:szCs w:val="22"/>
        </w:rPr>
      </w:pPr>
    </w:p>
    <w:p w14:paraId="3225B867" w14:textId="5AB4ED01" w:rsidR="00186959" w:rsidRPr="00D80B0D" w:rsidRDefault="00186959" w:rsidP="003F6859">
      <w:pPr>
        <w:pStyle w:val="Heading1"/>
      </w:pPr>
      <w:r w:rsidRPr="00D80B0D">
        <w:t xml:space="preserve">7. Risks and </w:t>
      </w:r>
      <w:r w:rsidR="003F6859">
        <w:t>m</w:t>
      </w:r>
      <w:r w:rsidRPr="00D80B0D">
        <w:t>itigation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8"/>
        <w:gridCol w:w="4768"/>
      </w:tblGrid>
      <w:tr w:rsidR="00186959" w:rsidRPr="00D80B0D" w14:paraId="25A5FD78" w14:textId="77777777" w:rsidTr="00AB1CC4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01AA9" w14:textId="77777777" w:rsidR="00186959" w:rsidRPr="003F6859" w:rsidRDefault="00186959" w:rsidP="00AB1CC4">
            <w:pPr>
              <w:rPr>
                <w:b/>
                <w:bCs/>
                <w:sz w:val="22"/>
                <w:szCs w:val="22"/>
              </w:rPr>
            </w:pPr>
            <w:r w:rsidRPr="003F6859">
              <w:rPr>
                <w:b/>
                <w:bCs/>
                <w:sz w:val="22"/>
                <w:szCs w:val="22"/>
              </w:rPr>
              <w:t>Risk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BBE08" w14:textId="77777777" w:rsidR="00186959" w:rsidRPr="003F6859" w:rsidRDefault="00186959" w:rsidP="00AB1CC4">
            <w:pPr>
              <w:rPr>
                <w:b/>
                <w:bCs/>
                <w:sz w:val="22"/>
                <w:szCs w:val="22"/>
              </w:rPr>
            </w:pPr>
            <w:r w:rsidRPr="003F6859">
              <w:rPr>
                <w:b/>
                <w:bCs/>
                <w:sz w:val="22"/>
                <w:szCs w:val="22"/>
              </w:rPr>
              <w:t>Mitigation</w:t>
            </w:r>
          </w:p>
        </w:tc>
      </w:tr>
      <w:tr w:rsidR="00186959" w:rsidRPr="00D80B0D" w14:paraId="0FD4D7D3" w14:textId="77777777" w:rsidTr="00AB1CC4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99FC9" w14:textId="046D677F" w:rsidR="00186959" w:rsidRPr="00D80B0D" w:rsidRDefault="00C84296" w:rsidP="00AB1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Existing teams</w:t>
            </w:r>
            <w:r w:rsidR="00186959" w:rsidRPr="00D80B0D">
              <w:rPr>
                <w:sz w:val="22"/>
                <w:szCs w:val="22"/>
              </w:rPr>
              <w:t xml:space="preserve"> resistant to new pathways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3CEE3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Co-design protocols, emphasise support not replacement, pilot approach</w:t>
            </w:r>
          </w:p>
        </w:tc>
      </w:tr>
      <w:tr w:rsidR="00186959" w:rsidRPr="00D80B0D" w14:paraId="31C83150" w14:textId="77777777" w:rsidTr="00AB1CC4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868B4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Complexity criteria result in inappropriate referrals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5C44B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Clear criteria co-developed, regular review, training for referrers</w:t>
            </w:r>
          </w:p>
        </w:tc>
      </w:tr>
      <w:tr w:rsidR="00186959" w:rsidRPr="00D80B0D" w14:paraId="46561D47" w14:textId="77777777" w:rsidTr="00AB1CC4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88926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Housing staff lack confidence for universal/targeted assessments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274C3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Comprehensive training, ongoing supervision, accessible consultation</w:t>
            </w:r>
          </w:p>
        </w:tc>
      </w:tr>
      <w:tr w:rsidR="00186959" w:rsidRPr="00D80B0D" w14:paraId="6BF00869" w14:textId="77777777" w:rsidTr="00AB1CC4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E0EB9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Design review delays approvals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7B88E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Set timescales (e.g., 5 working days), prioritise by urgency, build into workflow</w:t>
            </w:r>
          </w:p>
        </w:tc>
      </w:tr>
      <w:tr w:rsidR="00186959" w:rsidRPr="00D80B0D" w14:paraId="3135AB1A" w14:textId="77777777" w:rsidTr="00AB1CC4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8267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Trusted assessor governance concerns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A96BE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Robust framework, competency assessment, clinical supervision, insurance</w:t>
            </w:r>
          </w:p>
        </w:tc>
      </w:tr>
      <w:tr w:rsidR="00186959" w:rsidRPr="00D80B0D" w14:paraId="5B5011CC" w14:textId="77777777" w:rsidTr="00AB1CC4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1C122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Quality issues in non-OT assessments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B3A80" w14:textId="77777777" w:rsidR="00186959" w:rsidRPr="00D80B0D" w:rsidRDefault="00186959" w:rsidP="00AB1CC4">
            <w:pPr>
              <w:rPr>
                <w:sz w:val="22"/>
                <w:szCs w:val="22"/>
              </w:rPr>
            </w:pPr>
            <w:r w:rsidRPr="00D80B0D">
              <w:rPr>
                <w:sz w:val="22"/>
                <w:szCs w:val="22"/>
              </w:rPr>
              <w:t>Regular audit, learning from issues, refresher training</w:t>
            </w:r>
          </w:p>
        </w:tc>
      </w:tr>
    </w:tbl>
    <w:p w14:paraId="7BDD25A9" w14:textId="77777777" w:rsidR="003F6859" w:rsidRDefault="003F6859" w:rsidP="00186959">
      <w:pPr>
        <w:rPr>
          <w:b/>
          <w:sz w:val="22"/>
          <w:szCs w:val="22"/>
        </w:rPr>
      </w:pPr>
    </w:p>
    <w:p w14:paraId="29C79C06" w14:textId="4C473C94" w:rsidR="00186959" w:rsidRPr="00D80B0D" w:rsidRDefault="00186959" w:rsidP="00350E1D">
      <w:pPr>
        <w:pStyle w:val="Heading1"/>
      </w:pPr>
      <w:r w:rsidRPr="00D80B0D">
        <w:t xml:space="preserve">8. Implementation </w:t>
      </w:r>
      <w:r w:rsidR="00350E1D">
        <w:t>p</w:t>
      </w:r>
      <w:r w:rsidRPr="00D80B0D">
        <w:t xml:space="preserve">lan </w:t>
      </w:r>
      <w:r w:rsidR="00350E1D">
        <w:t>and</w:t>
      </w:r>
      <w:r w:rsidRPr="00D80B0D">
        <w:t xml:space="preserve"> </w:t>
      </w:r>
      <w:r w:rsidR="00350E1D">
        <w:t>s</w:t>
      </w:r>
      <w:r w:rsidRPr="00D80B0D">
        <w:t xml:space="preserve">uccess </w:t>
      </w:r>
      <w:r w:rsidR="00350E1D">
        <w:t>m</w:t>
      </w:r>
      <w:r w:rsidRPr="00D80B0D">
        <w:t>etrics</w:t>
      </w:r>
    </w:p>
    <w:p w14:paraId="69B94EA5" w14:textId="6FD9ABAA" w:rsidR="00186959" w:rsidRPr="00D80B0D" w:rsidRDefault="00186959" w:rsidP="003C4CF4">
      <w:pPr>
        <w:spacing w:after="0"/>
        <w:rPr>
          <w:b/>
          <w:sz w:val="22"/>
          <w:szCs w:val="22"/>
        </w:rPr>
      </w:pPr>
      <w:r w:rsidRPr="00D80B0D">
        <w:rPr>
          <w:b/>
          <w:sz w:val="22"/>
          <w:szCs w:val="22"/>
        </w:rPr>
        <w:t>Phase 1 (</w:t>
      </w:r>
      <w:r w:rsidR="003C4CF4">
        <w:rPr>
          <w:b/>
          <w:sz w:val="22"/>
          <w:szCs w:val="22"/>
        </w:rPr>
        <w:t>m</w:t>
      </w:r>
      <w:r w:rsidRPr="00D80B0D">
        <w:rPr>
          <w:b/>
          <w:sz w:val="22"/>
          <w:szCs w:val="22"/>
        </w:rPr>
        <w:t xml:space="preserve">onths 1-3): </w:t>
      </w:r>
      <w:r w:rsidR="003C4CF4">
        <w:rPr>
          <w:b/>
          <w:sz w:val="22"/>
          <w:szCs w:val="22"/>
        </w:rPr>
        <w:t>f</w:t>
      </w:r>
      <w:r w:rsidRPr="00D80B0D">
        <w:rPr>
          <w:b/>
          <w:sz w:val="22"/>
          <w:szCs w:val="22"/>
        </w:rPr>
        <w:t xml:space="preserve">ramework </w:t>
      </w:r>
      <w:r w:rsidR="003C4CF4">
        <w:rPr>
          <w:b/>
          <w:sz w:val="22"/>
          <w:szCs w:val="22"/>
        </w:rPr>
        <w:t>d</w:t>
      </w:r>
      <w:r w:rsidRPr="00D80B0D">
        <w:rPr>
          <w:b/>
          <w:sz w:val="22"/>
          <w:szCs w:val="22"/>
        </w:rPr>
        <w:t>evelopment</w:t>
      </w:r>
    </w:p>
    <w:p w14:paraId="050B0030" w14:textId="77777777" w:rsidR="00186959" w:rsidRPr="00D80B0D" w:rsidRDefault="00186959" w:rsidP="003C4CF4">
      <w:pPr>
        <w:pStyle w:val="BulletRCOT"/>
      </w:pPr>
      <w:r w:rsidRPr="00D80B0D">
        <w:t>Recruit specialist housing OT</w:t>
      </w:r>
    </w:p>
    <w:p w14:paraId="1212E8AA" w14:textId="77777777" w:rsidR="00186959" w:rsidRPr="00D80B0D" w:rsidRDefault="00186959" w:rsidP="003C4CF4">
      <w:pPr>
        <w:pStyle w:val="BulletRCOT"/>
      </w:pPr>
      <w:r w:rsidRPr="00D80B0D">
        <w:t>Develop tiered assessment pathways and criteria</w:t>
      </w:r>
    </w:p>
    <w:p w14:paraId="7A747036" w14:textId="77777777" w:rsidR="00186959" w:rsidRPr="00D80B0D" w:rsidRDefault="00186959" w:rsidP="003C4CF4">
      <w:pPr>
        <w:pStyle w:val="BulletRCOT"/>
      </w:pPr>
      <w:r w:rsidRPr="00D80B0D">
        <w:lastRenderedPageBreak/>
        <w:t>Create protocols, decision trees, technical guides</w:t>
      </w:r>
    </w:p>
    <w:p w14:paraId="6001B922" w14:textId="46DAD777" w:rsidR="00186959" w:rsidRPr="00D80B0D" w:rsidRDefault="00186959" w:rsidP="003C4CF4">
      <w:pPr>
        <w:pStyle w:val="BulletRCOT"/>
      </w:pPr>
      <w:r w:rsidRPr="00D80B0D">
        <w:t>Design training program</w:t>
      </w:r>
      <w:r w:rsidR="003C4CF4">
        <w:t>me</w:t>
      </w:r>
    </w:p>
    <w:p w14:paraId="3D282E62" w14:textId="77777777" w:rsidR="00186959" w:rsidRDefault="00186959" w:rsidP="003C4CF4">
      <w:pPr>
        <w:pStyle w:val="BulletRCOT"/>
      </w:pPr>
      <w:r w:rsidRPr="00D80B0D">
        <w:t>Stakeholder engagement (social care OTs, housing team, health services)</w:t>
      </w:r>
    </w:p>
    <w:p w14:paraId="0B20DA5B" w14:textId="77777777" w:rsidR="003C4CF4" w:rsidRPr="00D80B0D" w:rsidRDefault="003C4CF4" w:rsidP="003C4CF4">
      <w:pPr>
        <w:pStyle w:val="BulletRCOT"/>
        <w:numPr>
          <w:ilvl w:val="0"/>
          <w:numId w:val="0"/>
        </w:numPr>
      </w:pPr>
    </w:p>
    <w:p w14:paraId="4988480F" w14:textId="218B4B71" w:rsidR="00186959" w:rsidRPr="00D80B0D" w:rsidRDefault="00186959" w:rsidP="003C4CF4">
      <w:pPr>
        <w:spacing w:after="0"/>
        <w:rPr>
          <w:b/>
          <w:sz w:val="22"/>
          <w:szCs w:val="22"/>
        </w:rPr>
      </w:pPr>
      <w:r w:rsidRPr="00D80B0D">
        <w:rPr>
          <w:b/>
          <w:sz w:val="22"/>
          <w:szCs w:val="22"/>
        </w:rPr>
        <w:t>Phase 2 (</w:t>
      </w:r>
      <w:r w:rsidR="003C4CF4">
        <w:rPr>
          <w:b/>
          <w:sz w:val="22"/>
          <w:szCs w:val="22"/>
        </w:rPr>
        <w:t>m</w:t>
      </w:r>
      <w:r w:rsidRPr="00D80B0D">
        <w:rPr>
          <w:b/>
          <w:sz w:val="22"/>
          <w:szCs w:val="22"/>
        </w:rPr>
        <w:t xml:space="preserve">onths 4-6): </w:t>
      </w:r>
      <w:r w:rsidR="003C4CF4">
        <w:rPr>
          <w:b/>
          <w:sz w:val="22"/>
          <w:szCs w:val="22"/>
        </w:rPr>
        <w:t>p</w:t>
      </w:r>
      <w:r w:rsidRPr="00D80B0D">
        <w:rPr>
          <w:b/>
          <w:sz w:val="22"/>
          <w:szCs w:val="22"/>
        </w:rPr>
        <w:t xml:space="preserve">ilot </w:t>
      </w:r>
      <w:r w:rsidR="003C4CF4">
        <w:rPr>
          <w:b/>
          <w:sz w:val="22"/>
          <w:szCs w:val="22"/>
        </w:rPr>
        <w:t>l</w:t>
      </w:r>
      <w:r w:rsidRPr="00D80B0D">
        <w:rPr>
          <w:b/>
          <w:sz w:val="22"/>
          <w:szCs w:val="22"/>
        </w:rPr>
        <w:t>aunch</w:t>
      </w:r>
    </w:p>
    <w:p w14:paraId="0C4134DB" w14:textId="77777777" w:rsidR="00186959" w:rsidRPr="00D80B0D" w:rsidRDefault="00186959" w:rsidP="003C4CF4">
      <w:pPr>
        <w:pStyle w:val="BulletRCOT"/>
      </w:pPr>
      <w:r w:rsidRPr="00D80B0D">
        <w:t>Implement tiered assessment on pilot caseload</w:t>
      </w:r>
    </w:p>
    <w:p w14:paraId="3C955B06" w14:textId="77777777" w:rsidR="00186959" w:rsidRPr="00D80B0D" w:rsidRDefault="00186959" w:rsidP="003C4CF4">
      <w:pPr>
        <w:pStyle w:val="BulletRCOT"/>
      </w:pPr>
      <w:r w:rsidRPr="00D80B0D">
        <w:t>Begin complex case management</w:t>
      </w:r>
    </w:p>
    <w:p w14:paraId="48D1C820" w14:textId="77777777" w:rsidR="00186959" w:rsidRPr="00D80B0D" w:rsidRDefault="00186959" w:rsidP="003C4CF4">
      <w:pPr>
        <w:pStyle w:val="BulletRCOT"/>
      </w:pPr>
      <w:r w:rsidRPr="00D80B0D">
        <w:t>Deliver training to housing staff</w:t>
      </w:r>
    </w:p>
    <w:p w14:paraId="32F75063" w14:textId="77777777" w:rsidR="00186959" w:rsidRPr="00D80B0D" w:rsidRDefault="00186959" w:rsidP="003C4CF4">
      <w:pPr>
        <w:pStyle w:val="BulletRCOT"/>
      </w:pPr>
      <w:r w:rsidRPr="00D80B0D">
        <w:t>Establish design review process</w:t>
      </w:r>
    </w:p>
    <w:p w14:paraId="54D3BADC" w14:textId="77777777" w:rsidR="00186959" w:rsidRDefault="00186959" w:rsidP="003C4CF4">
      <w:pPr>
        <w:pStyle w:val="BulletRCOT"/>
      </w:pPr>
      <w:r w:rsidRPr="00D80B0D">
        <w:t>Collect baseline data</w:t>
      </w:r>
    </w:p>
    <w:p w14:paraId="4AF651E5" w14:textId="77777777" w:rsidR="003C4CF4" w:rsidRPr="00D80B0D" w:rsidRDefault="003C4CF4" w:rsidP="003C4CF4">
      <w:pPr>
        <w:pStyle w:val="BulletRCOT"/>
        <w:numPr>
          <w:ilvl w:val="0"/>
          <w:numId w:val="0"/>
        </w:numPr>
      </w:pPr>
    </w:p>
    <w:p w14:paraId="59B45C0B" w14:textId="07EB4322" w:rsidR="00186959" w:rsidRPr="00D80B0D" w:rsidRDefault="00186959" w:rsidP="003C4CF4">
      <w:pPr>
        <w:spacing w:after="0"/>
        <w:rPr>
          <w:b/>
          <w:sz w:val="22"/>
          <w:szCs w:val="22"/>
        </w:rPr>
      </w:pPr>
      <w:r w:rsidRPr="00D80B0D">
        <w:rPr>
          <w:b/>
          <w:sz w:val="22"/>
          <w:szCs w:val="22"/>
        </w:rPr>
        <w:t>Phase 3 (</w:t>
      </w:r>
      <w:r w:rsidR="003C4CF4">
        <w:rPr>
          <w:b/>
          <w:sz w:val="22"/>
          <w:szCs w:val="22"/>
        </w:rPr>
        <w:t>m</w:t>
      </w:r>
      <w:r w:rsidRPr="00D80B0D">
        <w:rPr>
          <w:b/>
          <w:sz w:val="22"/>
          <w:szCs w:val="22"/>
        </w:rPr>
        <w:t xml:space="preserve">onths 7-12): </w:t>
      </w:r>
      <w:r w:rsidR="003C4CF4">
        <w:rPr>
          <w:b/>
          <w:sz w:val="22"/>
          <w:szCs w:val="22"/>
        </w:rPr>
        <w:t>f</w:t>
      </w:r>
      <w:r w:rsidRPr="00D80B0D">
        <w:rPr>
          <w:b/>
          <w:sz w:val="22"/>
          <w:szCs w:val="22"/>
        </w:rPr>
        <w:t xml:space="preserve">ull </w:t>
      </w:r>
      <w:r w:rsidR="003C4CF4">
        <w:rPr>
          <w:b/>
          <w:sz w:val="22"/>
          <w:szCs w:val="22"/>
        </w:rPr>
        <w:t>i</w:t>
      </w:r>
      <w:r w:rsidRPr="00D80B0D">
        <w:rPr>
          <w:b/>
          <w:sz w:val="22"/>
          <w:szCs w:val="22"/>
        </w:rPr>
        <w:t>mplementation</w:t>
      </w:r>
    </w:p>
    <w:p w14:paraId="773BEED4" w14:textId="77777777" w:rsidR="00186959" w:rsidRPr="00D80B0D" w:rsidRDefault="00186959" w:rsidP="003C4CF4">
      <w:pPr>
        <w:pStyle w:val="BulletRCOT"/>
      </w:pPr>
      <w:r w:rsidRPr="00D80B0D">
        <w:t>Rollout to full caseload</w:t>
      </w:r>
    </w:p>
    <w:p w14:paraId="51463D3E" w14:textId="77E7A839" w:rsidR="00186959" w:rsidRPr="00D80B0D" w:rsidRDefault="00186959" w:rsidP="003C4CF4">
      <w:pPr>
        <w:pStyle w:val="BulletRCOT"/>
      </w:pPr>
      <w:r w:rsidRPr="00D80B0D">
        <w:t>Expand trusted assessor program</w:t>
      </w:r>
      <w:r w:rsidR="00A71454">
        <w:t>me</w:t>
      </w:r>
      <w:r w:rsidRPr="00D80B0D">
        <w:t xml:space="preserve"> if applicable</w:t>
      </w:r>
    </w:p>
    <w:p w14:paraId="0EA841AD" w14:textId="77777777" w:rsidR="00186959" w:rsidRPr="00D80B0D" w:rsidRDefault="00186959" w:rsidP="003C4CF4">
      <w:pPr>
        <w:pStyle w:val="BulletRCOT"/>
      </w:pPr>
      <w:r w:rsidRPr="00D80B0D">
        <w:t>Full design review service</w:t>
      </w:r>
    </w:p>
    <w:p w14:paraId="67EC4EA1" w14:textId="77777777" w:rsidR="00186959" w:rsidRPr="00D80B0D" w:rsidRDefault="00186959" w:rsidP="003C4CF4">
      <w:pPr>
        <w:pStyle w:val="BulletRCOT"/>
      </w:pPr>
      <w:r w:rsidRPr="00D80B0D">
        <w:t>Demonstrate outcomes through case studies</w:t>
      </w:r>
    </w:p>
    <w:p w14:paraId="6F916CF3" w14:textId="77777777" w:rsidR="00186959" w:rsidRDefault="00186959" w:rsidP="003C4CF4">
      <w:pPr>
        <w:pStyle w:val="BulletRCOT"/>
      </w:pPr>
      <w:r w:rsidRPr="00D80B0D">
        <w:t>Refine based on learning</w:t>
      </w:r>
    </w:p>
    <w:p w14:paraId="2755D2CF" w14:textId="77777777" w:rsidR="00A71454" w:rsidRPr="00D80B0D" w:rsidRDefault="00A71454" w:rsidP="00A71454">
      <w:pPr>
        <w:pStyle w:val="BulletRCOT"/>
        <w:numPr>
          <w:ilvl w:val="0"/>
          <w:numId w:val="0"/>
        </w:numPr>
      </w:pPr>
    </w:p>
    <w:p w14:paraId="390D86C9" w14:textId="7922CF12" w:rsidR="00186959" w:rsidRPr="00D80B0D" w:rsidRDefault="00186959" w:rsidP="00A71454">
      <w:pPr>
        <w:spacing w:after="0"/>
        <w:rPr>
          <w:b/>
          <w:sz w:val="22"/>
          <w:szCs w:val="22"/>
        </w:rPr>
      </w:pPr>
      <w:r w:rsidRPr="00D80B0D">
        <w:rPr>
          <w:b/>
          <w:sz w:val="22"/>
          <w:szCs w:val="22"/>
        </w:rPr>
        <w:t xml:space="preserve">Success </w:t>
      </w:r>
      <w:r w:rsidR="00A71454">
        <w:rPr>
          <w:b/>
          <w:sz w:val="22"/>
          <w:szCs w:val="22"/>
        </w:rPr>
        <w:t>m</w:t>
      </w:r>
      <w:r w:rsidRPr="00D80B0D">
        <w:rPr>
          <w:b/>
          <w:sz w:val="22"/>
          <w:szCs w:val="22"/>
        </w:rPr>
        <w:t>etrics:</w:t>
      </w:r>
    </w:p>
    <w:p w14:paraId="56F8A50F" w14:textId="77777777" w:rsidR="00186959" w:rsidRPr="00D80B0D" w:rsidRDefault="00186959" w:rsidP="00A71454">
      <w:pPr>
        <w:pStyle w:val="BulletRCOT"/>
      </w:pPr>
      <w:r w:rsidRPr="00D80B0D">
        <w:t>Complex cases assessed: Target [X] per year</w:t>
      </w:r>
    </w:p>
    <w:p w14:paraId="1BE11AB3" w14:textId="77777777" w:rsidR="00186959" w:rsidRPr="00D80B0D" w:rsidRDefault="00186959" w:rsidP="00A71454">
      <w:pPr>
        <w:pStyle w:val="BulletRCOT"/>
      </w:pPr>
      <w:r w:rsidRPr="00D80B0D">
        <w:t>Design reviews completed: Target [X] per year (all major adaptations)</w:t>
      </w:r>
    </w:p>
    <w:p w14:paraId="25CA0E3C" w14:textId="77777777" w:rsidR="00186959" w:rsidRPr="00D80B0D" w:rsidRDefault="00186959" w:rsidP="00A71454">
      <w:pPr>
        <w:pStyle w:val="BulletRCOT"/>
      </w:pPr>
      <w:r w:rsidRPr="00D80B0D">
        <w:t>Average completion time: Target reduction from [X weeks] to [X weeks]</w:t>
      </w:r>
    </w:p>
    <w:p w14:paraId="5390D908" w14:textId="77777777" w:rsidR="00186959" w:rsidRPr="00D80B0D" w:rsidRDefault="00186959" w:rsidP="00A71454">
      <w:pPr>
        <w:pStyle w:val="BulletRCOT"/>
      </w:pPr>
      <w:r w:rsidRPr="00D80B0D">
        <w:t>Referrals to social care OT: Target [X%] reduction</w:t>
      </w:r>
    </w:p>
    <w:p w14:paraId="76E2DB73" w14:textId="77777777" w:rsidR="00186959" w:rsidRPr="00D80B0D" w:rsidRDefault="00186959" w:rsidP="00A71454">
      <w:pPr>
        <w:pStyle w:val="BulletRCOT"/>
      </w:pPr>
      <w:r w:rsidRPr="00D80B0D">
        <w:t>Resident satisfaction: Target [X%]</w:t>
      </w:r>
    </w:p>
    <w:p w14:paraId="7809B8EB" w14:textId="77777777" w:rsidR="00186959" w:rsidRPr="00D80B0D" w:rsidRDefault="00186959" w:rsidP="00A71454">
      <w:pPr>
        <w:pStyle w:val="BulletRCOT"/>
      </w:pPr>
      <w:r w:rsidRPr="00D80B0D">
        <w:t>Rework rate: Target &lt;[X%]</w:t>
      </w:r>
    </w:p>
    <w:p w14:paraId="2808102D" w14:textId="77777777" w:rsidR="00186959" w:rsidRPr="00D80B0D" w:rsidRDefault="00186959" w:rsidP="00A71454">
      <w:pPr>
        <w:pStyle w:val="BulletRCOT"/>
      </w:pPr>
      <w:r w:rsidRPr="00D80B0D">
        <w:t>DFG budget utilisation: Target [X%] (optimal spend)</w:t>
      </w:r>
    </w:p>
    <w:p w14:paraId="58614B1D" w14:textId="77777777" w:rsidR="00186959" w:rsidRPr="00D80B0D" w:rsidRDefault="00186959" w:rsidP="00A71454">
      <w:pPr>
        <w:pStyle w:val="BulletRCOT"/>
      </w:pPr>
      <w:r w:rsidRPr="00D80B0D">
        <w:t>Hospital discharges facilitated: Target [X] per year</w:t>
      </w:r>
    </w:p>
    <w:p w14:paraId="278B7D4A" w14:textId="77777777" w:rsidR="00186959" w:rsidRDefault="00186959" w:rsidP="00A71454">
      <w:pPr>
        <w:pStyle w:val="BulletRCOT"/>
      </w:pPr>
      <w:r w:rsidRPr="00D80B0D">
        <w:t>ROI demonstrated: Target [X:1]</w:t>
      </w:r>
    </w:p>
    <w:p w14:paraId="1A520BD7" w14:textId="77777777" w:rsidR="008D5B0F" w:rsidRPr="00D80B0D" w:rsidRDefault="008D5B0F" w:rsidP="008D5B0F">
      <w:pPr>
        <w:pStyle w:val="BulletRCOT"/>
        <w:numPr>
          <w:ilvl w:val="0"/>
          <w:numId w:val="0"/>
        </w:numPr>
      </w:pPr>
    </w:p>
    <w:p w14:paraId="2D524CFC" w14:textId="57475CF1" w:rsidR="00186959" w:rsidRPr="00D80B0D" w:rsidRDefault="00186959" w:rsidP="008D5B0F">
      <w:pPr>
        <w:pStyle w:val="Heading1"/>
      </w:pPr>
      <w:r w:rsidRPr="00D80B0D">
        <w:t xml:space="preserve">9. Conclusion and </w:t>
      </w:r>
      <w:r w:rsidR="008D5B0F">
        <w:t>r</w:t>
      </w:r>
      <w:r w:rsidRPr="00D80B0D">
        <w:t>ecommendations</w:t>
      </w:r>
    </w:p>
    <w:p w14:paraId="496035DD" w14:textId="77777777" w:rsidR="00186959" w:rsidRPr="00D80B0D" w:rsidRDefault="00186959" w:rsidP="00186959">
      <w:pPr>
        <w:rPr>
          <w:sz w:val="22"/>
          <w:szCs w:val="22"/>
        </w:rPr>
      </w:pPr>
      <w:r w:rsidRPr="00D80B0D">
        <w:rPr>
          <w:b/>
          <w:bCs/>
          <w:sz w:val="22"/>
          <w:szCs w:val="22"/>
        </w:rPr>
        <w:t>Summary:</w:t>
      </w:r>
      <w:r w:rsidRPr="00D80B0D">
        <w:rPr>
          <w:sz w:val="22"/>
          <w:szCs w:val="22"/>
        </w:rPr>
        <w:t xml:space="preserve"> Current adaptations service faces unsustainable pressures: [X week] waits, social care OT teams overwhelmed, variable quality, and inefficient use of [£X] DFG budget.</w:t>
      </w:r>
    </w:p>
    <w:p w14:paraId="0AFF42B8" w14:textId="3E8E994C" w:rsidR="00186959" w:rsidRPr="00D80B0D" w:rsidRDefault="00186959" w:rsidP="00186959">
      <w:pPr>
        <w:rPr>
          <w:sz w:val="22"/>
          <w:szCs w:val="22"/>
        </w:rPr>
      </w:pPr>
      <w:r w:rsidRPr="00D80B0D">
        <w:rPr>
          <w:sz w:val="22"/>
          <w:szCs w:val="22"/>
        </w:rPr>
        <w:t xml:space="preserve">Investing [£X] in a specialist housing adaptations OT implementing </w:t>
      </w:r>
      <w:r w:rsidRPr="008D5B0F">
        <w:rPr>
          <w:i/>
          <w:iCs/>
          <w:sz w:val="22"/>
          <w:szCs w:val="22"/>
        </w:rPr>
        <w:t xml:space="preserve">Adaptations without </w:t>
      </w:r>
      <w:r w:rsidR="008D5B0F">
        <w:rPr>
          <w:i/>
          <w:iCs/>
          <w:sz w:val="22"/>
          <w:szCs w:val="22"/>
        </w:rPr>
        <w:t>d</w:t>
      </w:r>
      <w:r w:rsidRPr="008D5B0F">
        <w:rPr>
          <w:i/>
          <w:iCs/>
          <w:sz w:val="22"/>
          <w:szCs w:val="22"/>
        </w:rPr>
        <w:t>elay</w:t>
      </w:r>
      <w:r w:rsidRPr="00D80B0D">
        <w:rPr>
          <w:sz w:val="22"/>
          <w:szCs w:val="22"/>
        </w:rPr>
        <w:t xml:space="preserve"> principles delivers [£X] in returns through efficiency, quality, and health outcomes - an ROI of [X:1].</w:t>
      </w:r>
    </w:p>
    <w:p w14:paraId="7DAF41BD" w14:textId="480A99AD" w:rsidR="00186959" w:rsidRPr="00D80B0D" w:rsidRDefault="00186959" w:rsidP="00186959">
      <w:pPr>
        <w:rPr>
          <w:sz w:val="22"/>
          <w:szCs w:val="22"/>
        </w:rPr>
      </w:pPr>
      <w:r w:rsidRPr="00D80B0D">
        <w:rPr>
          <w:b/>
          <w:bCs/>
          <w:sz w:val="22"/>
          <w:szCs w:val="22"/>
        </w:rPr>
        <w:t>Evidence supports this approach:</w:t>
      </w:r>
      <w:r w:rsidRPr="00D80B0D">
        <w:rPr>
          <w:sz w:val="22"/>
          <w:szCs w:val="22"/>
        </w:rPr>
        <w:t xml:space="preserve"> Adaptations reduce functional difficulties by [75%] and offer ROI of [62p] per </w:t>
      </w:r>
      <w:proofErr w:type="gramStart"/>
      <w:r w:rsidRPr="00D80B0D">
        <w:rPr>
          <w:sz w:val="22"/>
          <w:szCs w:val="22"/>
        </w:rPr>
        <w:t>£[</w:t>
      </w:r>
      <w:proofErr w:type="gramEnd"/>
      <w:r w:rsidRPr="00D80B0D">
        <w:rPr>
          <w:sz w:val="22"/>
          <w:szCs w:val="22"/>
        </w:rPr>
        <w:t xml:space="preserve">1] invested. </w:t>
      </w:r>
      <w:r w:rsidR="002A7BD9">
        <w:rPr>
          <w:sz w:val="22"/>
          <w:szCs w:val="22"/>
        </w:rPr>
        <w:t xml:space="preserve">The </w:t>
      </w:r>
      <w:r w:rsidRPr="002A7BD9">
        <w:rPr>
          <w:i/>
          <w:iCs/>
          <w:sz w:val="22"/>
          <w:szCs w:val="22"/>
        </w:rPr>
        <w:t xml:space="preserve">Adaptations without Delay </w:t>
      </w:r>
      <w:r w:rsidRPr="00D80B0D">
        <w:rPr>
          <w:sz w:val="22"/>
          <w:szCs w:val="22"/>
        </w:rPr>
        <w:t xml:space="preserve">framework </w:t>
      </w:r>
      <w:r w:rsidR="002A7BD9">
        <w:rPr>
          <w:sz w:val="22"/>
          <w:szCs w:val="22"/>
        </w:rPr>
        <w:t xml:space="preserve">has </w:t>
      </w:r>
      <w:r w:rsidRPr="00D80B0D">
        <w:rPr>
          <w:sz w:val="22"/>
          <w:szCs w:val="22"/>
        </w:rPr>
        <w:t>proven effective across UK.</w:t>
      </w:r>
    </w:p>
    <w:p w14:paraId="4779F901" w14:textId="5C5F3A71" w:rsidR="00186959" w:rsidRPr="00D80B0D" w:rsidRDefault="008A4C0B" w:rsidP="00186959">
      <w:pPr>
        <w:rPr>
          <w:sz w:val="22"/>
          <w:szCs w:val="22"/>
        </w:rPr>
      </w:pPr>
      <w:r>
        <w:rPr>
          <w:b/>
          <w:bCs/>
          <w:sz w:val="22"/>
          <w:szCs w:val="22"/>
        </w:rPr>
        <w:t>W</w:t>
      </w:r>
      <w:r w:rsidR="00186959" w:rsidRPr="00D80B0D">
        <w:rPr>
          <w:b/>
          <w:bCs/>
          <w:sz w:val="22"/>
          <w:szCs w:val="22"/>
        </w:rPr>
        <w:t>orking smarter,</w:t>
      </w:r>
      <w:r w:rsidR="00186959" w:rsidRPr="00D80B0D">
        <w:rPr>
          <w:sz w:val="22"/>
          <w:szCs w:val="22"/>
        </w:rPr>
        <w:t xml:space="preserve"> </w:t>
      </w:r>
      <w:r w:rsidR="00186959" w:rsidRPr="008A4C0B">
        <w:rPr>
          <w:b/>
          <w:bCs/>
          <w:sz w:val="22"/>
          <w:szCs w:val="22"/>
        </w:rPr>
        <w:t>not harder</w:t>
      </w:r>
      <w:r w:rsidR="003D16AD">
        <w:rPr>
          <w:b/>
          <w:bCs/>
          <w:sz w:val="22"/>
          <w:szCs w:val="22"/>
        </w:rPr>
        <w:t xml:space="preserve">: </w:t>
      </w:r>
      <w:r w:rsidR="003D16AD">
        <w:rPr>
          <w:sz w:val="22"/>
          <w:szCs w:val="22"/>
        </w:rPr>
        <w:t>Enabling the</w:t>
      </w:r>
      <w:r w:rsidR="00186959" w:rsidRPr="00D80B0D">
        <w:rPr>
          <w:sz w:val="22"/>
          <w:szCs w:val="22"/>
        </w:rPr>
        <w:t xml:space="preserve"> right assessment at </w:t>
      </w:r>
      <w:r w:rsidR="003D16AD">
        <w:rPr>
          <w:sz w:val="22"/>
          <w:szCs w:val="22"/>
        </w:rPr>
        <w:t xml:space="preserve">the </w:t>
      </w:r>
      <w:r w:rsidR="00186959" w:rsidRPr="00D80B0D">
        <w:rPr>
          <w:sz w:val="22"/>
          <w:szCs w:val="22"/>
        </w:rPr>
        <w:t>right time by</w:t>
      </w:r>
      <w:r w:rsidR="003D16AD">
        <w:rPr>
          <w:sz w:val="22"/>
          <w:szCs w:val="22"/>
        </w:rPr>
        <w:t xml:space="preserve"> the</w:t>
      </w:r>
      <w:r w:rsidR="00186959" w:rsidRPr="00D80B0D">
        <w:rPr>
          <w:sz w:val="22"/>
          <w:szCs w:val="22"/>
        </w:rPr>
        <w:t xml:space="preserve"> right person</w:t>
      </w:r>
      <w:r w:rsidR="003D16AD">
        <w:rPr>
          <w:sz w:val="22"/>
          <w:szCs w:val="22"/>
        </w:rPr>
        <w:t xml:space="preserve">. Allowing </w:t>
      </w:r>
      <w:r w:rsidR="00186959" w:rsidRPr="00D80B0D">
        <w:rPr>
          <w:sz w:val="22"/>
          <w:szCs w:val="22"/>
        </w:rPr>
        <w:t>specialist expertise</w:t>
      </w:r>
      <w:r w:rsidR="003D16AD">
        <w:rPr>
          <w:sz w:val="22"/>
          <w:szCs w:val="22"/>
        </w:rPr>
        <w:t xml:space="preserve"> to be focused</w:t>
      </w:r>
      <w:r w:rsidR="00186959" w:rsidRPr="00D80B0D">
        <w:rPr>
          <w:sz w:val="22"/>
          <w:szCs w:val="22"/>
        </w:rPr>
        <w:t xml:space="preserve"> where it adds most value</w:t>
      </w:r>
      <w:r w:rsidR="003D16AD">
        <w:rPr>
          <w:sz w:val="22"/>
          <w:szCs w:val="22"/>
        </w:rPr>
        <w:t>.</w:t>
      </w:r>
      <w:r w:rsidR="00186959" w:rsidRPr="00D80B0D">
        <w:rPr>
          <w:sz w:val="22"/>
          <w:szCs w:val="22"/>
        </w:rPr>
        <w:t xml:space="preserve"> </w:t>
      </w:r>
      <w:r w:rsidR="003D16AD">
        <w:rPr>
          <w:sz w:val="22"/>
          <w:szCs w:val="22"/>
        </w:rPr>
        <w:t>S</w:t>
      </w:r>
      <w:r w:rsidR="00186959" w:rsidRPr="00D80B0D">
        <w:rPr>
          <w:sz w:val="22"/>
          <w:szCs w:val="22"/>
        </w:rPr>
        <w:t>treamlined pathways for everyone’s benefit.</w:t>
      </w:r>
    </w:p>
    <w:p w14:paraId="2D527341" w14:textId="77777777" w:rsidR="00186959" w:rsidRPr="00D80B0D" w:rsidRDefault="00186959" w:rsidP="003D16AD">
      <w:pPr>
        <w:spacing w:after="0"/>
        <w:rPr>
          <w:sz w:val="22"/>
          <w:szCs w:val="22"/>
        </w:rPr>
      </w:pPr>
      <w:r w:rsidRPr="00D80B0D">
        <w:rPr>
          <w:b/>
          <w:bCs/>
          <w:sz w:val="22"/>
          <w:szCs w:val="22"/>
        </w:rPr>
        <w:t>Approval sought for:</w:t>
      </w:r>
    </w:p>
    <w:p w14:paraId="4F1C60ED" w14:textId="77777777" w:rsidR="00186959" w:rsidRPr="00D80B0D" w:rsidRDefault="00186959" w:rsidP="003D16AD">
      <w:pPr>
        <w:pStyle w:val="BulletRCOT"/>
      </w:pPr>
      <w:r w:rsidRPr="00D80B0D">
        <w:t>Funding of [£X] for specialist housing adaptations OT role</w:t>
      </w:r>
    </w:p>
    <w:p w14:paraId="0EBF358C" w14:textId="77777777" w:rsidR="00186959" w:rsidRPr="00D80B0D" w:rsidRDefault="00186959" w:rsidP="003D16AD">
      <w:pPr>
        <w:pStyle w:val="BulletRCOT"/>
      </w:pPr>
      <w:r w:rsidRPr="00D80B0D">
        <w:t>Authority to recruit to Band [X]</w:t>
      </w:r>
    </w:p>
    <w:p w14:paraId="58760058" w14:textId="77777777" w:rsidR="00186959" w:rsidRPr="00D80B0D" w:rsidRDefault="00186959" w:rsidP="003D16AD">
      <w:pPr>
        <w:pStyle w:val="BulletRCOT"/>
      </w:pPr>
      <w:r w:rsidRPr="00D80B0D">
        <w:t>Implementation of tiered assessment framework</w:t>
      </w:r>
    </w:p>
    <w:p w14:paraId="41F80A8F" w14:textId="77777777" w:rsidR="00186959" w:rsidRPr="00D80B0D" w:rsidRDefault="00186959" w:rsidP="003D16AD">
      <w:pPr>
        <w:pStyle w:val="BulletRCOT"/>
      </w:pPr>
      <w:r w:rsidRPr="00D80B0D">
        <w:t>Training budget for pathway development</w:t>
      </w:r>
    </w:p>
    <w:p w14:paraId="63B9DA93" w14:textId="77777777" w:rsidR="00186959" w:rsidRPr="00D80B0D" w:rsidRDefault="00186959" w:rsidP="003D16AD">
      <w:pPr>
        <w:pStyle w:val="BulletRCOT"/>
      </w:pPr>
      <w:r w:rsidRPr="00D80B0D">
        <w:t>Quarterly monitoring and annual evaluation</w:t>
      </w:r>
    </w:p>
    <w:p w14:paraId="6C03364E" w14:textId="77777777" w:rsidR="00186959" w:rsidRPr="00D80B0D" w:rsidRDefault="00186959" w:rsidP="00186959">
      <w:pPr>
        <w:rPr>
          <w:sz w:val="22"/>
          <w:szCs w:val="22"/>
        </w:rPr>
      </w:pPr>
      <w:r w:rsidRPr="00D80B0D">
        <w:rPr>
          <w:b/>
          <w:bCs/>
          <w:sz w:val="22"/>
          <w:szCs w:val="22"/>
        </w:rPr>
        <w:lastRenderedPageBreak/>
        <w:t>Next Steps:</w:t>
      </w:r>
      <w:r w:rsidRPr="00D80B0D">
        <w:rPr>
          <w:sz w:val="22"/>
          <w:szCs w:val="22"/>
        </w:rPr>
        <w:br/>
        <w:t>Recruitment commences [date], pathways developed [date], pilot launch [date], full implementation [date]</w:t>
      </w:r>
    </w:p>
    <w:p w14:paraId="524746AC" w14:textId="0AB5C9C0" w:rsidR="00186959" w:rsidRDefault="00D80B0D" w:rsidP="00D80B0D">
      <w:pPr>
        <w:pStyle w:val="Heading2"/>
      </w:pPr>
      <w:r>
        <w:t>References</w:t>
      </w:r>
    </w:p>
    <w:p w14:paraId="348D1C24" w14:textId="76D377F4" w:rsidR="00D80B0D" w:rsidRDefault="00D80B0D" w:rsidP="00D80B0D">
      <w:pPr>
        <w:rPr>
          <w:sz w:val="22"/>
          <w:szCs w:val="22"/>
        </w:rPr>
      </w:pPr>
      <w:r w:rsidRPr="00D80B0D">
        <w:rPr>
          <w:sz w:val="22"/>
          <w:szCs w:val="22"/>
        </w:rPr>
        <w:t xml:space="preserve">Centre for Ageing Better (2017) </w:t>
      </w:r>
      <w:r w:rsidRPr="00D80B0D">
        <w:rPr>
          <w:i/>
          <w:iCs/>
          <w:sz w:val="22"/>
          <w:szCs w:val="22"/>
        </w:rPr>
        <w:t xml:space="preserve">Room to improve: the role of home adaptations in improving later life. </w:t>
      </w:r>
      <w:r w:rsidRPr="00D80B0D">
        <w:rPr>
          <w:sz w:val="22"/>
          <w:szCs w:val="22"/>
        </w:rPr>
        <w:t xml:space="preserve">Available at: </w:t>
      </w:r>
      <w:hyperlink r:id="rId11" w:history="1">
        <w:r w:rsidRPr="00D80B0D">
          <w:rPr>
            <w:rStyle w:val="Hyperlink"/>
            <w:sz w:val="22"/>
            <w:szCs w:val="22"/>
          </w:rPr>
          <w:t>Home Adaptations Improve Later Life | Centre for Ageing Better</w:t>
        </w:r>
      </w:hyperlink>
      <w:r w:rsidRPr="00D80B0D">
        <w:rPr>
          <w:sz w:val="22"/>
          <w:szCs w:val="22"/>
        </w:rPr>
        <w:t xml:space="preserve"> Accessed on 22.06.2026</w:t>
      </w:r>
    </w:p>
    <w:p w14:paraId="45304532" w14:textId="3352BF82" w:rsidR="00D80B0D" w:rsidRPr="00D80B0D" w:rsidRDefault="00D80B0D" w:rsidP="00D80B0D">
      <w:pPr>
        <w:rPr>
          <w:sz w:val="22"/>
          <w:szCs w:val="22"/>
        </w:rPr>
      </w:pPr>
      <w:r>
        <w:rPr>
          <w:sz w:val="22"/>
          <w:szCs w:val="22"/>
        </w:rPr>
        <w:t xml:space="preserve">Powell J, Mackintosh S, Bird E, Ige J, Garrett H, </w:t>
      </w:r>
      <w:proofErr w:type="spellStart"/>
      <w:r>
        <w:rPr>
          <w:sz w:val="22"/>
          <w:szCs w:val="22"/>
        </w:rPr>
        <w:t>Roys</w:t>
      </w:r>
      <w:proofErr w:type="spellEnd"/>
      <w:r>
        <w:rPr>
          <w:sz w:val="22"/>
          <w:szCs w:val="22"/>
        </w:rPr>
        <w:t xml:space="preserve"> M (2017) </w:t>
      </w:r>
      <w:r>
        <w:rPr>
          <w:i/>
          <w:iCs/>
          <w:sz w:val="22"/>
          <w:szCs w:val="22"/>
        </w:rPr>
        <w:t xml:space="preserve">The role of home adaptations in improving later life. </w:t>
      </w:r>
      <w:r>
        <w:rPr>
          <w:sz w:val="22"/>
          <w:szCs w:val="22"/>
        </w:rPr>
        <w:t xml:space="preserve">Available at: </w:t>
      </w:r>
      <w:hyperlink r:id="rId12" w:history="1">
        <w:r w:rsidRPr="00D80B0D">
          <w:rPr>
            <w:rStyle w:val="Hyperlink"/>
            <w:sz w:val="22"/>
            <w:szCs w:val="22"/>
          </w:rPr>
          <w:t>The role of home adaptations in improving later life.pdf</w:t>
        </w:r>
      </w:hyperlink>
      <w:r>
        <w:rPr>
          <w:sz w:val="22"/>
          <w:szCs w:val="22"/>
        </w:rPr>
        <w:t xml:space="preserve"> Accessed on 22.06.2026</w:t>
      </w:r>
    </w:p>
    <w:p w14:paraId="23DFAA9C" w14:textId="4D9D2C11" w:rsidR="30F6E5AE" w:rsidRPr="00D80B0D" w:rsidRDefault="00D80B0D" w:rsidP="00186959">
      <w:pPr>
        <w:rPr>
          <w:sz w:val="22"/>
          <w:szCs w:val="22"/>
        </w:rPr>
      </w:pPr>
      <w:r>
        <w:rPr>
          <w:sz w:val="22"/>
          <w:szCs w:val="22"/>
        </w:rPr>
        <w:t xml:space="preserve">Royal College of Occupational Therapists (2019) </w:t>
      </w:r>
      <w:r>
        <w:rPr>
          <w:i/>
          <w:iCs/>
          <w:sz w:val="22"/>
          <w:szCs w:val="22"/>
        </w:rPr>
        <w:t xml:space="preserve">Adaptations without delay. </w:t>
      </w:r>
      <w:r>
        <w:rPr>
          <w:sz w:val="22"/>
          <w:szCs w:val="22"/>
        </w:rPr>
        <w:t xml:space="preserve">Available at: </w:t>
      </w:r>
      <w:hyperlink r:id="rId13" w:history="1">
        <w:proofErr w:type="spellStart"/>
        <w:r w:rsidRPr="00D80B0D">
          <w:rPr>
            <w:rStyle w:val="Hyperlink"/>
            <w:sz w:val="22"/>
            <w:szCs w:val="22"/>
          </w:rPr>
          <w:t>PCrown_A</w:t>
        </w:r>
        <w:proofErr w:type="spellEnd"/>
      </w:hyperlink>
      <w:r>
        <w:rPr>
          <w:sz w:val="22"/>
          <w:szCs w:val="22"/>
        </w:rPr>
        <w:t>. Accessed on 22.06.2026</w:t>
      </w:r>
    </w:p>
    <w:sectPr w:rsidR="30F6E5AE" w:rsidRPr="00D80B0D" w:rsidSect="00C67E19">
      <w:footerReference w:type="default" r:id="rId14"/>
      <w:footerReference w:type="first" r:id="rId15"/>
      <w:type w:val="continuous"/>
      <w:pgSz w:w="11910" w:h="16840"/>
      <w:pgMar w:top="1440" w:right="1080" w:bottom="1440" w:left="1080" w:header="0" w:footer="572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32A83" w14:textId="77777777" w:rsidR="000E1D3B" w:rsidRDefault="000E1D3B" w:rsidP="00896FCA">
      <w:r>
        <w:separator/>
      </w:r>
    </w:p>
  </w:endnote>
  <w:endnote w:type="continuationSeparator" w:id="0">
    <w:p w14:paraId="377F33D8" w14:textId="77777777" w:rsidR="000E1D3B" w:rsidRDefault="000E1D3B" w:rsidP="00896FCA">
      <w:r>
        <w:continuationSeparator/>
      </w:r>
    </w:p>
  </w:endnote>
  <w:endnote w:type="continuationNotice" w:id="1">
    <w:p w14:paraId="39E3254B" w14:textId="77777777" w:rsidR="000E1D3B" w:rsidRDefault="000E1D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5ABB2" w14:textId="464CBAE1" w:rsidR="00896FCA" w:rsidRPr="00A5434C" w:rsidRDefault="00186959" w:rsidP="00816269">
    <w:pPr>
      <w:pStyle w:val="FooterRCOT"/>
    </w:pPr>
    <w:r>
      <w:t>Building Health into Homes: Operational Toolkit – June 2026</w:t>
    </w:r>
    <w:r w:rsidR="00FD5879">
      <w:ptab w:relativeTo="margin" w:alignment="right" w:leader="none"/>
    </w:r>
    <w:r w:rsidR="00FD5879" w:rsidRPr="004C7013">
      <w:fldChar w:fldCharType="begin"/>
    </w:r>
    <w:r w:rsidR="00FD5879" w:rsidRPr="004C7013">
      <w:instrText xml:space="preserve"> PAGE </w:instrText>
    </w:r>
    <w:r w:rsidR="00FD5879" w:rsidRPr="004C7013">
      <w:fldChar w:fldCharType="separate"/>
    </w:r>
    <w:r w:rsidR="00FD5879">
      <w:t>1</w:t>
    </w:r>
    <w:r w:rsidR="00FD5879" w:rsidRPr="004C7013">
      <w:fldChar w:fldCharType="end"/>
    </w:r>
  </w:p>
  <w:p w14:paraId="5798A68D" w14:textId="77777777" w:rsidR="006160C2" w:rsidRDefault="006160C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D4EAD" w14:textId="0C3DCBEA" w:rsidR="002A0FE6" w:rsidRPr="00A5434C" w:rsidRDefault="00186959" w:rsidP="00816269">
    <w:pPr>
      <w:pStyle w:val="FooterRCOT"/>
    </w:pPr>
    <w:r>
      <w:t>Building Health into Homes: Operational Toolkit – June 2026</w:t>
    </w:r>
    <w:r w:rsidR="001A64D0">
      <w:ptab w:relativeTo="margin" w:alignment="right" w:leader="none"/>
    </w:r>
    <w:r w:rsidR="00FD5879" w:rsidRPr="004C7013">
      <w:fldChar w:fldCharType="begin"/>
    </w:r>
    <w:r w:rsidR="00FD5879" w:rsidRPr="004C7013">
      <w:instrText xml:space="preserve"> PAGE </w:instrText>
    </w:r>
    <w:r w:rsidR="00FD5879" w:rsidRPr="004C7013">
      <w:fldChar w:fldCharType="separate"/>
    </w:r>
    <w:r w:rsidR="00FD5879">
      <w:t>1</w:t>
    </w:r>
    <w:r w:rsidR="00FD5879" w:rsidRPr="004C7013">
      <w:fldChar w:fldCharType="end"/>
    </w:r>
  </w:p>
  <w:p w14:paraId="402FFDD1" w14:textId="77777777" w:rsidR="006160C2" w:rsidRDefault="006160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D5115" w14:textId="77777777" w:rsidR="000E1D3B" w:rsidRDefault="000E1D3B" w:rsidP="00896FCA">
      <w:r>
        <w:separator/>
      </w:r>
    </w:p>
  </w:footnote>
  <w:footnote w:type="continuationSeparator" w:id="0">
    <w:p w14:paraId="7680E2DE" w14:textId="77777777" w:rsidR="000E1D3B" w:rsidRDefault="000E1D3B" w:rsidP="00896FCA">
      <w:r>
        <w:continuationSeparator/>
      </w:r>
    </w:p>
  </w:footnote>
  <w:footnote w:type="continuationNotice" w:id="1">
    <w:p w14:paraId="2A9B11DF" w14:textId="77777777" w:rsidR="000E1D3B" w:rsidRDefault="000E1D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95A47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B7165D"/>
    <w:multiLevelType w:val="multilevel"/>
    <w:tmpl w:val="4E14CDB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1321994"/>
    <w:multiLevelType w:val="multilevel"/>
    <w:tmpl w:val="E47C260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38A65B3"/>
    <w:multiLevelType w:val="multilevel"/>
    <w:tmpl w:val="149878F8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B4593"/>
    <w:multiLevelType w:val="multilevel"/>
    <w:tmpl w:val="A83237C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147A3777"/>
    <w:multiLevelType w:val="multilevel"/>
    <w:tmpl w:val="0928BCA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1DF31B68"/>
    <w:multiLevelType w:val="multilevel"/>
    <w:tmpl w:val="5764078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2490708C"/>
    <w:multiLevelType w:val="multilevel"/>
    <w:tmpl w:val="086A4B3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2E3566DE"/>
    <w:multiLevelType w:val="multilevel"/>
    <w:tmpl w:val="53FECA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38651DF"/>
    <w:multiLevelType w:val="multilevel"/>
    <w:tmpl w:val="381881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8177AB3"/>
    <w:multiLevelType w:val="multilevel"/>
    <w:tmpl w:val="CE868F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9953918"/>
    <w:multiLevelType w:val="multilevel"/>
    <w:tmpl w:val="98C66DCE"/>
    <w:lvl w:ilvl="0">
      <w:start w:val="1"/>
      <w:numFmt w:val="decimal"/>
      <w:pStyle w:val="BulletNumberRCO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C455FC4"/>
    <w:multiLevelType w:val="multilevel"/>
    <w:tmpl w:val="625A6DA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F847078"/>
    <w:multiLevelType w:val="multilevel"/>
    <w:tmpl w:val="6CB4AD74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7A41E9F"/>
    <w:multiLevelType w:val="multilevel"/>
    <w:tmpl w:val="E1CA92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1D51FFB"/>
    <w:multiLevelType w:val="multilevel"/>
    <w:tmpl w:val="44C46FA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5AC03375"/>
    <w:multiLevelType w:val="multilevel"/>
    <w:tmpl w:val="909063A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B8F4E18"/>
    <w:multiLevelType w:val="multilevel"/>
    <w:tmpl w:val="2FC899AC"/>
    <w:styleLink w:val="RCOT-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7673BF"/>
    <w:multiLevelType w:val="multilevel"/>
    <w:tmpl w:val="7B945F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02F2567"/>
    <w:multiLevelType w:val="multilevel"/>
    <w:tmpl w:val="2E48EB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23F56EF"/>
    <w:multiLevelType w:val="multilevel"/>
    <w:tmpl w:val="B1047AF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1" w15:restartNumberingAfterBreak="0">
    <w:nsid w:val="6E43471F"/>
    <w:multiLevelType w:val="multilevel"/>
    <w:tmpl w:val="C0CCD340"/>
    <w:lvl w:ilvl="0">
      <w:start w:val="1"/>
      <w:numFmt w:val="bullet"/>
      <w:pStyle w:val="BulletRCO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EB435E"/>
    <w:multiLevelType w:val="multilevel"/>
    <w:tmpl w:val="44EC86A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3" w15:restartNumberingAfterBreak="0">
    <w:nsid w:val="742F1130"/>
    <w:multiLevelType w:val="multilevel"/>
    <w:tmpl w:val="2A54600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4" w15:restartNumberingAfterBreak="0">
    <w:nsid w:val="75C30118"/>
    <w:multiLevelType w:val="multilevel"/>
    <w:tmpl w:val="5CF4617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4846AC"/>
    <w:multiLevelType w:val="multilevel"/>
    <w:tmpl w:val="1114A9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02017943">
    <w:abstractNumId w:val="11"/>
  </w:num>
  <w:num w:numId="2" w16cid:durableId="729572866">
    <w:abstractNumId w:val="13"/>
  </w:num>
  <w:num w:numId="3" w16cid:durableId="161512410">
    <w:abstractNumId w:val="24"/>
  </w:num>
  <w:num w:numId="4" w16cid:durableId="1916696057">
    <w:abstractNumId w:val="3"/>
  </w:num>
  <w:num w:numId="5" w16cid:durableId="469059071">
    <w:abstractNumId w:val="17"/>
  </w:num>
  <w:num w:numId="6" w16cid:durableId="2053142002">
    <w:abstractNumId w:val="21"/>
  </w:num>
  <w:num w:numId="7" w16cid:durableId="1618297046">
    <w:abstractNumId w:val="0"/>
  </w:num>
  <w:num w:numId="8" w16cid:durableId="1586694820">
    <w:abstractNumId w:val="10"/>
  </w:num>
  <w:num w:numId="9" w16cid:durableId="526914757">
    <w:abstractNumId w:val="16"/>
  </w:num>
  <w:num w:numId="10" w16cid:durableId="1730566797">
    <w:abstractNumId w:val="9"/>
  </w:num>
  <w:num w:numId="11" w16cid:durableId="1452944027">
    <w:abstractNumId w:val="12"/>
  </w:num>
  <w:num w:numId="12" w16cid:durableId="298531119">
    <w:abstractNumId w:val="14"/>
  </w:num>
  <w:num w:numId="13" w16cid:durableId="664820471">
    <w:abstractNumId w:val="8"/>
  </w:num>
  <w:num w:numId="14" w16cid:durableId="1791633156">
    <w:abstractNumId w:val="25"/>
  </w:num>
  <w:num w:numId="15" w16cid:durableId="213392800">
    <w:abstractNumId w:val="19"/>
  </w:num>
  <w:num w:numId="16" w16cid:durableId="1697122634">
    <w:abstractNumId w:val="18"/>
  </w:num>
  <w:num w:numId="17" w16cid:durableId="1024863487">
    <w:abstractNumId w:val="2"/>
  </w:num>
  <w:num w:numId="18" w16cid:durableId="1458720585">
    <w:abstractNumId w:val="4"/>
  </w:num>
  <w:num w:numId="19" w16cid:durableId="441537356">
    <w:abstractNumId w:val="20"/>
  </w:num>
  <w:num w:numId="20" w16cid:durableId="522130637">
    <w:abstractNumId w:val="22"/>
  </w:num>
  <w:num w:numId="21" w16cid:durableId="364406289">
    <w:abstractNumId w:val="1"/>
  </w:num>
  <w:num w:numId="22" w16cid:durableId="372341271">
    <w:abstractNumId w:val="6"/>
  </w:num>
  <w:num w:numId="23" w16cid:durableId="1820685068">
    <w:abstractNumId w:val="23"/>
  </w:num>
  <w:num w:numId="24" w16cid:durableId="1307710116">
    <w:abstractNumId w:val="15"/>
  </w:num>
  <w:num w:numId="25" w16cid:durableId="520357060">
    <w:abstractNumId w:val="5"/>
  </w:num>
  <w:num w:numId="26" w16cid:durableId="566647676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GB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59"/>
    <w:rsid w:val="00011038"/>
    <w:rsid w:val="00013ECE"/>
    <w:rsid w:val="00014B49"/>
    <w:rsid w:val="000169EA"/>
    <w:rsid w:val="000169F0"/>
    <w:rsid w:val="00016CA4"/>
    <w:rsid w:val="00023A4D"/>
    <w:rsid w:val="00031E18"/>
    <w:rsid w:val="00037C8E"/>
    <w:rsid w:val="00037EC8"/>
    <w:rsid w:val="00060100"/>
    <w:rsid w:val="00060F90"/>
    <w:rsid w:val="000840D4"/>
    <w:rsid w:val="000856C5"/>
    <w:rsid w:val="00086240"/>
    <w:rsid w:val="00086AD0"/>
    <w:rsid w:val="00093F24"/>
    <w:rsid w:val="00095E0A"/>
    <w:rsid w:val="000A69A9"/>
    <w:rsid w:val="000B3274"/>
    <w:rsid w:val="000B3C7F"/>
    <w:rsid w:val="000B4473"/>
    <w:rsid w:val="000C1814"/>
    <w:rsid w:val="000C3AC2"/>
    <w:rsid w:val="000C449C"/>
    <w:rsid w:val="000C66D7"/>
    <w:rsid w:val="000D6FFA"/>
    <w:rsid w:val="000E1D3B"/>
    <w:rsid w:val="000E3229"/>
    <w:rsid w:val="000E7036"/>
    <w:rsid w:val="000E78F4"/>
    <w:rsid w:val="000F0950"/>
    <w:rsid w:val="00102CBB"/>
    <w:rsid w:val="001046E2"/>
    <w:rsid w:val="0012415E"/>
    <w:rsid w:val="00134A43"/>
    <w:rsid w:val="00147040"/>
    <w:rsid w:val="00157FDD"/>
    <w:rsid w:val="001675A5"/>
    <w:rsid w:val="00175BF7"/>
    <w:rsid w:val="00182430"/>
    <w:rsid w:val="00186959"/>
    <w:rsid w:val="0019061D"/>
    <w:rsid w:val="00190BA9"/>
    <w:rsid w:val="001A64D0"/>
    <w:rsid w:val="001B5DEA"/>
    <w:rsid w:val="001E616C"/>
    <w:rsid w:val="001F1FFF"/>
    <w:rsid w:val="00204468"/>
    <w:rsid w:val="0020484D"/>
    <w:rsid w:val="00211DD7"/>
    <w:rsid w:val="0022406A"/>
    <w:rsid w:val="00230FF4"/>
    <w:rsid w:val="00231EFC"/>
    <w:rsid w:val="00240D20"/>
    <w:rsid w:val="002670F4"/>
    <w:rsid w:val="00277BCD"/>
    <w:rsid w:val="00283568"/>
    <w:rsid w:val="002849CB"/>
    <w:rsid w:val="00287F2E"/>
    <w:rsid w:val="00290D30"/>
    <w:rsid w:val="00293CFA"/>
    <w:rsid w:val="00295BB2"/>
    <w:rsid w:val="00295C6F"/>
    <w:rsid w:val="002A0FE6"/>
    <w:rsid w:val="002A38BE"/>
    <w:rsid w:val="002A5F37"/>
    <w:rsid w:val="002A6DE3"/>
    <w:rsid w:val="002A7BD9"/>
    <w:rsid w:val="002C1EC5"/>
    <w:rsid w:val="002C6A91"/>
    <w:rsid w:val="002D3051"/>
    <w:rsid w:val="002D64E7"/>
    <w:rsid w:val="002E592E"/>
    <w:rsid w:val="002E5ADF"/>
    <w:rsid w:val="002F2F37"/>
    <w:rsid w:val="002F359B"/>
    <w:rsid w:val="003041A2"/>
    <w:rsid w:val="003143D7"/>
    <w:rsid w:val="003348BA"/>
    <w:rsid w:val="00334B70"/>
    <w:rsid w:val="00335B98"/>
    <w:rsid w:val="00335BD2"/>
    <w:rsid w:val="0034075E"/>
    <w:rsid w:val="00341EB9"/>
    <w:rsid w:val="00350E1D"/>
    <w:rsid w:val="00354AA8"/>
    <w:rsid w:val="00356A33"/>
    <w:rsid w:val="00364A47"/>
    <w:rsid w:val="003704AC"/>
    <w:rsid w:val="00375230"/>
    <w:rsid w:val="003829D6"/>
    <w:rsid w:val="00383769"/>
    <w:rsid w:val="0038718B"/>
    <w:rsid w:val="00391FE9"/>
    <w:rsid w:val="003978E2"/>
    <w:rsid w:val="00397C67"/>
    <w:rsid w:val="003B1A03"/>
    <w:rsid w:val="003C0401"/>
    <w:rsid w:val="003C484E"/>
    <w:rsid w:val="003C4CF4"/>
    <w:rsid w:val="003C7E85"/>
    <w:rsid w:val="003D16AD"/>
    <w:rsid w:val="003E4483"/>
    <w:rsid w:val="003F03C6"/>
    <w:rsid w:val="003F1296"/>
    <w:rsid w:val="003F5866"/>
    <w:rsid w:val="003F6859"/>
    <w:rsid w:val="004034C2"/>
    <w:rsid w:val="00407281"/>
    <w:rsid w:val="004118DC"/>
    <w:rsid w:val="00415D0E"/>
    <w:rsid w:val="00417CA4"/>
    <w:rsid w:val="00444249"/>
    <w:rsid w:val="004572F2"/>
    <w:rsid w:val="0047118E"/>
    <w:rsid w:val="00482714"/>
    <w:rsid w:val="004915A7"/>
    <w:rsid w:val="00491A9A"/>
    <w:rsid w:val="004967C1"/>
    <w:rsid w:val="004A0A54"/>
    <w:rsid w:val="004A65FF"/>
    <w:rsid w:val="004A69EC"/>
    <w:rsid w:val="004A7756"/>
    <w:rsid w:val="004B12DB"/>
    <w:rsid w:val="004B7D25"/>
    <w:rsid w:val="004C3FC1"/>
    <w:rsid w:val="004C7013"/>
    <w:rsid w:val="004C7656"/>
    <w:rsid w:val="004E34B0"/>
    <w:rsid w:val="00502E87"/>
    <w:rsid w:val="0052067B"/>
    <w:rsid w:val="00525465"/>
    <w:rsid w:val="00525A2A"/>
    <w:rsid w:val="005345DC"/>
    <w:rsid w:val="00535FF2"/>
    <w:rsid w:val="005371A3"/>
    <w:rsid w:val="005429A4"/>
    <w:rsid w:val="00544122"/>
    <w:rsid w:val="0055163E"/>
    <w:rsid w:val="005520F4"/>
    <w:rsid w:val="00552C5D"/>
    <w:rsid w:val="0055650E"/>
    <w:rsid w:val="00560A27"/>
    <w:rsid w:val="00596A62"/>
    <w:rsid w:val="005A3631"/>
    <w:rsid w:val="005A475F"/>
    <w:rsid w:val="005A5EAB"/>
    <w:rsid w:val="005B4CDA"/>
    <w:rsid w:val="005C581E"/>
    <w:rsid w:val="005D40E2"/>
    <w:rsid w:val="005E256B"/>
    <w:rsid w:val="005E7386"/>
    <w:rsid w:val="005F2136"/>
    <w:rsid w:val="005F4381"/>
    <w:rsid w:val="005F72B5"/>
    <w:rsid w:val="00601144"/>
    <w:rsid w:val="00603362"/>
    <w:rsid w:val="006158DF"/>
    <w:rsid w:val="006160C2"/>
    <w:rsid w:val="00630E0D"/>
    <w:rsid w:val="00660041"/>
    <w:rsid w:val="00667355"/>
    <w:rsid w:val="00677F5A"/>
    <w:rsid w:val="006A2280"/>
    <w:rsid w:val="006A2394"/>
    <w:rsid w:val="006A4946"/>
    <w:rsid w:val="006B4847"/>
    <w:rsid w:val="006C0103"/>
    <w:rsid w:val="006C6FE4"/>
    <w:rsid w:val="006C7F96"/>
    <w:rsid w:val="006D1AF4"/>
    <w:rsid w:val="006D1DF1"/>
    <w:rsid w:val="006D5245"/>
    <w:rsid w:val="006D7ECF"/>
    <w:rsid w:val="006E5A3A"/>
    <w:rsid w:val="00702CF5"/>
    <w:rsid w:val="0071278C"/>
    <w:rsid w:val="00720345"/>
    <w:rsid w:val="00721859"/>
    <w:rsid w:val="0072255F"/>
    <w:rsid w:val="0074031E"/>
    <w:rsid w:val="007433A3"/>
    <w:rsid w:val="007576E1"/>
    <w:rsid w:val="00771D4D"/>
    <w:rsid w:val="007731AC"/>
    <w:rsid w:val="00787769"/>
    <w:rsid w:val="00797A84"/>
    <w:rsid w:val="007A11D2"/>
    <w:rsid w:val="007A774E"/>
    <w:rsid w:val="007D2D9D"/>
    <w:rsid w:val="007D631F"/>
    <w:rsid w:val="007D7F76"/>
    <w:rsid w:val="007E1E37"/>
    <w:rsid w:val="007E7D4F"/>
    <w:rsid w:val="007F073D"/>
    <w:rsid w:val="007F15ED"/>
    <w:rsid w:val="008005CE"/>
    <w:rsid w:val="00807405"/>
    <w:rsid w:val="00816269"/>
    <w:rsid w:val="00816CB0"/>
    <w:rsid w:val="00816EE5"/>
    <w:rsid w:val="008437D5"/>
    <w:rsid w:val="00846A59"/>
    <w:rsid w:val="00852084"/>
    <w:rsid w:val="0085457D"/>
    <w:rsid w:val="00857774"/>
    <w:rsid w:val="0086146B"/>
    <w:rsid w:val="00873A93"/>
    <w:rsid w:val="00873F85"/>
    <w:rsid w:val="00876D59"/>
    <w:rsid w:val="00882A09"/>
    <w:rsid w:val="00896FCA"/>
    <w:rsid w:val="008A4C0B"/>
    <w:rsid w:val="008A4D97"/>
    <w:rsid w:val="008B353C"/>
    <w:rsid w:val="008B4F98"/>
    <w:rsid w:val="008C7A85"/>
    <w:rsid w:val="008D5B0F"/>
    <w:rsid w:val="008E4F02"/>
    <w:rsid w:val="00901A3B"/>
    <w:rsid w:val="00902626"/>
    <w:rsid w:val="009026D3"/>
    <w:rsid w:val="00913DE7"/>
    <w:rsid w:val="00913EEA"/>
    <w:rsid w:val="00920B3B"/>
    <w:rsid w:val="00921C85"/>
    <w:rsid w:val="00923D2A"/>
    <w:rsid w:val="00932BAD"/>
    <w:rsid w:val="0094028C"/>
    <w:rsid w:val="00944CBC"/>
    <w:rsid w:val="00950799"/>
    <w:rsid w:val="00964608"/>
    <w:rsid w:val="0096703F"/>
    <w:rsid w:val="00971B4B"/>
    <w:rsid w:val="00971EAF"/>
    <w:rsid w:val="00975B10"/>
    <w:rsid w:val="009802F0"/>
    <w:rsid w:val="00990E78"/>
    <w:rsid w:val="00991AF5"/>
    <w:rsid w:val="00996D47"/>
    <w:rsid w:val="009A27A1"/>
    <w:rsid w:val="009B52E9"/>
    <w:rsid w:val="009B6E1C"/>
    <w:rsid w:val="009C432A"/>
    <w:rsid w:val="009D4479"/>
    <w:rsid w:val="00A26050"/>
    <w:rsid w:val="00A2745D"/>
    <w:rsid w:val="00A45D4B"/>
    <w:rsid w:val="00A46CCD"/>
    <w:rsid w:val="00A519A5"/>
    <w:rsid w:val="00A527C6"/>
    <w:rsid w:val="00A53439"/>
    <w:rsid w:val="00A5434C"/>
    <w:rsid w:val="00A6496E"/>
    <w:rsid w:val="00A71454"/>
    <w:rsid w:val="00A71D49"/>
    <w:rsid w:val="00A74550"/>
    <w:rsid w:val="00A815FC"/>
    <w:rsid w:val="00A842D8"/>
    <w:rsid w:val="00A971E7"/>
    <w:rsid w:val="00AA0FC8"/>
    <w:rsid w:val="00AB08A9"/>
    <w:rsid w:val="00AC5AA0"/>
    <w:rsid w:val="00AE0AC3"/>
    <w:rsid w:val="00AF5BA3"/>
    <w:rsid w:val="00B0028A"/>
    <w:rsid w:val="00B06C30"/>
    <w:rsid w:val="00B075ED"/>
    <w:rsid w:val="00B21A65"/>
    <w:rsid w:val="00B32EA6"/>
    <w:rsid w:val="00B339A0"/>
    <w:rsid w:val="00B3430F"/>
    <w:rsid w:val="00B3462C"/>
    <w:rsid w:val="00B369CE"/>
    <w:rsid w:val="00B372FE"/>
    <w:rsid w:val="00B41037"/>
    <w:rsid w:val="00B71F70"/>
    <w:rsid w:val="00B741B8"/>
    <w:rsid w:val="00B744A1"/>
    <w:rsid w:val="00B83CCE"/>
    <w:rsid w:val="00B90155"/>
    <w:rsid w:val="00BA370F"/>
    <w:rsid w:val="00BA78BE"/>
    <w:rsid w:val="00BB3DBE"/>
    <w:rsid w:val="00BD2A2C"/>
    <w:rsid w:val="00BD2AD8"/>
    <w:rsid w:val="00BD5E99"/>
    <w:rsid w:val="00BD7BF2"/>
    <w:rsid w:val="00BE352E"/>
    <w:rsid w:val="00BF3DE4"/>
    <w:rsid w:val="00BF6B3F"/>
    <w:rsid w:val="00C0627D"/>
    <w:rsid w:val="00C112ED"/>
    <w:rsid w:val="00C11915"/>
    <w:rsid w:val="00C151A2"/>
    <w:rsid w:val="00C26CC3"/>
    <w:rsid w:val="00C33A73"/>
    <w:rsid w:val="00C43494"/>
    <w:rsid w:val="00C52E34"/>
    <w:rsid w:val="00C57D66"/>
    <w:rsid w:val="00C63E42"/>
    <w:rsid w:val="00C67E19"/>
    <w:rsid w:val="00C746A1"/>
    <w:rsid w:val="00C84296"/>
    <w:rsid w:val="00C87ED3"/>
    <w:rsid w:val="00C92A10"/>
    <w:rsid w:val="00C97589"/>
    <w:rsid w:val="00C97FAC"/>
    <w:rsid w:val="00CA7354"/>
    <w:rsid w:val="00CB031F"/>
    <w:rsid w:val="00CB273F"/>
    <w:rsid w:val="00CB75CD"/>
    <w:rsid w:val="00CC03C9"/>
    <w:rsid w:val="00CC6CBC"/>
    <w:rsid w:val="00CD5E71"/>
    <w:rsid w:val="00CE3878"/>
    <w:rsid w:val="00D06A41"/>
    <w:rsid w:val="00D11427"/>
    <w:rsid w:val="00D202B5"/>
    <w:rsid w:val="00D243FC"/>
    <w:rsid w:val="00D434FE"/>
    <w:rsid w:val="00D509C8"/>
    <w:rsid w:val="00D56407"/>
    <w:rsid w:val="00D61E02"/>
    <w:rsid w:val="00D64953"/>
    <w:rsid w:val="00D6782A"/>
    <w:rsid w:val="00D70D45"/>
    <w:rsid w:val="00D715E4"/>
    <w:rsid w:val="00D80B0D"/>
    <w:rsid w:val="00DA065C"/>
    <w:rsid w:val="00DA7CF6"/>
    <w:rsid w:val="00DC35C6"/>
    <w:rsid w:val="00DD1F30"/>
    <w:rsid w:val="00DE240F"/>
    <w:rsid w:val="00E13CD1"/>
    <w:rsid w:val="00E15A02"/>
    <w:rsid w:val="00E23BA5"/>
    <w:rsid w:val="00E3747D"/>
    <w:rsid w:val="00E42046"/>
    <w:rsid w:val="00E56C1F"/>
    <w:rsid w:val="00E57142"/>
    <w:rsid w:val="00E6570B"/>
    <w:rsid w:val="00E74DE4"/>
    <w:rsid w:val="00E92DFB"/>
    <w:rsid w:val="00EA2B71"/>
    <w:rsid w:val="00EA3FD1"/>
    <w:rsid w:val="00EA5224"/>
    <w:rsid w:val="00EA66D9"/>
    <w:rsid w:val="00EA7981"/>
    <w:rsid w:val="00EB7C12"/>
    <w:rsid w:val="00EC1995"/>
    <w:rsid w:val="00F13ED8"/>
    <w:rsid w:val="00F23546"/>
    <w:rsid w:val="00F241F0"/>
    <w:rsid w:val="00F33ACE"/>
    <w:rsid w:val="00F4159F"/>
    <w:rsid w:val="00F433E5"/>
    <w:rsid w:val="00F43990"/>
    <w:rsid w:val="00F61406"/>
    <w:rsid w:val="00F61848"/>
    <w:rsid w:val="00F643A3"/>
    <w:rsid w:val="00F75B23"/>
    <w:rsid w:val="00F76EA2"/>
    <w:rsid w:val="00F8189C"/>
    <w:rsid w:val="00F96F7F"/>
    <w:rsid w:val="00FA791B"/>
    <w:rsid w:val="00FB26AB"/>
    <w:rsid w:val="00FD5879"/>
    <w:rsid w:val="00FD74E3"/>
    <w:rsid w:val="00FD7C2C"/>
    <w:rsid w:val="00FE1378"/>
    <w:rsid w:val="00FE5B2F"/>
    <w:rsid w:val="00FE77DC"/>
    <w:rsid w:val="016DC295"/>
    <w:rsid w:val="0D0F4CD4"/>
    <w:rsid w:val="1046ED96"/>
    <w:rsid w:val="18687E92"/>
    <w:rsid w:val="1A24CEBC"/>
    <w:rsid w:val="1BA776C0"/>
    <w:rsid w:val="1D2D5E24"/>
    <w:rsid w:val="1D5C6F7E"/>
    <w:rsid w:val="302DC25D"/>
    <w:rsid w:val="30F6E5AE"/>
    <w:rsid w:val="327A87B6"/>
    <w:rsid w:val="32D77812"/>
    <w:rsid w:val="32FB409A"/>
    <w:rsid w:val="347DE89E"/>
    <w:rsid w:val="35B640EA"/>
    <w:rsid w:val="3960CF2B"/>
    <w:rsid w:val="3A07555E"/>
    <w:rsid w:val="3A59E336"/>
    <w:rsid w:val="3C88FA83"/>
    <w:rsid w:val="3C986FED"/>
    <w:rsid w:val="459744C5"/>
    <w:rsid w:val="45E8D9B4"/>
    <w:rsid w:val="46765113"/>
    <w:rsid w:val="47D39AB0"/>
    <w:rsid w:val="49C0AF41"/>
    <w:rsid w:val="4CA70BD3"/>
    <w:rsid w:val="55877713"/>
    <w:rsid w:val="559641B8"/>
    <w:rsid w:val="5A68AD74"/>
    <w:rsid w:val="62277357"/>
    <w:rsid w:val="627AB0C0"/>
    <w:rsid w:val="64070BB7"/>
    <w:rsid w:val="642C6A1E"/>
    <w:rsid w:val="68FFDB41"/>
    <w:rsid w:val="6DD34C64"/>
    <w:rsid w:val="710AED26"/>
    <w:rsid w:val="73045E1A"/>
    <w:rsid w:val="73F758E6"/>
    <w:rsid w:val="7B6DDF72"/>
    <w:rsid w:val="7DF92EA5"/>
    <w:rsid w:val="7FD1F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F95CD"/>
  <w15:docId w15:val="{1A01BDF2-E6DC-47EB-8835-B6AF68D3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86959"/>
    <w:pPr>
      <w:widowControl/>
      <w:spacing w:after="160" w:line="278" w:lineRule="auto"/>
    </w:pPr>
    <w:rPr>
      <w:kern w:val="2"/>
      <w:sz w:val="24"/>
      <w:szCs w:val="24"/>
      <w:lang w:val="en-GB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DF1"/>
    <w:pPr>
      <w:outlineLvl w:val="0"/>
    </w:pPr>
    <w:rPr>
      <w:b/>
      <w:bCs/>
      <w:color w:val="003543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DF1"/>
    <w:pPr>
      <w:outlineLvl w:val="1"/>
    </w:pPr>
    <w:rPr>
      <w:b/>
      <w:bCs/>
      <w:color w:val="003543" w:themeColor="text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6D1DF1"/>
    <w:pPr>
      <w:outlineLvl w:val="2"/>
    </w:pPr>
    <w:rPr>
      <w:b w:val="0"/>
      <w:bCs w:val="0"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26CC3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C26CC3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C26CC3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C26CC3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C26CC3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C26C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C26CC3"/>
    <w:rPr>
      <w:rFonts w:ascii="Arial" w:eastAsia="Arial" w:hAnsi="Arial" w:cs="Arial"/>
      <w:color w:val="003543" w:themeColor="text2"/>
    </w:rPr>
  </w:style>
  <w:style w:type="character" w:styleId="SubtleEmphasis">
    <w:name w:val="Subtle Emphasis"/>
    <w:uiPriority w:val="19"/>
    <w:qFormat/>
    <w:rsid w:val="00295BB2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8162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269"/>
    <w:rPr>
      <w:rFonts w:ascii="Arial" w:eastAsia="Arial" w:hAnsi="Arial" w:cs="Arial"/>
      <w:lang w:val="en-GB"/>
    </w:rPr>
  </w:style>
  <w:style w:type="paragraph" w:styleId="Revision">
    <w:name w:val="Revision"/>
    <w:hidden/>
    <w:uiPriority w:val="99"/>
    <w:semiHidden/>
    <w:rsid w:val="002A38BE"/>
    <w:pPr>
      <w:widowControl/>
    </w:pPr>
    <w:rPr>
      <w:rFonts w:ascii="Arial" w:eastAsia="Arial" w:hAnsi="Arial" w:cs="Arial"/>
    </w:rPr>
  </w:style>
  <w:style w:type="character" w:customStyle="1" w:styleId="Heading7Char">
    <w:name w:val="Heading 7 Char"/>
    <w:basedOn w:val="DefaultParagraphFont"/>
    <w:link w:val="Heading7"/>
    <w:uiPriority w:val="9"/>
    <w:rsid w:val="00C26CC3"/>
    <w:rPr>
      <w:rFonts w:ascii="Arial" w:eastAsia="Arial" w:hAnsi="Arial" w:cs="Arial"/>
      <w:color w:val="003543" w:themeColor="text2"/>
    </w:rPr>
  </w:style>
  <w:style w:type="character" w:styleId="PlaceholderText">
    <w:name w:val="Placeholder Text"/>
    <w:basedOn w:val="DefaultParagraphFont"/>
    <w:uiPriority w:val="99"/>
    <w:semiHidden/>
    <w:rsid w:val="00A53439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A53439"/>
  </w:style>
  <w:style w:type="table" w:styleId="TableGrid">
    <w:name w:val="Table Grid"/>
    <w:basedOn w:val="TableNormal"/>
    <w:uiPriority w:val="39"/>
    <w:rsid w:val="00542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D1DF1"/>
    <w:rPr>
      <w:b/>
      <w:bCs/>
      <w:color w:val="003543" w:themeColor="text2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D1DF1"/>
    <w:rPr>
      <w:rFonts w:ascii="Arial" w:eastAsia="Arial" w:hAnsi="Arial" w:cs="Arial"/>
      <w:b/>
      <w:bCs/>
      <w:color w:val="003543" w:themeColor="text2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6D1DF1"/>
    <w:rPr>
      <w:rFonts w:ascii="Arial" w:eastAsia="Arial" w:hAnsi="Arial" w:cs="Arial"/>
      <w:b/>
      <w:bCs/>
      <w:color w:val="003543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D1DF1"/>
    <w:rPr>
      <w:rFonts w:ascii="Arial" w:eastAsia="Arial" w:hAnsi="Arial" w:cs="Arial"/>
      <w:b/>
      <w:bCs/>
      <w:color w:val="003543" w:themeColor="text2"/>
    </w:rPr>
  </w:style>
  <w:style w:type="character" w:customStyle="1" w:styleId="Heading3Char">
    <w:name w:val="Heading 3 Char"/>
    <w:basedOn w:val="DefaultParagraphFont"/>
    <w:link w:val="Heading3"/>
    <w:uiPriority w:val="9"/>
    <w:rsid w:val="006D1DF1"/>
    <w:rPr>
      <w:rFonts w:ascii="Arial" w:eastAsia="Arial" w:hAnsi="Arial" w:cs="Arial"/>
      <w:color w:val="003543" w:themeColor="text2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6D1DF1"/>
    <w:rPr>
      <w:b w:val="0"/>
      <w:bCs w:val="0"/>
    </w:rPr>
  </w:style>
  <w:style w:type="character" w:customStyle="1" w:styleId="SubtitleChar">
    <w:name w:val="Subtitle Char"/>
    <w:basedOn w:val="DefaultParagraphFont"/>
    <w:link w:val="Subtitle"/>
    <w:uiPriority w:val="11"/>
    <w:rsid w:val="006D1DF1"/>
    <w:rPr>
      <w:rFonts w:ascii="Arial" w:eastAsia="Arial" w:hAnsi="Arial" w:cs="Arial"/>
      <w:color w:val="003543" w:themeColor="text2"/>
      <w:sz w:val="28"/>
      <w:szCs w:val="28"/>
    </w:rPr>
  </w:style>
  <w:style w:type="character" w:styleId="Hashtag">
    <w:name w:val="Hashtag"/>
    <w:uiPriority w:val="99"/>
    <w:rsid w:val="008C7A85"/>
    <w:rPr>
      <w:color w:val="000000" w:themeColor="text1"/>
    </w:rPr>
  </w:style>
  <w:style w:type="character" w:styleId="Emphasis">
    <w:name w:val="Emphasis"/>
    <w:basedOn w:val="SubtleEmphasis"/>
    <w:uiPriority w:val="20"/>
    <w:qFormat/>
    <w:rsid w:val="00295BB2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C26CC3"/>
    <w:rPr>
      <w:rFonts w:ascii="Arial" w:eastAsia="Arial" w:hAnsi="Arial" w:cs="Arial"/>
      <w:color w:val="003543" w:themeColor="text2"/>
    </w:rPr>
  </w:style>
  <w:style w:type="table" w:styleId="GridTable7Colorful">
    <w:name w:val="Grid Table 7 Colorful"/>
    <w:basedOn w:val="TableNormal"/>
    <w:uiPriority w:val="52"/>
    <w:rsid w:val="00F2354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26CC3"/>
    <w:rPr>
      <w:rFonts w:ascii="Arial" w:eastAsia="Arial" w:hAnsi="Arial" w:cs="Arial"/>
      <w:color w:val="003543" w:themeColor="text2"/>
    </w:rPr>
  </w:style>
  <w:style w:type="character" w:customStyle="1" w:styleId="Heading8Char">
    <w:name w:val="Heading 8 Char"/>
    <w:basedOn w:val="DefaultParagraphFont"/>
    <w:link w:val="Heading8"/>
    <w:uiPriority w:val="9"/>
    <w:rsid w:val="00C26CC3"/>
    <w:rPr>
      <w:rFonts w:ascii="Arial" w:eastAsia="Arial" w:hAnsi="Arial" w:cs="Arial"/>
      <w:color w:val="003543" w:themeColor="text2"/>
    </w:rPr>
  </w:style>
  <w:style w:type="character" w:customStyle="1" w:styleId="Heading9Char">
    <w:name w:val="Heading 9 Char"/>
    <w:basedOn w:val="DefaultParagraphFont"/>
    <w:link w:val="Heading9"/>
    <w:uiPriority w:val="9"/>
    <w:rsid w:val="00C26CC3"/>
    <w:rPr>
      <w:rFonts w:ascii="Arial" w:eastAsia="Arial" w:hAnsi="Arial" w:cs="Arial"/>
      <w:color w:val="003543" w:themeColor="text2"/>
    </w:rPr>
  </w:style>
  <w:style w:type="paragraph" w:styleId="BodyText2">
    <w:name w:val="Body Text 2"/>
    <w:basedOn w:val="Normal"/>
    <w:link w:val="BodyText2Char"/>
    <w:uiPriority w:val="99"/>
    <w:unhideWhenUsed/>
    <w:rsid w:val="00816269"/>
  </w:style>
  <w:style w:type="numbering" w:customStyle="1" w:styleId="CurrentList1">
    <w:name w:val="Current List1"/>
    <w:uiPriority w:val="99"/>
    <w:rsid w:val="0055650E"/>
    <w:pPr>
      <w:numPr>
        <w:numId w:val="2"/>
      </w:numPr>
    </w:pPr>
  </w:style>
  <w:style w:type="numbering" w:customStyle="1" w:styleId="CurrentList2">
    <w:name w:val="Current List2"/>
    <w:uiPriority w:val="99"/>
    <w:rsid w:val="0055650E"/>
    <w:pPr>
      <w:numPr>
        <w:numId w:val="3"/>
      </w:numPr>
    </w:pPr>
  </w:style>
  <w:style w:type="numbering" w:customStyle="1" w:styleId="RCOT-BulletList">
    <w:name w:val="RCOT - Bullet List"/>
    <w:uiPriority w:val="99"/>
    <w:rsid w:val="00C92A10"/>
    <w:pPr>
      <w:numPr>
        <w:numId w:val="5"/>
      </w:numPr>
    </w:pPr>
  </w:style>
  <w:style w:type="numbering" w:customStyle="1" w:styleId="CurrentList3">
    <w:name w:val="Current List3"/>
    <w:uiPriority w:val="99"/>
    <w:rsid w:val="006E5A3A"/>
    <w:pPr>
      <w:numPr>
        <w:numId w:val="4"/>
      </w:numPr>
    </w:pPr>
  </w:style>
  <w:style w:type="character" w:styleId="Strong">
    <w:name w:val="Strong"/>
    <w:basedOn w:val="Emphasis"/>
    <w:uiPriority w:val="22"/>
    <w:qFormat/>
    <w:rsid w:val="00295BB2"/>
    <w:rPr>
      <w:b/>
      <w:bCs/>
      <w:i/>
      <w:iCs/>
    </w:rPr>
  </w:style>
  <w:style w:type="paragraph" w:customStyle="1" w:styleId="BulletRCOT">
    <w:name w:val="*Bullet–RCOT"/>
    <w:uiPriority w:val="1"/>
    <w:qFormat/>
    <w:rsid w:val="00334B70"/>
    <w:pPr>
      <w:widowControl/>
      <w:numPr>
        <w:numId w:val="6"/>
      </w:numPr>
      <w:ind w:left="357" w:hanging="357"/>
      <w:contextualSpacing/>
    </w:pPr>
    <w:rPr>
      <w:rFonts w:ascii="Arial" w:eastAsia="Arial" w:hAnsi="Arial" w:cs="Arial"/>
      <w:color w:val="000000" w:themeColor="text1"/>
      <w:lang w:val="en-GB"/>
    </w:rPr>
  </w:style>
  <w:style w:type="paragraph" w:customStyle="1" w:styleId="BulletNumberRCOT">
    <w:name w:val="*Bullet Number–RCOT"/>
    <w:basedOn w:val="Normal"/>
    <w:uiPriority w:val="1"/>
    <w:qFormat/>
    <w:rsid w:val="00334B70"/>
    <w:pPr>
      <w:numPr>
        <w:numId w:val="1"/>
      </w:numPr>
      <w:ind w:left="357" w:hanging="357"/>
      <w:contextualSpacing/>
    </w:pPr>
  </w:style>
  <w:style w:type="table" w:styleId="GridTable4-Accent6">
    <w:name w:val="Grid Table 4 Accent 6"/>
    <w:basedOn w:val="TableNormal"/>
    <w:uiPriority w:val="49"/>
    <w:rsid w:val="004C7013"/>
    <w:tblPr>
      <w:tblStyleRowBandSize w:val="1"/>
      <w:tblStyleColBandSize w:val="1"/>
      <w:tblBorders>
        <w:top w:val="single" w:sz="4" w:space="0" w:color="F1A89E" w:themeColor="accent6" w:themeTint="99"/>
        <w:left w:val="single" w:sz="4" w:space="0" w:color="F1A89E" w:themeColor="accent6" w:themeTint="99"/>
        <w:bottom w:val="single" w:sz="4" w:space="0" w:color="F1A89E" w:themeColor="accent6" w:themeTint="99"/>
        <w:right w:val="single" w:sz="4" w:space="0" w:color="F1A89E" w:themeColor="accent6" w:themeTint="99"/>
        <w:insideH w:val="single" w:sz="4" w:space="0" w:color="F1A89E" w:themeColor="accent6" w:themeTint="99"/>
        <w:insideV w:val="single" w:sz="4" w:space="0" w:color="F1A8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05E" w:themeColor="accent6"/>
          <w:left w:val="single" w:sz="4" w:space="0" w:color="E8705E" w:themeColor="accent6"/>
          <w:bottom w:val="single" w:sz="4" w:space="0" w:color="E8705E" w:themeColor="accent6"/>
          <w:right w:val="single" w:sz="4" w:space="0" w:color="E8705E" w:themeColor="accent6"/>
          <w:insideH w:val="nil"/>
          <w:insideV w:val="nil"/>
        </w:tcBorders>
        <w:shd w:val="clear" w:color="auto" w:fill="E8705E" w:themeFill="accent6"/>
      </w:tcPr>
    </w:tblStylePr>
    <w:tblStylePr w:type="lastRow">
      <w:rPr>
        <w:b/>
        <w:bCs/>
      </w:rPr>
      <w:tblPr/>
      <w:tcPr>
        <w:tcBorders>
          <w:top w:val="double" w:sz="4" w:space="0" w:color="E87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E" w:themeFill="accent6" w:themeFillTint="33"/>
      </w:tcPr>
    </w:tblStylePr>
    <w:tblStylePr w:type="band1Horz">
      <w:tblPr/>
      <w:tcPr>
        <w:shd w:val="clear" w:color="auto" w:fill="FAE2DE" w:themeFill="accent6" w:themeFillTint="33"/>
      </w:tcPr>
    </w:tblStylePr>
  </w:style>
  <w:style w:type="table" w:styleId="PlainTable2">
    <w:name w:val="Plain Table 2"/>
    <w:basedOn w:val="TableNormal"/>
    <w:uiPriority w:val="42"/>
    <w:rsid w:val="004C70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IntenseEmphasis">
    <w:name w:val="Intense Emphasis"/>
    <w:basedOn w:val="DefaultParagraphFont"/>
    <w:uiPriority w:val="21"/>
    <w:qFormat/>
    <w:rsid w:val="00407281"/>
    <w:rPr>
      <w:i/>
      <w:iCs/>
      <w:color w:val="003543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295BB2"/>
    <w:rPr>
      <w:color w:val="003543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95BB2"/>
    <w:rPr>
      <w:rFonts w:ascii="Arial" w:eastAsia="Arial" w:hAnsi="Arial" w:cs="Arial"/>
      <w:color w:val="003543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BB2"/>
    <w:rPr>
      <w:color w:val="003543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BB2"/>
    <w:rPr>
      <w:rFonts w:ascii="Arial" w:eastAsia="Arial" w:hAnsi="Arial" w:cs="Arial"/>
      <w:color w:val="003543" w:themeColor="text2"/>
    </w:rPr>
  </w:style>
  <w:style w:type="character" w:styleId="IntenseReference">
    <w:name w:val="Intense Reference"/>
    <w:uiPriority w:val="32"/>
    <w:qFormat/>
    <w:rsid w:val="00B06C30"/>
    <w:rPr>
      <w:b/>
      <w:bCs/>
      <w:color w:val="003543" w:themeColor="text2"/>
    </w:rPr>
  </w:style>
  <w:style w:type="character" w:customStyle="1" w:styleId="BodyText2Char">
    <w:name w:val="Body Text 2 Char"/>
    <w:basedOn w:val="DefaultParagraphFont"/>
    <w:link w:val="BodyText2"/>
    <w:uiPriority w:val="99"/>
    <w:rsid w:val="00C26CC3"/>
    <w:rPr>
      <w:rFonts w:ascii="Arial" w:eastAsia="Arial" w:hAnsi="Arial" w:cs="Arial"/>
    </w:rPr>
  </w:style>
  <w:style w:type="paragraph" w:styleId="ListBullet">
    <w:name w:val="List Bullet"/>
    <w:basedOn w:val="BulletRCOT"/>
    <w:uiPriority w:val="99"/>
    <w:unhideWhenUsed/>
    <w:rsid w:val="005F72B5"/>
  </w:style>
  <w:style w:type="paragraph" w:styleId="ListParagraph">
    <w:name w:val="List Paragraph"/>
    <w:basedOn w:val="BulletRCOT"/>
    <w:uiPriority w:val="34"/>
    <w:qFormat/>
    <w:rsid w:val="006D1DF1"/>
  </w:style>
  <w:style w:type="paragraph" w:styleId="List">
    <w:name w:val="List"/>
    <w:basedOn w:val="Normal"/>
    <w:uiPriority w:val="99"/>
    <w:unhideWhenUsed/>
    <w:rsid w:val="00525465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525465"/>
    <w:pPr>
      <w:ind w:left="566" w:hanging="283"/>
      <w:contextualSpacing/>
    </w:pPr>
  </w:style>
  <w:style w:type="paragraph" w:styleId="ListNumber">
    <w:name w:val="List Number"/>
    <w:basedOn w:val="Normal"/>
    <w:uiPriority w:val="99"/>
    <w:unhideWhenUsed/>
    <w:rsid w:val="00525465"/>
    <w:pPr>
      <w:numPr>
        <w:numId w:val="7"/>
      </w:numPr>
      <w:contextualSpacing/>
    </w:pPr>
  </w:style>
  <w:style w:type="paragraph" w:customStyle="1" w:styleId="TableRCOT">
    <w:name w:val="*Table–RCOT"/>
    <w:uiPriority w:val="1"/>
    <w:qFormat/>
    <w:rsid w:val="00807405"/>
    <w:pPr>
      <w:keepNext/>
      <w:widowControl/>
    </w:pPr>
    <w:rPr>
      <w:rFonts w:ascii="Arial" w:eastAsia="Arial" w:hAnsi="Arial" w:cs="Arial"/>
      <w:color w:val="000000" w:themeColor="text1"/>
      <w:lang w:val="en-GB"/>
    </w:rPr>
  </w:style>
  <w:style w:type="table" w:styleId="GridTable4">
    <w:name w:val="Grid Table 4"/>
    <w:basedOn w:val="TableNormal"/>
    <w:uiPriority w:val="49"/>
    <w:rsid w:val="0001103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11038"/>
    <w:tblPr>
      <w:tblStyleRowBandSize w:val="1"/>
      <w:tblStyleColBandSize w:val="1"/>
      <w:tblBorders>
        <w:top w:val="single" w:sz="4" w:space="0" w:color="8DE1D2" w:themeColor="accent1" w:themeTint="99"/>
        <w:left w:val="single" w:sz="4" w:space="0" w:color="8DE1D2" w:themeColor="accent1" w:themeTint="99"/>
        <w:bottom w:val="single" w:sz="4" w:space="0" w:color="8DE1D2" w:themeColor="accent1" w:themeTint="99"/>
        <w:right w:val="single" w:sz="4" w:space="0" w:color="8DE1D2" w:themeColor="accent1" w:themeTint="99"/>
        <w:insideH w:val="single" w:sz="4" w:space="0" w:color="8DE1D2" w:themeColor="accent1" w:themeTint="99"/>
        <w:insideV w:val="single" w:sz="4" w:space="0" w:color="8DE1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EB5" w:themeColor="accent1"/>
          <w:left w:val="single" w:sz="4" w:space="0" w:color="42CEB5" w:themeColor="accent1"/>
          <w:bottom w:val="single" w:sz="4" w:space="0" w:color="42CEB5" w:themeColor="accent1"/>
          <w:right w:val="single" w:sz="4" w:space="0" w:color="42CEB5" w:themeColor="accent1"/>
          <w:insideH w:val="nil"/>
          <w:insideV w:val="nil"/>
        </w:tcBorders>
        <w:shd w:val="clear" w:color="auto" w:fill="42CEB5" w:themeFill="accent1"/>
      </w:tcPr>
    </w:tblStylePr>
    <w:tblStylePr w:type="lastRow">
      <w:rPr>
        <w:b/>
        <w:bCs/>
      </w:rPr>
      <w:tblPr/>
      <w:tcPr>
        <w:tcBorders>
          <w:top w:val="double" w:sz="4" w:space="0" w:color="42CEB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5F0" w:themeFill="accent1" w:themeFillTint="33"/>
      </w:tcPr>
    </w:tblStylePr>
    <w:tblStylePr w:type="band1Horz">
      <w:tblPr/>
      <w:tcPr>
        <w:shd w:val="clear" w:color="auto" w:fill="D9F5F0" w:themeFill="accent1" w:themeFillTint="33"/>
      </w:tcPr>
    </w:tblStylePr>
  </w:style>
  <w:style w:type="paragraph" w:customStyle="1" w:styleId="BodyCopyRCOT">
    <w:name w:val="*Body Copy–RCOT"/>
    <w:uiPriority w:val="1"/>
    <w:qFormat/>
    <w:rsid w:val="00807405"/>
    <w:rPr>
      <w:rFonts w:ascii="Arial" w:eastAsia="Arial" w:hAnsi="Arial" w:cs="Arial"/>
      <w:lang w:val="en-GB"/>
    </w:rPr>
  </w:style>
  <w:style w:type="paragraph" w:customStyle="1" w:styleId="TitleRCOT">
    <w:name w:val="*Title–RCOT"/>
    <w:basedOn w:val="Heading1"/>
    <w:uiPriority w:val="1"/>
    <w:qFormat/>
    <w:rsid w:val="008005CE"/>
    <w:rPr>
      <w:sz w:val="40"/>
      <w:szCs w:val="40"/>
    </w:rPr>
  </w:style>
  <w:style w:type="paragraph" w:customStyle="1" w:styleId="SubtitleRCOT">
    <w:name w:val="*Subtitle–RCOT"/>
    <w:uiPriority w:val="1"/>
    <w:qFormat/>
    <w:rsid w:val="008005CE"/>
    <w:rPr>
      <w:rFonts w:ascii="Arial" w:eastAsia="Arial" w:hAnsi="Arial" w:cs="Arial"/>
      <w:color w:val="003543" w:themeColor="text2"/>
      <w:sz w:val="28"/>
      <w:szCs w:val="28"/>
      <w:lang w:val="en-GB"/>
    </w:rPr>
  </w:style>
  <w:style w:type="paragraph" w:customStyle="1" w:styleId="Heading1RCOT">
    <w:name w:val="*Heading 1–RCOT"/>
    <w:uiPriority w:val="1"/>
    <w:qFormat/>
    <w:rsid w:val="00F8189C"/>
    <w:rPr>
      <w:rFonts w:ascii="Arial" w:eastAsia="Arial" w:hAnsi="Arial" w:cs="Arial"/>
      <w:b/>
      <w:bCs/>
      <w:color w:val="003543" w:themeColor="text2"/>
      <w:sz w:val="28"/>
      <w:szCs w:val="28"/>
      <w:lang w:val="en-GB"/>
    </w:rPr>
  </w:style>
  <w:style w:type="paragraph" w:customStyle="1" w:styleId="Heading2RCOT">
    <w:name w:val="*Heading 2–RCOT"/>
    <w:uiPriority w:val="1"/>
    <w:qFormat/>
    <w:rsid w:val="008005CE"/>
    <w:rPr>
      <w:rFonts w:ascii="Arial" w:eastAsia="Arial" w:hAnsi="Arial" w:cs="Arial"/>
      <w:b/>
      <w:bCs/>
      <w:color w:val="003543" w:themeColor="text2"/>
      <w:lang w:val="en-GB"/>
    </w:rPr>
  </w:style>
  <w:style w:type="paragraph" w:customStyle="1" w:styleId="Heading3RCOT">
    <w:name w:val="*Heading 3–RCOT"/>
    <w:uiPriority w:val="1"/>
    <w:qFormat/>
    <w:rsid w:val="00334B70"/>
    <w:rPr>
      <w:rFonts w:ascii="Arial" w:eastAsia="Arial" w:hAnsi="Arial" w:cs="Arial"/>
      <w:color w:val="003543" w:themeColor="text2"/>
      <w:lang w:val="en-GB"/>
    </w:rPr>
  </w:style>
  <w:style w:type="paragraph" w:styleId="NoSpacing">
    <w:name w:val="No Spacing"/>
    <w:uiPriority w:val="1"/>
    <w:qFormat/>
    <w:rsid w:val="00240D20"/>
    <w:rPr>
      <w:rFonts w:ascii="Arial" w:eastAsia="Arial" w:hAnsi="Arial" w:cs="Arial"/>
      <w:lang w:val="en-GB"/>
    </w:rPr>
  </w:style>
  <w:style w:type="paragraph" w:customStyle="1" w:styleId="FooterRCOT">
    <w:name w:val="*Footer–RCOT"/>
    <w:uiPriority w:val="1"/>
    <w:qFormat/>
    <w:rsid w:val="00816269"/>
    <w:rPr>
      <w:rFonts w:ascii="Arial" w:eastAsia="Arial" w:hAnsi="Arial" w:cs="Arial"/>
      <w:color w:val="003543" w:themeColor="text2"/>
      <w:sz w:val="20"/>
      <w:szCs w:val="16"/>
      <w:lang w:val="en-GB"/>
    </w:rPr>
  </w:style>
  <w:style w:type="character" w:styleId="SubtleReference">
    <w:name w:val="Subtle Reference"/>
    <w:basedOn w:val="DefaultParagraphFont"/>
    <w:uiPriority w:val="31"/>
    <w:qFormat/>
    <w:rsid w:val="00B06C30"/>
    <w:rPr>
      <w:rFonts w:asciiTheme="minorHAnsi" w:hAnsiTheme="minorHAnsi"/>
      <w:caps w:val="0"/>
      <w:smallCaps w:val="0"/>
      <w:color w:val="003543" w:themeColor="text2"/>
    </w:rPr>
  </w:style>
  <w:style w:type="paragraph" w:styleId="Header">
    <w:name w:val="header"/>
    <w:basedOn w:val="Normal"/>
    <w:link w:val="HeaderChar"/>
    <w:uiPriority w:val="99"/>
    <w:unhideWhenUsed/>
    <w:rsid w:val="004A7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756"/>
    <w:rPr>
      <w:rFonts w:ascii="Arial" w:eastAsia="Arial" w:hAnsi="Arial" w:cs="Arial"/>
      <w:lang w:val="en-GB"/>
    </w:rPr>
  </w:style>
  <w:style w:type="table" w:customStyle="1" w:styleId="RCOT-TablePlain-220928">
    <w:name w:val="RCOT-Table Plain-220928"/>
    <w:basedOn w:val="TableNormal"/>
    <w:uiPriority w:val="99"/>
    <w:rsid w:val="00BA370F"/>
    <w:pPr>
      <w:widowControl/>
    </w:pPr>
    <w:tblPr>
      <w:tblStyleRowBandSize w:val="1"/>
      <w:tblBorders>
        <w:top w:val="single" w:sz="4" w:space="0" w:color="BCC8CB" w:themeColor="accent3"/>
        <w:left w:val="single" w:sz="4" w:space="0" w:color="BCC8CB" w:themeColor="accent3"/>
        <w:bottom w:val="single" w:sz="4" w:space="0" w:color="BCC8CB" w:themeColor="accent3"/>
        <w:right w:val="single" w:sz="4" w:space="0" w:color="BCC8CB" w:themeColor="accent3"/>
        <w:insideH w:val="single" w:sz="4" w:space="0" w:color="BCC8CB" w:themeColor="accent3"/>
        <w:insideV w:val="single" w:sz="4" w:space="0" w:color="BCC8CB" w:themeColor="accent3"/>
      </w:tblBorders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Theme="minorHAnsi" w:hAnsiTheme="minorHAnsi"/>
        <w:b/>
        <w:i w:val="0"/>
        <w:color w:val="003543" w:themeColor="text2"/>
        <w:sz w:val="22"/>
        <w:u w:val="none"/>
      </w:rPr>
      <w:tblPr>
        <w:tblCellMar>
          <w:top w:w="57" w:type="dxa"/>
          <w:left w:w="113" w:type="dxa"/>
          <w:bottom w:w="57" w:type="dxa"/>
          <w:right w:w="113" w:type="dxa"/>
        </w:tblCellMar>
      </w:tblPr>
      <w:tcPr>
        <w:vAlign w:val="top"/>
      </w:tcPr>
    </w:tblStylePr>
  </w:style>
  <w:style w:type="table" w:customStyle="1" w:styleId="RCOT-BandedTable-220928">
    <w:name w:val="RCOT-Banded Table-220928"/>
    <w:basedOn w:val="TableNormal"/>
    <w:uiPriority w:val="99"/>
    <w:rsid w:val="004B12DB"/>
    <w:pPr>
      <w:widowControl/>
    </w:pPr>
    <w:tblPr>
      <w:tblStyleRowBandSize w:val="1"/>
      <w:tblBorders>
        <w:top w:val="single" w:sz="4" w:space="0" w:color="BCC8CB" w:themeColor="accent3"/>
        <w:left w:val="single" w:sz="4" w:space="0" w:color="BCC8CB" w:themeColor="accent3"/>
        <w:bottom w:val="single" w:sz="4" w:space="0" w:color="BCC8CB" w:themeColor="accent3"/>
        <w:right w:val="single" w:sz="4" w:space="0" w:color="BCC8CB" w:themeColor="accent3"/>
        <w:insideH w:val="single" w:sz="4" w:space="0" w:color="BCC8CB" w:themeColor="accent3"/>
        <w:insideV w:val="single" w:sz="4" w:space="0" w:color="BCC8CB" w:themeColor="accent3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003543" w:themeFill="text2"/>
      </w:tcPr>
    </w:tblStylePr>
    <w:tblStylePr w:type="band2Horz">
      <w:tblPr/>
      <w:tcPr>
        <w:shd w:val="clear" w:color="auto" w:fill="C6F1E9" w:themeFill="accent4"/>
      </w:tcPr>
    </w:tblStylePr>
  </w:style>
  <w:style w:type="table" w:customStyle="1" w:styleId="RCOT-TableNoBorder-220928">
    <w:name w:val="RCOT-Table No Border-220928"/>
    <w:basedOn w:val="TableNormal"/>
    <w:uiPriority w:val="99"/>
    <w:rsid w:val="00B32EA6"/>
    <w:pPr>
      <w:widowControl/>
    </w:pPr>
    <w:tblPr>
      <w:tblBorders>
        <w:insideH w:val="single" w:sz="4" w:space="0" w:color="BCC8CB" w:themeColor="accent3"/>
        <w:insideV w:val="single" w:sz="4" w:space="0" w:color="BCC8CB" w:themeColor="accent3"/>
      </w:tblBorders>
      <w:tblCellMar>
        <w:top w:w="57" w:type="dxa"/>
        <w:bottom w:w="57" w:type="dxa"/>
      </w:tblCellMar>
    </w:tblPr>
    <w:tcPr>
      <w:vAlign w:val="center"/>
    </w:tcPr>
    <w:tblStylePr w:type="firstRow">
      <w:rPr>
        <w:rFonts w:asciiTheme="minorHAnsi" w:hAnsiTheme="minorHAnsi"/>
        <w:b/>
        <w:color w:val="003543" w:themeColor="text2"/>
        <w:sz w:val="22"/>
      </w:rPr>
    </w:tblStylePr>
  </w:style>
  <w:style w:type="table" w:customStyle="1" w:styleId="RCOT-TableDarkHeader-220928">
    <w:name w:val="RCOT-Table Dark Header-220928"/>
    <w:basedOn w:val="TableNormal"/>
    <w:uiPriority w:val="99"/>
    <w:rsid w:val="00B32EA6"/>
    <w:pPr>
      <w:widowControl/>
    </w:pPr>
    <w:tblPr>
      <w:tblBorders>
        <w:top w:val="single" w:sz="4" w:space="0" w:color="BCC8CB" w:themeColor="accent3"/>
        <w:left w:val="single" w:sz="4" w:space="0" w:color="BCC8CB" w:themeColor="accent3"/>
        <w:bottom w:val="single" w:sz="4" w:space="0" w:color="BCC8CB" w:themeColor="accent3"/>
        <w:right w:val="single" w:sz="4" w:space="0" w:color="BCC8CB" w:themeColor="accent3"/>
        <w:insideH w:val="single" w:sz="4" w:space="0" w:color="BCC8CB" w:themeColor="accent3"/>
        <w:insideV w:val="single" w:sz="4" w:space="0" w:color="BCC8CB" w:themeColor="accent3"/>
      </w:tblBorders>
      <w:tblCellMar>
        <w:top w:w="57" w:type="dxa"/>
        <w:bottom w:w="57" w:type="dxa"/>
      </w:tblCellMar>
    </w:tbl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003543" w:themeFill="text2"/>
      </w:tcPr>
    </w:tblStylePr>
  </w:style>
  <w:style w:type="character" w:styleId="Hyperlink">
    <w:name w:val="Hyperlink"/>
    <w:basedOn w:val="DefaultParagraphFont"/>
    <w:uiPriority w:val="99"/>
    <w:unhideWhenUsed/>
    <w:rsid w:val="00444249"/>
    <w:rPr>
      <w:color w:val="003543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44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ousinglin.org.uk/_assets/Resources/Housing/Support_materials/Other_reports_and_guidance/Adaptations-Without-Delay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geing-better.org.uk/sites/default/files/2017-12/The%20role%20of%20home%20adaptations%20in%20improving%20later%20life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geing-better.org.uk/resources/room-improve-role-home-adaptations-improving-later-lif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alker\OneDrive%20-%20RCOT\Documents\Custom%20Office%20Templates\RCOT%20Standard%20Word%20Document%20Template.dotx" TargetMode="External"/></Relationships>
</file>

<file path=word/theme/theme1.xml><?xml version="1.0" encoding="utf-8"?>
<a:theme xmlns:a="http://schemas.openxmlformats.org/drawingml/2006/main" name="RCOT">
  <a:themeElements>
    <a:clrScheme name="RCOT-Jan_2022">
      <a:dk1>
        <a:srgbClr val="000000"/>
      </a:dk1>
      <a:lt1>
        <a:srgbClr val="FFFFFF"/>
      </a:lt1>
      <a:dk2>
        <a:srgbClr val="003543"/>
      </a:dk2>
      <a:lt2>
        <a:srgbClr val="FFFFFF"/>
      </a:lt2>
      <a:accent1>
        <a:srgbClr val="42CEB5"/>
      </a:accent1>
      <a:accent2>
        <a:srgbClr val="6E34A3"/>
      </a:accent2>
      <a:accent3>
        <a:srgbClr val="BCC8CB"/>
      </a:accent3>
      <a:accent4>
        <a:srgbClr val="C6F1E9"/>
      </a:accent4>
      <a:accent5>
        <a:srgbClr val="D6C8E5"/>
      </a:accent5>
      <a:accent6>
        <a:srgbClr val="E8705E"/>
      </a:accent6>
      <a:hlink>
        <a:srgbClr val="003543"/>
      </a:hlink>
      <a:folHlink>
        <a:srgbClr val="6E34A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A1105FED7AD045968B27945A9D3FD1" ma:contentTypeVersion="16" ma:contentTypeDescription="Create a new document." ma:contentTypeScope="" ma:versionID="571d5bc04cd45b9f08239af82d1e8eb7">
  <xsd:schema xmlns:xsd="http://www.w3.org/2001/XMLSchema" xmlns:xs="http://www.w3.org/2001/XMLSchema" xmlns:p="http://schemas.microsoft.com/office/2006/metadata/properties" xmlns:ns2="f8f2f95d-1bc4-46a6-84a8-a4a1402c05fa" xmlns:ns3="5df23713-ac0e-4696-a6b9-d1c03219f572" targetNamespace="http://schemas.microsoft.com/office/2006/metadata/properties" ma:root="true" ma:fieldsID="a88f03c64d73f1221ba750080d2ce1ba" ns2:_="" ns3:_="">
    <xsd:import namespace="f8f2f95d-1bc4-46a6-84a8-a4a1402c05fa"/>
    <xsd:import namespace="5df23713-ac0e-4696-a6b9-d1c03219f5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2f95d-1bc4-46a6-84a8-a4a1402c05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61192ce-d741-42f0-bf32-2e964c76f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23713-ac0e-4696-a6b9-d1c03219f57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d422b1b-e3fa-4619-8057-194d1519a372}" ma:internalName="TaxCatchAll" ma:showField="CatchAllData" ma:web="5df23713-ac0e-4696-a6b9-d1c03219f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f2f95d-1bc4-46a6-84a8-a4a1402c05fa">
      <Terms xmlns="http://schemas.microsoft.com/office/infopath/2007/PartnerControls"/>
    </lcf76f155ced4ddcb4097134ff3c332f>
    <TaxCatchAll xmlns="5df23713-ac0e-4696-a6b9-d1c03219f572" xsi:nil="true"/>
  </documentManagement>
</p:properties>
</file>

<file path=customXml/itemProps1.xml><?xml version="1.0" encoding="utf-8"?>
<ds:datastoreItem xmlns:ds="http://schemas.openxmlformats.org/officeDocument/2006/customXml" ds:itemID="{9E5FB2FB-751A-4D98-B654-AD7BE1EDDF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5AFF9D-BC57-4460-BAD8-E7C572697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2f95d-1bc4-46a6-84a8-a4a1402c05fa"/>
    <ds:schemaRef ds:uri="5df23713-ac0e-4696-a6b9-d1c03219f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F7C473-7113-5341-B15C-974FE7EB38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D04EFF-1D06-4C61-94DA-D28FF0A0FDEE}">
  <ds:schemaRefs>
    <ds:schemaRef ds:uri="http://schemas.microsoft.com/office/2006/metadata/properties"/>
    <ds:schemaRef ds:uri="http://schemas.microsoft.com/office/infopath/2007/PartnerControls"/>
    <ds:schemaRef ds:uri="f8f2f95d-1bc4-46a6-84a8-a4a1402c05fa"/>
    <ds:schemaRef ds:uri="5df23713-ac0e-4696-a6b9-d1c03219f572"/>
  </ds:schemaRefs>
</ds:datastoreItem>
</file>

<file path=docMetadata/LabelInfo.xml><?xml version="1.0" encoding="utf-8"?>
<clbl:labelList xmlns:clbl="http://schemas.microsoft.com/office/2020/mipLabelMetadata">
  <clbl:label id="{4321e8ef-cd5a-46d8-9daf-755005b40d39}" enabled="0" method="" siteId="{4321e8ef-cd5a-46d8-9daf-755005b40d3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RCOT Standard Word Document Template</Template>
  <TotalTime>0</TotalTime>
  <Pages>8</Pages>
  <Words>1832</Words>
  <Characters>12134</Characters>
  <Application>Microsoft Office Word</Application>
  <DocSecurity>0</DocSecurity>
  <Lines>356</Lines>
  <Paragraphs>317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Complex cases, design review and system efficiency</vt:lpstr>
      <vt:lpstr>1. Executive summary</vt:lpstr>
      <vt:lpstr>    Key benefits</vt:lpstr>
      <vt:lpstr>    References</vt:lpstr>
    </vt:vector>
  </TitlesOfParts>
  <Manager/>
  <Company/>
  <LinksUpToDate>false</LinksUpToDate>
  <CharactersWithSpaces>13649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Walker</dc:creator>
  <cp:keywords/>
  <dc:description/>
  <cp:lastModifiedBy>Jo Baker</cp:lastModifiedBy>
  <cp:revision>2</cp:revision>
  <cp:lastPrinted>2022-01-06T07:36:00Z</cp:lastPrinted>
  <dcterms:created xsi:type="dcterms:W3CDTF">2026-07-03T17:11:00Z</dcterms:created>
  <dcterms:modified xsi:type="dcterms:W3CDTF">2026-07-03T17:11:00Z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2020-09-25T10:00:00Z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2020-09-25T10:00:00Z</vt:filetime>
  </property>
  <property fmtid="{D5CDD505-2E9C-101B-9397-08002B2CF9AE}" pid="5" name="ContentTypeId">
    <vt:lpwstr>0x01010014A1105FED7AD045968B27945A9D3FD1</vt:lpwstr>
  </property>
  <property fmtid="{D5CDD505-2E9C-101B-9397-08002B2CF9AE}" pid="6" name="GrammarlyDocumentId">
    <vt:lpwstr>84768d8bebfaa09a4111c229ca53c7cf20e338e358019b4c58a7ab12609a6e1b</vt:lpwstr>
  </property>
  <property fmtid="{D5CDD505-2E9C-101B-9397-08002B2CF9AE}" pid="7" name="MediaServiceImageTags">
    <vt:lpwstr/>
  </property>
</Properties>
</file>