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FB11" w14:textId="139A2B28" w:rsidR="00672357" w:rsidRPr="00672357" w:rsidRDefault="00672357" w:rsidP="00672357">
      <w:pPr>
        <w:pStyle w:val="Title"/>
      </w:pPr>
      <w:r>
        <w:t xml:space="preserve">Audit form: Occupational therapy </w:t>
      </w:r>
      <w:r w:rsidR="003B7AC0">
        <w:t>and play</w:t>
      </w:r>
      <w:r>
        <w:t xml:space="preserve"> – practice guideline </w:t>
      </w:r>
    </w:p>
    <w:p w14:paraId="15CF5540" w14:textId="63E02F77" w:rsidR="002F02F4" w:rsidRDefault="002F02F4" w:rsidP="005F4381"/>
    <w:p w14:paraId="5580E540" w14:textId="087A8009" w:rsidR="00FE059F" w:rsidRDefault="00930A4F" w:rsidP="00930A4F">
      <w:pPr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36073C">
        <w:rPr>
          <w:rFonts w:asciiTheme="majorHAnsi" w:hAnsiTheme="majorHAnsi" w:cstheme="majorHAnsi"/>
          <w:b/>
          <w:color w:val="000000"/>
          <w:sz w:val="28"/>
          <w:szCs w:val="28"/>
        </w:rPr>
        <w:t>Audit Form</w:t>
      </w:r>
      <w:r w:rsidR="000E6CBC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</w:p>
    <w:p w14:paraId="1E1648EC" w14:textId="0C4467D1" w:rsidR="000E6CBC" w:rsidRDefault="000E6CBC" w:rsidP="00930A4F">
      <w:pP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2162B2" wp14:editId="57F69769">
            <wp:simplePos x="0" y="0"/>
            <wp:positionH relativeFrom="margin">
              <wp:posOffset>0</wp:posOffset>
            </wp:positionH>
            <wp:positionV relativeFrom="paragraph">
              <wp:posOffset>180975</wp:posOffset>
            </wp:positionV>
            <wp:extent cx="2203450" cy="311404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F1806" w14:textId="2DC5EE97" w:rsidR="00ED73D0" w:rsidRDefault="00930A4F" w:rsidP="00ED73D0">
      <w:pPr>
        <w:rPr>
          <w:rFonts w:asciiTheme="majorHAnsi" w:hAnsiTheme="majorHAnsi" w:cstheme="majorBidi"/>
          <w:color w:val="000000" w:themeColor="text1"/>
          <w:sz w:val="24"/>
          <w:szCs w:val="24"/>
        </w:rPr>
      </w:pP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This audit tool is to be used with the evidence-based practice guideline </w:t>
      </w:r>
      <w:r w:rsidRPr="568A3036">
        <w:rPr>
          <w:rFonts w:asciiTheme="majorHAnsi" w:hAnsiTheme="majorHAnsi" w:cstheme="majorBidi"/>
          <w:i/>
          <w:sz w:val="24"/>
          <w:szCs w:val="24"/>
        </w:rPr>
        <w:t xml:space="preserve">Occupational therapy </w:t>
      </w:r>
      <w:r w:rsidR="003B7AC0" w:rsidRPr="568A3036">
        <w:rPr>
          <w:rFonts w:asciiTheme="majorHAnsi" w:hAnsiTheme="majorHAnsi" w:cstheme="majorBidi"/>
          <w:i/>
          <w:sz w:val="24"/>
          <w:szCs w:val="24"/>
        </w:rPr>
        <w:t>and play</w:t>
      </w:r>
      <w:r w:rsidRPr="568A3036">
        <w:rPr>
          <w:rFonts w:asciiTheme="majorHAnsi" w:hAnsiTheme="majorHAnsi" w:cstheme="majorBidi"/>
          <w:sz w:val="24"/>
          <w:szCs w:val="24"/>
        </w:rPr>
        <w:t xml:space="preserve"> </w:t>
      </w: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(RCOT 202</w:t>
      </w:r>
      <w:r w:rsidR="003B7AC0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3</w:t>
      </w: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).  </w:t>
      </w:r>
      <w:r w:rsidR="00ED73D0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You can use this tool to audit your own practice or as a part of a team</w:t>
      </w:r>
      <w:r w:rsidR="471C19DA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delivering services to children and young people aged 0-18 years old</w:t>
      </w:r>
      <w:r w:rsidR="00ED73D0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</w:p>
    <w:p w14:paraId="2D1DB648" w14:textId="77777777" w:rsidR="00EA009D" w:rsidRPr="0036073C" w:rsidRDefault="00EA009D" w:rsidP="00ED73D0">
      <w:pPr>
        <w:rPr>
          <w:rFonts w:asciiTheme="majorHAnsi" w:hAnsiTheme="majorHAnsi" w:cstheme="majorBidi"/>
          <w:color w:val="000000"/>
          <w:sz w:val="24"/>
          <w:szCs w:val="24"/>
        </w:rPr>
      </w:pPr>
    </w:p>
    <w:p w14:paraId="14EFAB36" w14:textId="57E4D2B2" w:rsidR="00B656C1" w:rsidRDefault="49CA5F25" w:rsidP="568A3036">
      <w:pPr>
        <w:rPr>
          <w:rFonts w:asciiTheme="majorHAnsi" w:hAnsiTheme="majorHAnsi" w:cstheme="majorBidi"/>
          <w:color w:val="000000" w:themeColor="text1"/>
          <w:sz w:val="24"/>
          <w:szCs w:val="24"/>
        </w:rPr>
      </w:pP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The guideline recommendations </w:t>
      </w:r>
      <w:r w:rsidR="31BC9BFB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should</w:t>
      </w: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complement your clinical expertise and be interpreted with your specific context and the people who access your services in mind. </w:t>
      </w:r>
    </w:p>
    <w:p w14:paraId="1693F484" w14:textId="77777777" w:rsidR="00EA009D" w:rsidRDefault="00EA009D" w:rsidP="568A3036">
      <w:pPr>
        <w:rPr>
          <w:rFonts w:asciiTheme="majorHAnsi" w:hAnsiTheme="majorHAnsi" w:cstheme="majorBidi"/>
          <w:color w:val="000000" w:themeColor="text1"/>
          <w:sz w:val="24"/>
          <w:szCs w:val="24"/>
        </w:rPr>
      </w:pPr>
    </w:p>
    <w:p w14:paraId="04059B1E" w14:textId="2C3C49AA" w:rsidR="00930A4F" w:rsidRDefault="00854328" w:rsidP="00930A4F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When auditing practice, </w:t>
      </w:r>
      <w:r w:rsidR="00F81B15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you should </w:t>
      </w: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consider the recommendations alongside the contextual information in the full guideline. This includes details about the strength and quality of </w:t>
      </w:r>
      <w:r w:rsidR="00F81B15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each</w:t>
      </w:r>
      <w:r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recommendation</w:t>
      </w:r>
      <w:r w:rsidR="00821C80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>.</w:t>
      </w:r>
      <w:r w:rsidR="00393E5B" w:rsidRPr="568A3036">
        <w:rPr>
          <w:rFonts w:asciiTheme="majorHAnsi" w:hAnsiTheme="majorHAnsi" w:cstheme="majorBidi"/>
          <w:color w:val="000000" w:themeColor="text1"/>
          <w:sz w:val="24"/>
          <w:szCs w:val="24"/>
        </w:rPr>
        <w:t xml:space="preserve"> </w:t>
      </w:r>
      <w:r w:rsidR="00930A4F" w:rsidRPr="0036073C">
        <w:rPr>
          <w:rFonts w:asciiTheme="majorHAnsi" w:hAnsiTheme="majorHAnsi" w:cstheme="majorHAnsi"/>
          <w:color w:val="000000"/>
          <w:sz w:val="24"/>
          <w:szCs w:val="24"/>
        </w:rPr>
        <w:t> </w:t>
      </w:r>
    </w:p>
    <w:p w14:paraId="1D5754DE" w14:textId="77777777" w:rsidR="002E14B3" w:rsidRDefault="002E14B3" w:rsidP="00930A4F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7F9941B8" w14:textId="77777777" w:rsidR="002E14B3" w:rsidRDefault="002E14B3" w:rsidP="00930A4F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4A9CE392" w14:textId="77777777" w:rsidR="00EA009D" w:rsidRPr="0036073C" w:rsidRDefault="00EA009D" w:rsidP="00930A4F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661C89EA" w14:textId="30E5EFE3" w:rsidR="00930A4F" w:rsidRPr="0036073C" w:rsidRDefault="00930A4F" w:rsidP="00930A4F">
      <w:pPr>
        <w:pStyle w:val="NoSpacing"/>
        <w:rPr>
          <w:rFonts w:asciiTheme="majorHAnsi" w:hAnsiTheme="majorHAnsi" w:cstheme="majorHAnsi"/>
          <w:color w:val="000000"/>
          <w:sz w:val="24"/>
          <w:szCs w:val="24"/>
        </w:rPr>
      </w:pPr>
      <w:r w:rsidRPr="0036073C">
        <w:rPr>
          <w:rFonts w:asciiTheme="majorHAnsi" w:hAnsiTheme="majorHAnsi" w:cstheme="majorHAnsi"/>
          <w:color w:val="000000"/>
          <w:sz w:val="24"/>
          <w:szCs w:val="24"/>
        </w:rPr>
        <w:t xml:space="preserve">The full practice guideline together with implementation resources can be found on </w:t>
      </w:r>
      <w:r w:rsidR="00641107">
        <w:rPr>
          <w:rFonts w:asciiTheme="majorHAnsi" w:hAnsiTheme="majorHAnsi" w:cstheme="majorHAnsi"/>
          <w:color w:val="000000"/>
          <w:sz w:val="24"/>
          <w:szCs w:val="24"/>
        </w:rPr>
        <w:t>our</w:t>
      </w:r>
      <w:r w:rsidRPr="0036073C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535908">
        <w:rPr>
          <w:rFonts w:asciiTheme="majorHAnsi" w:hAnsiTheme="majorHAnsi" w:cstheme="majorHAnsi"/>
          <w:bCs/>
          <w:color w:val="000000"/>
          <w:sz w:val="24"/>
          <w:szCs w:val="24"/>
        </w:rPr>
        <w:t>website:</w:t>
      </w:r>
      <w:r w:rsidRPr="0036073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proofErr w:type="gramStart"/>
      <w:r w:rsidR="00DE66DB" w:rsidRPr="0036073C">
        <w:rPr>
          <w:rFonts w:asciiTheme="majorHAnsi" w:hAnsiTheme="majorHAnsi" w:cstheme="majorHAnsi"/>
          <w:b/>
          <w:color w:val="000000"/>
          <w:sz w:val="24"/>
          <w:szCs w:val="24"/>
        </w:rPr>
        <w:t>https://www.rcot.co.uk/practice-resources/rcot-practice-guidelines</w:t>
      </w:r>
      <w:proofErr w:type="gramEnd"/>
    </w:p>
    <w:p w14:paraId="6FE3C2CD" w14:textId="77777777" w:rsidR="00930A4F" w:rsidRPr="0036073C" w:rsidRDefault="00930A4F" w:rsidP="00930A4F">
      <w:pPr>
        <w:pStyle w:val="NoSpacing"/>
        <w:rPr>
          <w:rFonts w:asciiTheme="majorHAnsi" w:hAnsiTheme="majorHAnsi" w:cstheme="majorHAnsi"/>
          <w:color w:val="000000"/>
          <w:sz w:val="20"/>
          <w:szCs w:val="20"/>
        </w:rPr>
      </w:pPr>
      <w:r w:rsidRPr="0036073C">
        <w:rPr>
          <w:rFonts w:asciiTheme="majorHAnsi" w:hAnsiTheme="majorHAnsi" w:cstheme="majorHAnsi"/>
          <w:color w:val="000000"/>
          <w:sz w:val="24"/>
          <w:szCs w:val="24"/>
        </w:rPr>
        <w:t> </w:t>
      </w:r>
    </w:p>
    <w:p w14:paraId="0FB528CA" w14:textId="77777777" w:rsidR="00930A4F" w:rsidRPr="0036073C" w:rsidRDefault="00930A4F" w:rsidP="00930A4F">
      <w:pPr>
        <w:pStyle w:val="NoSpacing"/>
        <w:rPr>
          <w:rFonts w:asciiTheme="majorHAnsi" w:hAnsiTheme="majorHAnsi" w:cstheme="majorHAnsi"/>
          <w:color w:val="000000"/>
          <w:sz w:val="20"/>
          <w:szCs w:val="20"/>
        </w:rPr>
      </w:pPr>
      <w:r w:rsidRPr="0036073C">
        <w:rPr>
          <w:rFonts w:asciiTheme="majorHAnsi" w:hAnsiTheme="majorHAnsi" w:cstheme="majorHAnsi"/>
          <w:b/>
          <w:bCs/>
          <w:color w:val="000000"/>
          <w:sz w:val="20"/>
          <w:szCs w:val="20"/>
        </w:rPr>
        <w:t>Reference</w:t>
      </w:r>
    </w:p>
    <w:p w14:paraId="6040B3CA" w14:textId="34D19B90" w:rsidR="002F02F4" w:rsidRPr="0036073C" w:rsidRDefault="00930A4F" w:rsidP="00930A4F">
      <w:pPr>
        <w:rPr>
          <w:rFonts w:asciiTheme="majorHAnsi" w:hAnsiTheme="majorHAnsi" w:cstheme="majorBidi"/>
        </w:rPr>
      </w:pPr>
      <w:r w:rsidRPr="568A3036">
        <w:rPr>
          <w:rFonts w:asciiTheme="majorHAnsi" w:hAnsiTheme="majorHAnsi" w:cstheme="majorBidi"/>
          <w:color w:val="000000" w:themeColor="text1"/>
          <w:sz w:val="20"/>
          <w:szCs w:val="20"/>
        </w:rPr>
        <w:t>Royal College of Occupational Therapists (202</w:t>
      </w:r>
      <w:r w:rsidR="00811F84" w:rsidRPr="568A3036">
        <w:rPr>
          <w:rFonts w:asciiTheme="majorHAnsi" w:hAnsiTheme="majorHAnsi" w:cstheme="majorBidi"/>
          <w:color w:val="000000" w:themeColor="text1"/>
          <w:sz w:val="20"/>
          <w:szCs w:val="20"/>
        </w:rPr>
        <w:t>3</w:t>
      </w:r>
      <w:r w:rsidRPr="568A3036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) </w:t>
      </w:r>
      <w:r w:rsidR="00A53882" w:rsidRPr="568A3036">
        <w:rPr>
          <w:rFonts w:asciiTheme="majorHAnsi" w:hAnsiTheme="majorHAnsi" w:cstheme="majorBidi"/>
          <w:i/>
          <w:color w:val="000000" w:themeColor="text1"/>
          <w:sz w:val="20"/>
          <w:szCs w:val="20"/>
        </w:rPr>
        <w:t>Occupational therapy</w:t>
      </w:r>
      <w:r w:rsidR="00811F84" w:rsidRPr="568A3036">
        <w:rPr>
          <w:rFonts w:asciiTheme="majorHAnsi" w:hAnsiTheme="majorHAnsi" w:cstheme="majorBidi"/>
          <w:i/>
          <w:color w:val="000000" w:themeColor="text1"/>
          <w:sz w:val="20"/>
          <w:szCs w:val="20"/>
        </w:rPr>
        <w:t xml:space="preserve"> and</w:t>
      </w:r>
      <w:r w:rsidR="00A53882" w:rsidRPr="568A3036">
        <w:rPr>
          <w:rFonts w:asciiTheme="majorHAnsi" w:hAnsiTheme="majorHAnsi" w:cstheme="majorBidi"/>
          <w:i/>
          <w:color w:val="000000" w:themeColor="text1"/>
          <w:sz w:val="20"/>
          <w:szCs w:val="20"/>
        </w:rPr>
        <w:t xml:space="preserve"> </w:t>
      </w:r>
      <w:r w:rsidR="00811F84" w:rsidRPr="568A3036">
        <w:rPr>
          <w:rFonts w:asciiTheme="majorHAnsi" w:hAnsiTheme="majorHAnsi" w:cstheme="majorBidi"/>
          <w:i/>
          <w:color w:val="000000" w:themeColor="text1"/>
          <w:sz w:val="20"/>
          <w:szCs w:val="20"/>
        </w:rPr>
        <w:t>play</w:t>
      </w:r>
      <w:r w:rsidRPr="568A3036">
        <w:rPr>
          <w:rFonts w:asciiTheme="majorHAnsi" w:hAnsiTheme="majorHAnsi" w:cstheme="majorBidi"/>
          <w:i/>
          <w:color w:val="000000" w:themeColor="text1"/>
          <w:sz w:val="20"/>
          <w:szCs w:val="20"/>
        </w:rPr>
        <w:t xml:space="preserve">. </w:t>
      </w:r>
      <w:r w:rsidRPr="568A3036">
        <w:rPr>
          <w:rFonts w:asciiTheme="majorHAnsi" w:hAnsiTheme="majorHAnsi" w:cstheme="majorBidi"/>
          <w:color w:val="000000" w:themeColor="text1"/>
          <w:sz w:val="20"/>
          <w:szCs w:val="20"/>
        </w:rPr>
        <w:t>London: RCOT.</w:t>
      </w:r>
    </w:p>
    <w:p w14:paraId="6BD9F0C5" w14:textId="77777777" w:rsidR="005F2136" w:rsidRPr="0036073C" w:rsidRDefault="005F2136" w:rsidP="003F03C6">
      <w:pPr>
        <w:rPr>
          <w:rFonts w:asciiTheme="majorHAnsi" w:hAnsiTheme="majorHAnsi" w:cstheme="majorHAnsi"/>
        </w:rPr>
      </w:pPr>
    </w:p>
    <w:p w14:paraId="2E8BE0F0" w14:textId="77777777" w:rsidR="00BE7AC2" w:rsidRDefault="00BE7AC2" w:rsidP="003F03C6"/>
    <w:p w14:paraId="2AD1CD6A" w14:textId="6C64778A" w:rsidR="007C24FE" w:rsidRDefault="007C24FE">
      <w:r>
        <w:br w:type="page"/>
      </w:r>
    </w:p>
    <w:p w14:paraId="01F28784" w14:textId="77777777" w:rsidR="007C24FE" w:rsidRDefault="007C24FE" w:rsidP="007C24FE">
      <w:pPr>
        <w:pStyle w:val="Subtitle"/>
      </w:pPr>
      <w:r>
        <w:lastRenderedPageBreak/>
        <w:t>Please ensure you save this document to your computer otherwise your changes will be lost.</w:t>
      </w:r>
    </w:p>
    <w:p w14:paraId="504585C1" w14:textId="77777777" w:rsidR="007C24FE" w:rsidRDefault="007C24FE" w:rsidP="007C24FE"/>
    <w:tbl>
      <w:tblPr>
        <w:tblStyle w:val="RCOT-TableColour"/>
        <w:tblW w:w="13950" w:type="dxa"/>
        <w:tblLook w:val="04A0" w:firstRow="1" w:lastRow="0" w:firstColumn="1" w:lastColumn="0" w:noHBand="0" w:noVBand="1"/>
      </w:tblPr>
      <w:tblGrid>
        <w:gridCol w:w="1555"/>
        <w:gridCol w:w="3116"/>
        <w:gridCol w:w="999"/>
        <w:gridCol w:w="3644"/>
        <w:gridCol w:w="746"/>
        <w:gridCol w:w="3890"/>
      </w:tblGrid>
      <w:tr w:rsidR="007643FC" w14:paraId="0820AD40" w14:textId="25D4FAEB" w:rsidTr="00764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555" w:type="dxa"/>
          </w:tcPr>
          <w:p w14:paraId="22F6A5E3" w14:textId="657CFDEB" w:rsidR="007643FC" w:rsidRDefault="007643FC" w:rsidP="001917AB">
            <w:r>
              <w:t>Date of audit</w:t>
            </w:r>
          </w:p>
        </w:tc>
        <w:tc>
          <w:tcPr>
            <w:tcW w:w="3116" w:type="dxa"/>
            <w:shd w:val="clear" w:color="auto" w:fill="auto"/>
          </w:tcPr>
          <w:p w14:paraId="6B46B3BA" w14:textId="77777777" w:rsidR="007643FC" w:rsidRDefault="007643FC" w:rsidP="001917AB"/>
        </w:tc>
        <w:tc>
          <w:tcPr>
            <w:tcW w:w="999" w:type="dxa"/>
          </w:tcPr>
          <w:p w14:paraId="1269E49A" w14:textId="0D510770" w:rsidR="007643FC" w:rsidRDefault="007643FC" w:rsidP="001917AB">
            <w:r>
              <w:t>Auditor</w:t>
            </w:r>
          </w:p>
        </w:tc>
        <w:tc>
          <w:tcPr>
            <w:tcW w:w="3644" w:type="dxa"/>
            <w:shd w:val="clear" w:color="auto" w:fill="auto"/>
          </w:tcPr>
          <w:p w14:paraId="0373AF81" w14:textId="77777777" w:rsidR="007643FC" w:rsidRDefault="007643FC" w:rsidP="001917AB"/>
        </w:tc>
        <w:tc>
          <w:tcPr>
            <w:tcW w:w="746" w:type="dxa"/>
          </w:tcPr>
          <w:p w14:paraId="43EF33BE" w14:textId="3487514F" w:rsidR="007643FC" w:rsidRDefault="007643FC" w:rsidP="001917AB">
            <w:r>
              <w:t>Role</w:t>
            </w:r>
          </w:p>
        </w:tc>
        <w:tc>
          <w:tcPr>
            <w:tcW w:w="3890" w:type="dxa"/>
            <w:shd w:val="clear" w:color="auto" w:fill="auto"/>
          </w:tcPr>
          <w:p w14:paraId="76AACF5A" w14:textId="77777777" w:rsidR="007643FC" w:rsidRDefault="007643FC" w:rsidP="001917AB"/>
        </w:tc>
      </w:tr>
      <w:tr w:rsidR="00397B20" w14:paraId="7457B2EA" w14:textId="77777777" w:rsidTr="00171B48">
        <w:trPr>
          <w:trHeight w:val="224"/>
        </w:trPr>
        <w:tc>
          <w:tcPr>
            <w:tcW w:w="1555" w:type="dxa"/>
            <w:shd w:val="clear" w:color="auto" w:fill="C0DAE7"/>
          </w:tcPr>
          <w:p w14:paraId="1FC3D23C" w14:textId="7BDED555" w:rsidR="00397B20" w:rsidRPr="00397B20" w:rsidRDefault="00397B20" w:rsidP="001917AB">
            <w:pPr>
              <w:rPr>
                <w:b/>
                <w:bCs/>
              </w:rPr>
            </w:pPr>
            <w:r w:rsidRPr="00397B20">
              <w:rPr>
                <w:b/>
                <w:bCs/>
              </w:rPr>
              <w:t>Location</w:t>
            </w:r>
          </w:p>
        </w:tc>
        <w:tc>
          <w:tcPr>
            <w:tcW w:w="4115" w:type="dxa"/>
            <w:gridSpan w:val="2"/>
            <w:shd w:val="clear" w:color="auto" w:fill="auto"/>
          </w:tcPr>
          <w:p w14:paraId="5F66ABCB" w14:textId="77777777" w:rsidR="00397B20" w:rsidRDefault="00397B20" w:rsidP="001917AB"/>
        </w:tc>
        <w:tc>
          <w:tcPr>
            <w:tcW w:w="3644" w:type="dxa"/>
            <w:shd w:val="clear" w:color="auto" w:fill="C0DAE7"/>
          </w:tcPr>
          <w:p w14:paraId="00D96C4F" w14:textId="5F7B9CB6" w:rsidR="00397B20" w:rsidRPr="00397B20" w:rsidRDefault="00397B20" w:rsidP="001917AB">
            <w:pPr>
              <w:rPr>
                <w:b/>
                <w:bCs/>
              </w:rPr>
            </w:pPr>
            <w:r w:rsidRPr="00397B20">
              <w:rPr>
                <w:b/>
                <w:bCs/>
              </w:rPr>
              <w:t>Review due date</w:t>
            </w:r>
          </w:p>
        </w:tc>
        <w:tc>
          <w:tcPr>
            <w:tcW w:w="4636" w:type="dxa"/>
            <w:gridSpan w:val="2"/>
          </w:tcPr>
          <w:p w14:paraId="5805DF63" w14:textId="77777777" w:rsidR="00397B20" w:rsidRDefault="00397B20" w:rsidP="001917AB"/>
        </w:tc>
      </w:tr>
    </w:tbl>
    <w:p w14:paraId="3499D034" w14:textId="77777777" w:rsidR="00635608" w:rsidRDefault="00635608"/>
    <w:p w14:paraId="179884BD" w14:textId="4D360D76" w:rsidR="00635608" w:rsidRPr="00635608" w:rsidRDefault="00635608">
      <w:pPr>
        <w:rPr>
          <w:b/>
          <w:bCs/>
          <w:sz w:val="28"/>
          <w:szCs w:val="28"/>
        </w:rPr>
      </w:pPr>
      <w:r w:rsidRPr="00635608">
        <w:rPr>
          <w:b/>
          <w:bCs/>
          <w:sz w:val="28"/>
          <w:szCs w:val="28"/>
        </w:rPr>
        <w:t>Recommendations</w:t>
      </w:r>
    </w:p>
    <w:p w14:paraId="2F863A8E" w14:textId="77777777" w:rsidR="00635608" w:rsidRDefault="00635608"/>
    <w:tbl>
      <w:tblPr>
        <w:tblStyle w:val="RCOT-TableColour"/>
        <w:tblW w:w="13950" w:type="dxa"/>
        <w:tblLook w:val="04A0" w:firstRow="1" w:lastRow="0" w:firstColumn="1" w:lastColumn="0" w:noHBand="0" w:noVBand="1"/>
      </w:tblPr>
      <w:tblGrid>
        <w:gridCol w:w="421"/>
        <w:gridCol w:w="4228"/>
        <w:gridCol w:w="4761"/>
        <w:gridCol w:w="4540"/>
      </w:tblGrid>
      <w:tr w:rsidR="0032023B" w14:paraId="193A1F31" w14:textId="0C8BB5CC" w:rsidTr="0086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  <w:tblHeader/>
        </w:trPr>
        <w:tc>
          <w:tcPr>
            <w:tcW w:w="4649" w:type="dxa"/>
            <w:gridSpan w:val="2"/>
          </w:tcPr>
          <w:p w14:paraId="56C39B0D" w14:textId="298F9A33" w:rsidR="0032023B" w:rsidRPr="00511CEC" w:rsidRDefault="008070C2" w:rsidP="001917AB">
            <w:pPr>
              <w:rPr>
                <w:color w:val="000000" w:themeColor="text1"/>
              </w:rPr>
            </w:pPr>
            <w:r>
              <w:t>Goals and outcomes recommendations</w:t>
            </w:r>
          </w:p>
        </w:tc>
        <w:tc>
          <w:tcPr>
            <w:tcW w:w="4761" w:type="dxa"/>
          </w:tcPr>
          <w:p w14:paraId="4FFC32EA" w14:textId="6F7FD499" w:rsidR="0032023B" w:rsidRPr="00511CEC" w:rsidRDefault="0032023B" w:rsidP="001917AB">
            <w:pPr>
              <w:rPr>
                <w:color w:val="000000" w:themeColor="text1"/>
              </w:rPr>
            </w:pPr>
            <w:r w:rsidRPr="00023111">
              <w:t>What is your current practice? How do you evidence this?</w:t>
            </w:r>
          </w:p>
        </w:tc>
        <w:tc>
          <w:tcPr>
            <w:tcW w:w="4540" w:type="dxa"/>
          </w:tcPr>
          <w:p w14:paraId="290715D9" w14:textId="77777777" w:rsidR="0032023B" w:rsidRPr="00023111" w:rsidRDefault="00405250" w:rsidP="001917AB">
            <w:pPr>
              <w:rPr>
                <w:b w:val="0"/>
              </w:rPr>
            </w:pPr>
            <w:r w:rsidRPr="00023111">
              <w:t>Comments</w:t>
            </w:r>
          </w:p>
          <w:p w14:paraId="66CA00E3" w14:textId="41A8675A" w:rsidR="00405250" w:rsidRPr="00511CEC" w:rsidRDefault="00405250" w:rsidP="001917AB">
            <w:pPr>
              <w:rPr>
                <w:color w:val="000000" w:themeColor="text1"/>
              </w:rPr>
            </w:pPr>
            <w:r w:rsidRPr="00023111">
              <w:t>Actions to be taken by whom and by when</w:t>
            </w:r>
          </w:p>
        </w:tc>
      </w:tr>
      <w:tr w:rsidR="00AD5D03" w:rsidRPr="00AD5D03" w14:paraId="2B0EAEFD" w14:textId="283EBD32" w:rsidTr="00863391">
        <w:trPr>
          <w:trHeight w:val="224"/>
        </w:trPr>
        <w:tc>
          <w:tcPr>
            <w:tcW w:w="421" w:type="dxa"/>
            <w:vAlign w:val="top"/>
          </w:tcPr>
          <w:p w14:paraId="69524CD6" w14:textId="2FAA5D31" w:rsidR="00B9059E" w:rsidRPr="00AD5D03" w:rsidRDefault="00B9059E" w:rsidP="003D7FBB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2A5FF1DE" w14:textId="77777777" w:rsidR="002D190D" w:rsidRPr="002D190D" w:rsidRDefault="002D190D" w:rsidP="002D190D">
            <w:pPr>
              <w:spacing w:before="90"/>
              <w:rPr>
                <w:color w:val="000000" w:themeColor="text1"/>
              </w:rPr>
            </w:pPr>
            <w:r w:rsidRPr="002D190D">
              <w:rPr>
                <w:color w:val="000000" w:themeColor="text1"/>
              </w:rPr>
              <w:t>It is recommended</w:t>
            </w:r>
            <w:r w:rsidRPr="002D190D">
              <w:rPr>
                <w:b/>
                <w:color w:val="000000" w:themeColor="text1"/>
              </w:rPr>
              <w:t xml:space="preserve"> </w:t>
            </w:r>
            <w:r w:rsidRPr="002D190D">
              <w:rPr>
                <w:color w:val="000000" w:themeColor="text1"/>
              </w:rPr>
              <w:t xml:space="preserve">that play participation is </w:t>
            </w:r>
            <w:proofErr w:type="spellStart"/>
            <w:r w:rsidRPr="002D190D">
              <w:rPr>
                <w:color w:val="000000" w:themeColor="text1"/>
              </w:rPr>
              <w:t>recognised</w:t>
            </w:r>
            <w:proofErr w:type="spellEnd"/>
            <w:r w:rsidRPr="002D190D">
              <w:rPr>
                <w:color w:val="000000" w:themeColor="text1"/>
              </w:rPr>
              <w:t xml:space="preserve"> as an important goal and outcome of occupational therapy for children and young people. </w:t>
            </w:r>
          </w:p>
          <w:p w14:paraId="42AF352A" w14:textId="5FD5DBD9" w:rsidR="00B9059E" w:rsidRPr="00AD5D03" w:rsidRDefault="00B9059E" w:rsidP="001A5D09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0976BBC8" w14:textId="2903E831" w:rsidR="00B9059E" w:rsidRPr="00AD5D03" w:rsidRDefault="00B9059E" w:rsidP="001917AB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09ECF8FD" w14:textId="77777777" w:rsidR="00B9059E" w:rsidRPr="00AD5D03" w:rsidRDefault="00B9059E" w:rsidP="001917AB">
            <w:pPr>
              <w:rPr>
                <w:color w:val="000000" w:themeColor="text1"/>
              </w:rPr>
            </w:pPr>
          </w:p>
        </w:tc>
      </w:tr>
      <w:tr w:rsidR="00AD5D03" w:rsidRPr="00AD5D03" w14:paraId="5555816A" w14:textId="2F8482ED" w:rsidTr="00863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421" w:type="dxa"/>
            <w:vAlign w:val="top"/>
          </w:tcPr>
          <w:p w14:paraId="02592F51" w14:textId="333DE69A" w:rsidR="00B9059E" w:rsidRPr="00AD5D03" w:rsidRDefault="00B9059E" w:rsidP="003D7FBB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440E5926" w14:textId="77777777" w:rsidR="00A923A1" w:rsidRPr="00A923A1" w:rsidRDefault="00A923A1" w:rsidP="00A923A1">
            <w:pPr>
              <w:autoSpaceDE w:val="0"/>
              <w:autoSpaceDN w:val="0"/>
              <w:adjustRightInd w:val="0"/>
              <w:spacing w:before="90"/>
              <w:rPr>
                <w:color w:val="000000" w:themeColor="text1"/>
              </w:rPr>
            </w:pPr>
            <w:r w:rsidRPr="00A923A1">
              <w:rPr>
                <w:color w:val="000000" w:themeColor="text1"/>
              </w:rPr>
              <w:t xml:space="preserve">It is recommended that occupational therapists elicit the child and young person’s perspective when play participation is identified as a therapy goal or outcome. </w:t>
            </w:r>
          </w:p>
          <w:p w14:paraId="7C161197" w14:textId="39EECF6E" w:rsidR="00B9059E" w:rsidRPr="00AD5D03" w:rsidRDefault="00B9059E" w:rsidP="001917AB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2970540F" w14:textId="77777777" w:rsidR="00B9059E" w:rsidRPr="00AD5D03" w:rsidRDefault="00B9059E" w:rsidP="001917AB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099F8309" w14:textId="77777777" w:rsidR="00B9059E" w:rsidRPr="00AD5D03" w:rsidRDefault="00B9059E" w:rsidP="001917AB">
            <w:pPr>
              <w:rPr>
                <w:color w:val="000000" w:themeColor="text1"/>
              </w:rPr>
            </w:pPr>
          </w:p>
        </w:tc>
      </w:tr>
      <w:tr w:rsidR="00AD5D03" w:rsidRPr="00AD5D03" w14:paraId="3AD3B151" w14:textId="17A34AB8" w:rsidTr="00863391">
        <w:trPr>
          <w:trHeight w:val="224"/>
        </w:trPr>
        <w:tc>
          <w:tcPr>
            <w:tcW w:w="421" w:type="dxa"/>
            <w:vAlign w:val="top"/>
          </w:tcPr>
          <w:p w14:paraId="72C4F590" w14:textId="1981C216" w:rsidR="00B9059E" w:rsidRPr="00AD5D03" w:rsidRDefault="00B9059E" w:rsidP="003D7FBB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1E6E86F1" w14:textId="73C3D6BC" w:rsidR="00E5584F" w:rsidRPr="00E5584F" w:rsidRDefault="00E5584F" w:rsidP="00E5584F">
            <w:pPr>
              <w:autoSpaceDE w:val="0"/>
              <w:autoSpaceDN w:val="0"/>
              <w:adjustRightInd w:val="0"/>
              <w:spacing w:before="90"/>
              <w:rPr>
                <w:i/>
                <w:iCs/>
                <w:color w:val="000000" w:themeColor="text1"/>
              </w:rPr>
            </w:pPr>
            <w:r w:rsidRPr="00E5584F">
              <w:rPr>
                <w:color w:val="000000" w:themeColor="text1"/>
              </w:rPr>
              <w:t>It is recommended</w:t>
            </w:r>
            <w:r w:rsidRPr="00E5584F">
              <w:rPr>
                <w:b/>
                <w:i/>
                <w:color w:val="000000" w:themeColor="text1"/>
              </w:rPr>
              <w:t xml:space="preserve"> </w:t>
            </w:r>
            <w:r w:rsidRPr="00E5584F">
              <w:rPr>
                <w:color w:val="000000" w:themeColor="text1"/>
              </w:rPr>
              <w:t>that occupational therapists consider the influence of adults</w:t>
            </w:r>
            <w:r w:rsidR="00B13708">
              <w:rPr>
                <w:color w:val="000000" w:themeColor="text1"/>
              </w:rPr>
              <w:t>’</w:t>
            </w:r>
            <w:r w:rsidRPr="00E5584F">
              <w:rPr>
                <w:color w:val="000000" w:themeColor="text1"/>
              </w:rPr>
              <w:t xml:space="preserve"> perspectives regarding children and young people’s play participation when setting and evaluating intervention goals. </w:t>
            </w:r>
          </w:p>
          <w:p w14:paraId="1910CEA7" w14:textId="1E622013" w:rsidR="00B9059E" w:rsidRPr="00AD5D03" w:rsidRDefault="00B9059E" w:rsidP="00FE059F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5A0988D8" w14:textId="77777777" w:rsidR="00B9059E" w:rsidRPr="00AD5D03" w:rsidRDefault="00B9059E" w:rsidP="001917AB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6E7631AF" w14:textId="77777777" w:rsidR="00B9059E" w:rsidRPr="00AD5D03" w:rsidRDefault="00B9059E" w:rsidP="001917AB">
            <w:pPr>
              <w:rPr>
                <w:color w:val="000000" w:themeColor="text1"/>
              </w:rPr>
            </w:pPr>
          </w:p>
        </w:tc>
      </w:tr>
      <w:tr w:rsidR="00EE1F75" w:rsidRPr="00AD5D03" w14:paraId="04E8E4F6" w14:textId="77777777" w:rsidTr="008633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tcW w:w="421" w:type="dxa"/>
            <w:vAlign w:val="top"/>
          </w:tcPr>
          <w:p w14:paraId="7CC74F9A" w14:textId="77777777" w:rsidR="00EE1F75" w:rsidRPr="00AD5D03" w:rsidRDefault="00EE1F75" w:rsidP="003D7FBB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12C0B4F6" w14:textId="77777777" w:rsidR="001750CE" w:rsidRPr="001750CE" w:rsidRDefault="001750CE" w:rsidP="001750CE">
            <w:pPr>
              <w:autoSpaceDE w:val="0"/>
              <w:autoSpaceDN w:val="0"/>
              <w:adjustRightInd w:val="0"/>
              <w:spacing w:before="90"/>
              <w:rPr>
                <w:color w:val="000000" w:themeColor="text1"/>
              </w:rPr>
            </w:pPr>
            <w:r w:rsidRPr="001750CE">
              <w:rPr>
                <w:color w:val="000000" w:themeColor="text1"/>
              </w:rPr>
              <w:t>It is recommended</w:t>
            </w:r>
            <w:r w:rsidRPr="001750CE">
              <w:rPr>
                <w:b/>
                <w:i/>
                <w:color w:val="000000" w:themeColor="text1"/>
              </w:rPr>
              <w:t xml:space="preserve"> </w:t>
            </w:r>
            <w:r w:rsidRPr="001750CE">
              <w:rPr>
                <w:color w:val="000000" w:themeColor="text1"/>
              </w:rPr>
              <w:t>that occupational therapists consider the influence of the social context of play on children and young people’s play participation when setting and evaluating intervention goals.</w:t>
            </w:r>
          </w:p>
          <w:p w14:paraId="0545BFA9" w14:textId="77777777" w:rsidR="00EE1F75" w:rsidRPr="00E5584F" w:rsidRDefault="00EE1F75" w:rsidP="00E5584F">
            <w:pPr>
              <w:autoSpaceDE w:val="0"/>
              <w:autoSpaceDN w:val="0"/>
              <w:adjustRightInd w:val="0"/>
              <w:spacing w:before="90"/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5FD65B7C" w14:textId="77777777" w:rsidR="00EE1F75" w:rsidRPr="00AD5D03" w:rsidRDefault="00EE1F75" w:rsidP="001917AB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3D807A84" w14:textId="77777777" w:rsidR="00EE1F75" w:rsidRPr="00AD5D03" w:rsidRDefault="00EE1F75" w:rsidP="001917AB">
            <w:pPr>
              <w:rPr>
                <w:color w:val="000000" w:themeColor="text1"/>
              </w:rPr>
            </w:pPr>
          </w:p>
        </w:tc>
      </w:tr>
    </w:tbl>
    <w:p w14:paraId="31B8A315" w14:textId="067D5848" w:rsidR="0022406A" w:rsidRPr="00AD5D03" w:rsidRDefault="0022406A" w:rsidP="0022406A">
      <w:pPr>
        <w:pStyle w:val="Footer"/>
        <w:rPr>
          <w:color w:val="000000" w:themeColor="text1"/>
        </w:rPr>
      </w:pPr>
    </w:p>
    <w:tbl>
      <w:tblPr>
        <w:tblStyle w:val="RCOT-TableColour"/>
        <w:tblW w:w="13950" w:type="dxa"/>
        <w:tblLook w:val="04A0" w:firstRow="1" w:lastRow="0" w:firstColumn="1" w:lastColumn="0" w:noHBand="0" w:noVBand="1"/>
      </w:tblPr>
      <w:tblGrid>
        <w:gridCol w:w="421"/>
        <w:gridCol w:w="4228"/>
        <w:gridCol w:w="4761"/>
        <w:gridCol w:w="4540"/>
      </w:tblGrid>
      <w:tr w:rsidR="00AD5D03" w:rsidRPr="00AD5D03" w14:paraId="00F8DBE9" w14:textId="77777777" w:rsidTr="0086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  <w:tblHeader/>
        </w:trPr>
        <w:tc>
          <w:tcPr>
            <w:tcW w:w="4649" w:type="dxa"/>
            <w:gridSpan w:val="2"/>
          </w:tcPr>
          <w:p w14:paraId="7BF34D82" w14:textId="2A3B69BC" w:rsidR="003D7FBB" w:rsidRPr="00E5654B" w:rsidRDefault="008070C2" w:rsidP="0073540A">
            <w:r>
              <w:t>Assessment recommendations</w:t>
            </w:r>
          </w:p>
        </w:tc>
        <w:tc>
          <w:tcPr>
            <w:tcW w:w="4761" w:type="dxa"/>
          </w:tcPr>
          <w:p w14:paraId="3FF17E18" w14:textId="77777777" w:rsidR="003D7FBB" w:rsidRPr="00E5654B" w:rsidRDefault="003D7FBB" w:rsidP="0073540A">
            <w:r w:rsidRPr="00E5654B">
              <w:t>What is your current practice? How do you evidence this?</w:t>
            </w:r>
          </w:p>
        </w:tc>
        <w:tc>
          <w:tcPr>
            <w:tcW w:w="4540" w:type="dxa"/>
          </w:tcPr>
          <w:p w14:paraId="2E7F40F3" w14:textId="77777777" w:rsidR="003D7FBB" w:rsidRPr="00E5654B" w:rsidRDefault="003D7FBB" w:rsidP="0073540A">
            <w:pPr>
              <w:rPr>
                <w:b w:val="0"/>
              </w:rPr>
            </w:pPr>
            <w:r w:rsidRPr="00E5654B">
              <w:t>Comments</w:t>
            </w:r>
          </w:p>
          <w:p w14:paraId="62EB8922" w14:textId="77777777" w:rsidR="003D7FBB" w:rsidRPr="00E5654B" w:rsidRDefault="003D7FBB" w:rsidP="0073540A">
            <w:r w:rsidRPr="00E5654B">
              <w:t>Actions to be taken by whom and by when</w:t>
            </w:r>
          </w:p>
        </w:tc>
      </w:tr>
      <w:tr w:rsidR="00AD5D03" w:rsidRPr="00AD5D03" w14:paraId="5A47C2AA" w14:textId="77777777" w:rsidTr="0073540A">
        <w:trPr>
          <w:trHeight w:val="224"/>
        </w:trPr>
        <w:tc>
          <w:tcPr>
            <w:tcW w:w="421" w:type="dxa"/>
            <w:vAlign w:val="top"/>
          </w:tcPr>
          <w:p w14:paraId="6619251A" w14:textId="77777777" w:rsidR="003D7FBB" w:rsidRPr="00AD5D03" w:rsidRDefault="003D7FBB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0D00E05C" w14:textId="77777777" w:rsidR="00C30158" w:rsidRPr="00C30158" w:rsidRDefault="00C30158" w:rsidP="00C30158">
            <w:pPr>
              <w:spacing w:before="100" w:beforeAutospacing="1" w:after="100" w:afterAutospacing="1"/>
              <w:rPr>
                <w:rFonts w:eastAsia="Times New Roman"/>
                <w:color w:val="000000" w:themeColor="text1"/>
              </w:rPr>
            </w:pPr>
            <w:r w:rsidRPr="00C30158">
              <w:rPr>
                <w:rFonts w:eastAsia="Times New Roman"/>
                <w:color w:val="000000" w:themeColor="text1"/>
              </w:rPr>
              <w:t xml:space="preserve">If using a </w:t>
            </w:r>
            <w:proofErr w:type="spellStart"/>
            <w:r w:rsidRPr="00C30158">
              <w:rPr>
                <w:rFonts w:eastAsia="Times New Roman"/>
                <w:color w:val="000000" w:themeColor="text1"/>
              </w:rPr>
              <w:t>standardised</w:t>
            </w:r>
            <w:proofErr w:type="spellEnd"/>
            <w:r w:rsidRPr="00C30158">
              <w:rPr>
                <w:rFonts w:eastAsia="Times New Roman"/>
                <w:color w:val="000000" w:themeColor="text1"/>
              </w:rPr>
              <w:t xml:space="preserve"> assessment of play, it is recommended that occupational therapists consider the psychometric properties of the measure and their suitability to the clinical presentation and cultural context of the child. </w:t>
            </w:r>
          </w:p>
          <w:p w14:paraId="6DB13DC5" w14:textId="2575297B" w:rsidR="003D7FBB" w:rsidRPr="00AD5D03" w:rsidRDefault="003D7FBB" w:rsidP="0073540A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439BA660" w14:textId="77777777" w:rsidR="003D7FBB" w:rsidRPr="00AD5D03" w:rsidRDefault="003D7FBB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454A9BCC" w14:textId="77777777" w:rsidR="003D7FBB" w:rsidRPr="00AD5D03" w:rsidRDefault="003D7FBB" w:rsidP="0073540A">
            <w:pPr>
              <w:rPr>
                <w:color w:val="000000" w:themeColor="text1"/>
              </w:rPr>
            </w:pPr>
          </w:p>
        </w:tc>
      </w:tr>
      <w:tr w:rsidR="00AD5D03" w:rsidRPr="00AD5D03" w14:paraId="045D677D" w14:textId="77777777" w:rsidTr="007354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421" w:type="dxa"/>
            <w:vAlign w:val="top"/>
          </w:tcPr>
          <w:p w14:paraId="0E03E0A2" w14:textId="77777777" w:rsidR="003D7FBB" w:rsidRPr="00AD5D03" w:rsidRDefault="003D7FBB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5636EBEF" w14:textId="77777777" w:rsidR="00786A32" w:rsidRPr="00E758B0" w:rsidRDefault="00786A32" w:rsidP="00E758B0">
            <w:pPr>
              <w:autoSpaceDE w:val="0"/>
              <w:autoSpaceDN w:val="0"/>
              <w:adjustRightInd w:val="0"/>
              <w:spacing w:before="90"/>
              <w:rPr>
                <w:color w:val="000000" w:themeColor="text1"/>
              </w:rPr>
            </w:pPr>
            <w:r w:rsidRPr="00E758B0">
              <w:rPr>
                <w:color w:val="000000" w:themeColor="text1"/>
              </w:rPr>
              <w:t xml:space="preserve">When assessing participation in play of </w:t>
            </w:r>
            <w:proofErr w:type="gramStart"/>
            <w:r w:rsidRPr="00E758B0">
              <w:rPr>
                <w:color w:val="000000" w:themeColor="text1"/>
              </w:rPr>
              <w:t>0-5 year olds</w:t>
            </w:r>
            <w:proofErr w:type="gramEnd"/>
            <w:r w:rsidRPr="00E758B0">
              <w:rPr>
                <w:color w:val="000000" w:themeColor="text1"/>
              </w:rPr>
              <w:t>, it is recommended that occupational therapists consider both the child’s attendance (frequency of taking part) as well as the child’s involvement (experience of taking part) in play.</w:t>
            </w:r>
          </w:p>
          <w:p w14:paraId="45CD5768" w14:textId="21294431" w:rsidR="003D7FBB" w:rsidRPr="00AD5D03" w:rsidRDefault="003D7FBB" w:rsidP="00E758B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719EFF3A" w14:textId="77777777" w:rsidR="003D7FBB" w:rsidRPr="00AD5D03" w:rsidRDefault="003D7FBB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7BB25B16" w14:textId="77777777" w:rsidR="003D7FBB" w:rsidRPr="00AD5D03" w:rsidRDefault="003D7FBB" w:rsidP="0073540A">
            <w:pPr>
              <w:rPr>
                <w:color w:val="000000" w:themeColor="text1"/>
              </w:rPr>
            </w:pPr>
          </w:p>
        </w:tc>
      </w:tr>
      <w:tr w:rsidR="00CD753B" w:rsidRPr="00AD5D03" w14:paraId="11A6E5EA" w14:textId="77777777" w:rsidTr="0073540A">
        <w:trPr>
          <w:trHeight w:val="206"/>
        </w:trPr>
        <w:tc>
          <w:tcPr>
            <w:tcW w:w="421" w:type="dxa"/>
            <w:vAlign w:val="top"/>
          </w:tcPr>
          <w:p w14:paraId="21A24EDE" w14:textId="77777777" w:rsidR="00CD753B" w:rsidRPr="00AD5D03" w:rsidRDefault="00CD753B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6AB85B4F" w14:textId="75888F21" w:rsidR="00CD753B" w:rsidRPr="00B744EC" w:rsidRDefault="00B744EC" w:rsidP="0073540A">
            <w:pPr>
              <w:rPr>
                <w:b/>
                <w:bCs/>
                <w:color w:val="000000" w:themeColor="text1"/>
              </w:rPr>
            </w:pPr>
            <w:r w:rsidRPr="00B744EC">
              <w:rPr>
                <w:color w:val="000000" w:themeColor="text1"/>
              </w:rPr>
              <w:t>When assessing play, it is recommended</w:t>
            </w:r>
            <w:r w:rsidRPr="00B744EC">
              <w:rPr>
                <w:b/>
                <w:color w:val="000000" w:themeColor="text1"/>
              </w:rPr>
              <w:t xml:space="preserve"> </w:t>
            </w:r>
            <w:r w:rsidRPr="00B744EC">
              <w:rPr>
                <w:color w:val="000000" w:themeColor="text1"/>
              </w:rPr>
              <w:t>that occupational therapists consider the impact of the physical environment (wheelchair use, play items and equipment) and the social environment (other people) on participation in play.</w:t>
            </w:r>
          </w:p>
        </w:tc>
        <w:tc>
          <w:tcPr>
            <w:tcW w:w="4761" w:type="dxa"/>
          </w:tcPr>
          <w:p w14:paraId="3D93DC89" w14:textId="77777777" w:rsidR="00CD753B" w:rsidRPr="00AD5D03" w:rsidRDefault="00CD753B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6C8050C1" w14:textId="77777777" w:rsidR="00CD753B" w:rsidRPr="00AD5D03" w:rsidRDefault="00CD753B" w:rsidP="0073540A">
            <w:pPr>
              <w:rPr>
                <w:color w:val="000000" w:themeColor="text1"/>
              </w:rPr>
            </w:pPr>
          </w:p>
        </w:tc>
      </w:tr>
    </w:tbl>
    <w:p w14:paraId="14D6D1A3" w14:textId="77777777" w:rsidR="00B45901" w:rsidRPr="00AD5D03" w:rsidRDefault="00B45901" w:rsidP="00AA0FC8">
      <w:pPr>
        <w:tabs>
          <w:tab w:val="left" w:pos="8518"/>
        </w:tabs>
        <w:rPr>
          <w:color w:val="000000" w:themeColor="text1"/>
        </w:rPr>
      </w:pPr>
    </w:p>
    <w:tbl>
      <w:tblPr>
        <w:tblStyle w:val="RCOT-TableColour"/>
        <w:tblW w:w="13950" w:type="dxa"/>
        <w:tblLook w:val="04A0" w:firstRow="1" w:lastRow="0" w:firstColumn="1" w:lastColumn="0" w:noHBand="0" w:noVBand="1"/>
      </w:tblPr>
      <w:tblGrid>
        <w:gridCol w:w="421"/>
        <w:gridCol w:w="4228"/>
        <w:gridCol w:w="4761"/>
        <w:gridCol w:w="4540"/>
      </w:tblGrid>
      <w:tr w:rsidR="00AD5D03" w:rsidRPr="00AD5D03" w14:paraId="18A23E89" w14:textId="77777777" w:rsidTr="0086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  <w:tblHeader/>
        </w:trPr>
        <w:tc>
          <w:tcPr>
            <w:tcW w:w="4649" w:type="dxa"/>
            <w:gridSpan w:val="2"/>
          </w:tcPr>
          <w:p w14:paraId="10352419" w14:textId="05B4D280" w:rsidR="00B45901" w:rsidRPr="00E5654B" w:rsidRDefault="008070C2" w:rsidP="0073540A">
            <w:r>
              <w:t>Intervention recommendations</w:t>
            </w:r>
          </w:p>
        </w:tc>
        <w:tc>
          <w:tcPr>
            <w:tcW w:w="4761" w:type="dxa"/>
          </w:tcPr>
          <w:p w14:paraId="61B68A4D" w14:textId="77777777" w:rsidR="00B45901" w:rsidRPr="00E5654B" w:rsidRDefault="00B45901" w:rsidP="0073540A">
            <w:r w:rsidRPr="00E5654B">
              <w:t>What is your current practice? How do you evidence this?</w:t>
            </w:r>
          </w:p>
        </w:tc>
        <w:tc>
          <w:tcPr>
            <w:tcW w:w="4540" w:type="dxa"/>
          </w:tcPr>
          <w:p w14:paraId="32E4A728" w14:textId="77777777" w:rsidR="00B45901" w:rsidRPr="00E5654B" w:rsidRDefault="00B45901" w:rsidP="0073540A">
            <w:pPr>
              <w:rPr>
                <w:b w:val="0"/>
              </w:rPr>
            </w:pPr>
            <w:r w:rsidRPr="00E5654B">
              <w:t>Comments</w:t>
            </w:r>
          </w:p>
          <w:p w14:paraId="08ED74B0" w14:textId="77777777" w:rsidR="00B45901" w:rsidRPr="00E5654B" w:rsidRDefault="00B45901" w:rsidP="0073540A">
            <w:r w:rsidRPr="00E5654B">
              <w:t>Actions to be taken by whom and by when</w:t>
            </w:r>
          </w:p>
        </w:tc>
      </w:tr>
      <w:tr w:rsidR="00AD5D03" w:rsidRPr="00AD5D03" w14:paraId="3E39EE40" w14:textId="77777777" w:rsidTr="00005A01">
        <w:trPr>
          <w:trHeight w:val="224"/>
        </w:trPr>
        <w:tc>
          <w:tcPr>
            <w:tcW w:w="421" w:type="dxa"/>
            <w:vAlign w:val="top"/>
          </w:tcPr>
          <w:p w14:paraId="2345C2E5" w14:textId="77777777" w:rsidR="00B45901" w:rsidRPr="00AD5D03" w:rsidRDefault="00B45901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3C980F40" w14:textId="77777777" w:rsidR="00AE290A" w:rsidRPr="00CC175E" w:rsidRDefault="00AE290A" w:rsidP="002C32BB">
            <w:pPr>
              <w:autoSpaceDE w:val="0"/>
              <w:autoSpaceDN w:val="0"/>
              <w:adjustRightInd w:val="0"/>
              <w:rPr>
                <w:color w:val="000000" w:themeColor="text1"/>
                <w:lang w:eastAsia="en-GB"/>
              </w:rPr>
            </w:pPr>
            <w:r w:rsidRPr="00CC175E">
              <w:rPr>
                <w:color w:val="000000" w:themeColor="text1"/>
                <w:lang w:eastAsia="en-GB"/>
              </w:rPr>
              <w:t xml:space="preserve">For children with </w:t>
            </w:r>
            <w:r w:rsidRPr="00CC175E">
              <w:rPr>
                <w:b/>
                <w:bCs/>
                <w:color w:val="000000" w:themeColor="text1"/>
                <w:lang w:eastAsia="en-GB"/>
              </w:rPr>
              <w:t>attention deficit hyperactivity disorder</w:t>
            </w:r>
            <w:r w:rsidRPr="00CC175E">
              <w:rPr>
                <w:color w:val="000000" w:themeColor="text1"/>
                <w:lang w:eastAsia="en-GB"/>
              </w:rPr>
              <w:t xml:space="preserve"> (ADHD),</w:t>
            </w:r>
            <w:r w:rsidRPr="00CC175E">
              <w:rPr>
                <w:b/>
                <w:bCs/>
                <w:i/>
                <w:iCs/>
                <w:color w:val="000000" w:themeColor="text1"/>
                <w:lang w:eastAsia="en-GB"/>
              </w:rPr>
              <w:t xml:space="preserve"> </w:t>
            </w:r>
            <w:r w:rsidRPr="00CC175E">
              <w:rPr>
                <w:color w:val="000000" w:themeColor="text1"/>
                <w:lang w:eastAsia="en-GB"/>
              </w:rPr>
              <w:t xml:space="preserve">it is recommended that occupational therapists consider structured interventions with peer-to-peer interactions to improve social play skills where social play is the goal of therapy. </w:t>
            </w:r>
          </w:p>
          <w:p w14:paraId="46529CB7" w14:textId="1FE221D9" w:rsidR="00B45901" w:rsidRPr="00AD5D03" w:rsidRDefault="00B45901" w:rsidP="002C32BB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6A52E3EE" w14:textId="77777777" w:rsidR="00B45901" w:rsidRPr="00AD5D03" w:rsidRDefault="00B45901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08FF1E4C" w14:textId="77777777" w:rsidR="00B45901" w:rsidRPr="00AD5D03" w:rsidRDefault="00B45901" w:rsidP="0073540A">
            <w:pPr>
              <w:rPr>
                <w:color w:val="000000" w:themeColor="text1"/>
              </w:rPr>
            </w:pPr>
          </w:p>
        </w:tc>
      </w:tr>
      <w:tr w:rsidR="00AD5D03" w:rsidRPr="00AD5D03" w14:paraId="2AC96AB7" w14:textId="77777777" w:rsidTr="00005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421" w:type="dxa"/>
            <w:vAlign w:val="top"/>
          </w:tcPr>
          <w:p w14:paraId="4F75E045" w14:textId="77777777" w:rsidR="00B45901" w:rsidRPr="00AD5D03" w:rsidRDefault="00B45901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5A50E879" w14:textId="77777777" w:rsidR="002D1AA4" w:rsidRPr="002D1AA4" w:rsidRDefault="002D1AA4" w:rsidP="002C32B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D1AA4">
              <w:rPr>
                <w:color w:val="000000" w:themeColor="text1"/>
              </w:rPr>
              <w:t xml:space="preserve">For children with </w:t>
            </w:r>
            <w:r w:rsidRPr="002D1AA4">
              <w:rPr>
                <w:b/>
                <w:bCs/>
                <w:color w:val="000000" w:themeColor="text1"/>
              </w:rPr>
              <w:t>autism spectrum disorder</w:t>
            </w:r>
            <w:r w:rsidRPr="002D1AA4">
              <w:rPr>
                <w:color w:val="000000" w:themeColor="text1"/>
              </w:rPr>
              <w:t xml:space="preserve"> (ASD), it is recommended that interventions using imitation and/or modelling interventions can benefit play.</w:t>
            </w:r>
          </w:p>
          <w:p w14:paraId="78299ACB" w14:textId="41394711" w:rsidR="00B45901" w:rsidRPr="00AD5D03" w:rsidRDefault="00B45901" w:rsidP="002C32BB">
            <w:pPr>
              <w:rPr>
                <w:color w:val="000000" w:themeColor="text1"/>
              </w:rPr>
            </w:pPr>
          </w:p>
        </w:tc>
        <w:tc>
          <w:tcPr>
            <w:tcW w:w="4761" w:type="dxa"/>
          </w:tcPr>
          <w:p w14:paraId="6F2454E1" w14:textId="77777777" w:rsidR="00B45901" w:rsidRPr="00AD5D03" w:rsidRDefault="00B45901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5FD934BF" w14:textId="77777777" w:rsidR="00B45901" w:rsidRPr="00AD5D03" w:rsidRDefault="00B45901" w:rsidP="0073540A">
            <w:pPr>
              <w:rPr>
                <w:color w:val="000000" w:themeColor="text1"/>
              </w:rPr>
            </w:pPr>
          </w:p>
        </w:tc>
      </w:tr>
      <w:tr w:rsidR="00AD5D03" w:rsidRPr="00AD5D03" w14:paraId="1D454F66" w14:textId="77777777" w:rsidTr="00005A01">
        <w:trPr>
          <w:trHeight w:val="206"/>
        </w:trPr>
        <w:tc>
          <w:tcPr>
            <w:tcW w:w="421" w:type="dxa"/>
            <w:vAlign w:val="top"/>
          </w:tcPr>
          <w:p w14:paraId="7A4DE4E9" w14:textId="77777777" w:rsidR="00BE5892" w:rsidRPr="00AD5D03" w:rsidRDefault="00BE5892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7D7353BA" w14:textId="77777777" w:rsidR="00380B45" w:rsidRPr="002F0434" w:rsidRDefault="00380B45" w:rsidP="002C32BB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2F0434">
              <w:rPr>
                <w:lang w:eastAsia="en-GB"/>
              </w:rPr>
              <w:t xml:space="preserve">For </w:t>
            </w:r>
            <w:r w:rsidRPr="002F0434">
              <w:rPr>
                <w:b/>
                <w:bCs/>
                <w:lang w:eastAsia="en-GB"/>
              </w:rPr>
              <w:t>hospitalised children</w:t>
            </w:r>
            <w:r w:rsidRPr="002F0434">
              <w:rPr>
                <w:lang w:eastAsia="en-GB"/>
              </w:rPr>
              <w:t>,</w:t>
            </w:r>
            <w:r w:rsidRPr="002F0434">
              <w:rPr>
                <w:b/>
                <w:bCs/>
                <w:i/>
                <w:iCs/>
                <w:lang w:eastAsia="en-GB"/>
              </w:rPr>
              <w:t xml:space="preserve"> </w:t>
            </w:r>
            <w:r w:rsidRPr="002F0434">
              <w:rPr>
                <w:lang w:eastAsia="en-GB"/>
              </w:rPr>
              <w:t xml:space="preserve">it is recommended that occupational therapists promote play opportunities to reduce the stress of being in hospital. </w:t>
            </w:r>
          </w:p>
          <w:p w14:paraId="1953B5DC" w14:textId="4D682AB8" w:rsidR="00BE5892" w:rsidRPr="00AD5D03" w:rsidRDefault="00BE5892" w:rsidP="002C32B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761" w:type="dxa"/>
          </w:tcPr>
          <w:p w14:paraId="3B746C19" w14:textId="77777777" w:rsidR="00BE5892" w:rsidRPr="00AD5D03" w:rsidRDefault="00BE5892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7C63D73E" w14:textId="77777777" w:rsidR="00BE5892" w:rsidRPr="00AD5D03" w:rsidRDefault="00BE5892" w:rsidP="0073540A">
            <w:pPr>
              <w:rPr>
                <w:color w:val="000000" w:themeColor="text1"/>
              </w:rPr>
            </w:pPr>
          </w:p>
        </w:tc>
      </w:tr>
      <w:tr w:rsidR="006061D6" w:rsidRPr="00AD5D03" w14:paraId="4165374F" w14:textId="77777777" w:rsidTr="00005A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"/>
        </w:trPr>
        <w:tc>
          <w:tcPr>
            <w:tcW w:w="421" w:type="dxa"/>
            <w:vAlign w:val="top"/>
          </w:tcPr>
          <w:p w14:paraId="7F8E73B1" w14:textId="77777777" w:rsidR="006061D6" w:rsidRPr="00AD5D03" w:rsidRDefault="006061D6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7736DCFF" w14:textId="77777777" w:rsidR="00A24330" w:rsidRPr="00A24330" w:rsidRDefault="00A24330" w:rsidP="002C32BB">
            <w:pPr>
              <w:autoSpaceDE w:val="0"/>
              <w:autoSpaceDN w:val="0"/>
              <w:adjustRightInd w:val="0"/>
              <w:rPr>
                <w:lang w:eastAsia="en-GB"/>
              </w:rPr>
            </w:pPr>
            <w:r w:rsidRPr="00A24330">
              <w:rPr>
                <w:lang w:eastAsia="en-GB"/>
              </w:rPr>
              <w:t xml:space="preserve">For children with </w:t>
            </w:r>
            <w:r w:rsidRPr="00A24330">
              <w:rPr>
                <w:b/>
                <w:bCs/>
                <w:lang w:eastAsia="en-GB"/>
              </w:rPr>
              <w:t>intellectual impairments, developmental delays, and learning disabilities</w:t>
            </w:r>
            <w:r w:rsidRPr="00A24330">
              <w:rPr>
                <w:lang w:eastAsia="en-GB"/>
              </w:rPr>
              <w:t xml:space="preserve">, it is recommended that occupational therapists promote positive mental health outcomes through activity-based interventions including play activities. </w:t>
            </w:r>
          </w:p>
          <w:p w14:paraId="16F94B2F" w14:textId="77777777" w:rsidR="006061D6" w:rsidRPr="00AD5D03" w:rsidRDefault="006061D6" w:rsidP="002C32B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761" w:type="dxa"/>
          </w:tcPr>
          <w:p w14:paraId="74C61A9F" w14:textId="77777777" w:rsidR="006061D6" w:rsidRPr="00AD5D03" w:rsidRDefault="006061D6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6EF829B7" w14:textId="77777777" w:rsidR="006061D6" w:rsidRPr="00AD5D03" w:rsidRDefault="006061D6" w:rsidP="0073540A">
            <w:pPr>
              <w:rPr>
                <w:color w:val="000000" w:themeColor="text1"/>
              </w:rPr>
            </w:pPr>
          </w:p>
        </w:tc>
      </w:tr>
      <w:tr w:rsidR="006061D6" w:rsidRPr="00AD5D03" w14:paraId="4BFFDD94" w14:textId="77777777" w:rsidTr="00005A01">
        <w:trPr>
          <w:trHeight w:val="206"/>
        </w:trPr>
        <w:tc>
          <w:tcPr>
            <w:tcW w:w="421" w:type="dxa"/>
            <w:vAlign w:val="top"/>
          </w:tcPr>
          <w:p w14:paraId="3E1BF052" w14:textId="77777777" w:rsidR="006061D6" w:rsidRPr="00AD5D03" w:rsidRDefault="006061D6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1465FFF1" w14:textId="48EF3C90" w:rsidR="00596FF1" w:rsidRPr="00596FF1" w:rsidRDefault="00596FF1" w:rsidP="002C32BB">
            <w:pPr>
              <w:autoSpaceDE w:val="0"/>
              <w:autoSpaceDN w:val="0"/>
              <w:adjustRightInd w:val="0"/>
            </w:pPr>
            <w:r w:rsidRPr="00596FF1">
              <w:rPr>
                <w:rFonts w:eastAsiaTheme="minorHAnsi"/>
              </w:rPr>
              <w:t xml:space="preserve">For children with a </w:t>
            </w:r>
            <w:r w:rsidRPr="00596FF1">
              <w:rPr>
                <w:rFonts w:eastAsiaTheme="minorHAnsi"/>
                <w:b/>
                <w:bCs/>
              </w:rPr>
              <w:t>specific learning difficulty</w:t>
            </w:r>
            <w:r w:rsidRPr="00596FF1">
              <w:rPr>
                <w:rFonts w:eastAsiaTheme="minorHAnsi"/>
              </w:rPr>
              <w:t>,</w:t>
            </w:r>
            <w:r w:rsidRPr="00596FF1">
              <w:rPr>
                <w:rFonts w:eastAsiaTheme="minorHAnsi"/>
                <w:b/>
                <w:bCs/>
              </w:rPr>
              <w:t xml:space="preserve"> </w:t>
            </w:r>
            <w:r w:rsidRPr="00596FF1">
              <w:rPr>
                <w:rFonts w:eastAsiaTheme="minorHAnsi"/>
              </w:rPr>
              <w:t xml:space="preserve">it is recommended that occupational therapists consider group therapy-led peer play activities including practice play, symbolic </w:t>
            </w:r>
            <w:proofErr w:type="gramStart"/>
            <w:r w:rsidRPr="00596FF1">
              <w:rPr>
                <w:rFonts w:eastAsiaTheme="minorHAnsi"/>
              </w:rPr>
              <w:t>play</w:t>
            </w:r>
            <w:proofErr w:type="gramEnd"/>
            <w:r w:rsidRPr="00596FF1">
              <w:rPr>
                <w:rFonts w:eastAsiaTheme="minorHAnsi"/>
              </w:rPr>
              <w:t xml:space="preserve"> and games with rules to improve executive function skills and behaviour regulation. </w:t>
            </w:r>
          </w:p>
          <w:p w14:paraId="50DF3EDF" w14:textId="77777777" w:rsidR="006061D6" w:rsidRPr="00AD5D03" w:rsidRDefault="006061D6" w:rsidP="002C32B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761" w:type="dxa"/>
          </w:tcPr>
          <w:p w14:paraId="1F7BDCFC" w14:textId="77777777" w:rsidR="006061D6" w:rsidRPr="00AD5D03" w:rsidRDefault="006061D6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6DD97F91" w14:textId="77777777" w:rsidR="006061D6" w:rsidRPr="00AD5D03" w:rsidRDefault="006061D6" w:rsidP="0073540A">
            <w:pPr>
              <w:rPr>
                <w:color w:val="000000" w:themeColor="text1"/>
              </w:rPr>
            </w:pPr>
          </w:p>
        </w:tc>
      </w:tr>
      <w:tr w:rsidR="00A04264" w:rsidRPr="00AD5D03" w14:paraId="36CA3F19" w14:textId="77777777" w:rsidTr="002C3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6"/>
        </w:trPr>
        <w:tc>
          <w:tcPr>
            <w:tcW w:w="421" w:type="dxa"/>
            <w:vAlign w:val="top"/>
          </w:tcPr>
          <w:p w14:paraId="3E9BB011" w14:textId="77777777" w:rsidR="00A04264" w:rsidRPr="00AD5D03" w:rsidRDefault="00A04264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7128ED0D" w14:textId="77777777" w:rsidR="00A04264" w:rsidRDefault="00005A01" w:rsidP="002C32BB">
            <w:pPr>
              <w:autoSpaceDE w:val="0"/>
              <w:autoSpaceDN w:val="0"/>
              <w:adjustRightInd w:val="0"/>
            </w:pPr>
            <w:r w:rsidRPr="00005A01">
              <w:t xml:space="preserve">For children and young people with, and at risk of, </w:t>
            </w:r>
            <w:r w:rsidRPr="00005A01">
              <w:rPr>
                <w:b/>
                <w:bCs/>
              </w:rPr>
              <w:t>poor</w:t>
            </w:r>
            <w:r w:rsidRPr="00005A01">
              <w:t xml:space="preserve"> </w:t>
            </w:r>
            <w:r w:rsidRPr="00005A01">
              <w:rPr>
                <w:b/>
                <w:bCs/>
              </w:rPr>
              <w:t>mental health,</w:t>
            </w:r>
            <w:r w:rsidRPr="00005A01">
              <w:t xml:space="preserve"> it is recommended that occupational therapists use play-based interventions, particularly to increase social participation.</w:t>
            </w:r>
          </w:p>
          <w:p w14:paraId="75BE4647" w14:textId="3C14485D" w:rsidR="002C32BB" w:rsidRPr="00005A01" w:rsidRDefault="002C32BB" w:rsidP="002C32BB">
            <w:pPr>
              <w:autoSpaceDE w:val="0"/>
              <w:autoSpaceDN w:val="0"/>
              <w:adjustRightInd w:val="0"/>
            </w:pPr>
          </w:p>
        </w:tc>
        <w:tc>
          <w:tcPr>
            <w:tcW w:w="4761" w:type="dxa"/>
          </w:tcPr>
          <w:p w14:paraId="1F9B0449" w14:textId="77777777" w:rsidR="00A04264" w:rsidRPr="00AD5D03" w:rsidRDefault="00A04264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19002CFA" w14:textId="77777777" w:rsidR="00A04264" w:rsidRPr="00AD5D03" w:rsidRDefault="00A04264" w:rsidP="0073540A">
            <w:pPr>
              <w:rPr>
                <w:color w:val="000000" w:themeColor="text1"/>
              </w:rPr>
            </w:pPr>
          </w:p>
        </w:tc>
      </w:tr>
      <w:tr w:rsidR="00005A01" w:rsidRPr="00AD5D03" w14:paraId="0E3F4B36" w14:textId="77777777" w:rsidTr="00005A01">
        <w:trPr>
          <w:trHeight w:val="206"/>
        </w:trPr>
        <w:tc>
          <w:tcPr>
            <w:tcW w:w="421" w:type="dxa"/>
            <w:vAlign w:val="top"/>
          </w:tcPr>
          <w:p w14:paraId="6E129854" w14:textId="77777777" w:rsidR="00005A01" w:rsidRPr="00AD5D03" w:rsidRDefault="00005A01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  <w:vAlign w:val="top"/>
          </w:tcPr>
          <w:p w14:paraId="5A6ACF8A" w14:textId="079C1BC8" w:rsidR="00005A01" w:rsidRPr="00005A01" w:rsidRDefault="00A76EA1" w:rsidP="002C32BB">
            <w:pPr>
              <w:autoSpaceDE w:val="0"/>
              <w:autoSpaceDN w:val="0"/>
              <w:adjustRightInd w:val="0"/>
            </w:pPr>
            <w:r w:rsidRPr="00A76EA1">
              <w:rPr>
                <w:color w:val="000000" w:themeColor="text1"/>
                <w:shd w:val="clear" w:color="auto" w:fill="FFFFFF"/>
                <w:lang w:eastAsia="en-GB"/>
              </w:rPr>
              <w:t xml:space="preserve">It is recommended that occupational therapists consider the use of gaming technology, which is </w:t>
            </w:r>
            <w:proofErr w:type="spellStart"/>
            <w:r w:rsidRPr="00A76EA1">
              <w:rPr>
                <w:color w:val="000000" w:themeColor="text1"/>
                <w:shd w:val="clear" w:color="auto" w:fill="FFFFFF"/>
                <w:lang w:eastAsia="en-GB"/>
              </w:rPr>
              <w:t>recognised</w:t>
            </w:r>
            <w:proofErr w:type="spellEnd"/>
            <w:r w:rsidRPr="00A76EA1">
              <w:rPr>
                <w:color w:val="000000" w:themeColor="text1"/>
                <w:shd w:val="clear" w:color="auto" w:fill="FFFFFF"/>
                <w:lang w:eastAsia="en-GB"/>
              </w:rPr>
              <w:t xml:space="preserve"> as a meaningful occupation for children and young people, across a range of settings to develop performance skills such as motor skills, perception of motor ability and sensorimotor functioning.</w:t>
            </w:r>
            <w:r w:rsidRPr="007D49BB">
              <w:rPr>
                <w:color w:val="003643"/>
                <w:shd w:val="clear" w:color="auto" w:fill="FFFFFF"/>
                <w:lang w:eastAsia="en-GB"/>
              </w:rPr>
              <w:br/>
            </w:r>
          </w:p>
        </w:tc>
        <w:tc>
          <w:tcPr>
            <w:tcW w:w="4761" w:type="dxa"/>
          </w:tcPr>
          <w:p w14:paraId="4EA8D93E" w14:textId="77777777" w:rsidR="00005A01" w:rsidRPr="00AD5D03" w:rsidRDefault="00005A01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3EA2FFE2" w14:textId="77777777" w:rsidR="00005A01" w:rsidRPr="00AD5D03" w:rsidRDefault="00005A01" w:rsidP="0073540A">
            <w:pPr>
              <w:rPr>
                <w:color w:val="000000" w:themeColor="text1"/>
              </w:rPr>
            </w:pPr>
          </w:p>
        </w:tc>
      </w:tr>
    </w:tbl>
    <w:p w14:paraId="6B242B9B" w14:textId="3A639B03" w:rsidR="000002DD" w:rsidRDefault="000002DD" w:rsidP="00AA0FC8">
      <w:pPr>
        <w:tabs>
          <w:tab w:val="left" w:pos="8518"/>
        </w:tabs>
        <w:rPr>
          <w:color w:val="000000" w:themeColor="text1"/>
        </w:rPr>
      </w:pPr>
    </w:p>
    <w:p w14:paraId="489F5123" w14:textId="77777777" w:rsidR="00863391" w:rsidRDefault="00863391" w:rsidP="00AA0FC8">
      <w:pPr>
        <w:tabs>
          <w:tab w:val="left" w:pos="8518"/>
        </w:tabs>
        <w:rPr>
          <w:color w:val="000000" w:themeColor="text1"/>
        </w:rPr>
      </w:pPr>
    </w:p>
    <w:p w14:paraId="32D50E02" w14:textId="77777777" w:rsidR="00863391" w:rsidRPr="00AD5D03" w:rsidRDefault="00863391" w:rsidP="00AA0FC8">
      <w:pPr>
        <w:tabs>
          <w:tab w:val="left" w:pos="8518"/>
        </w:tabs>
        <w:rPr>
          <w:color w:val="000000" w:themeColor="text1"/>
        </w:rPr>
      </w:pPr>
    </w:p>
    <w:tbl>
      <w:tblPr>
        <w:tblStyle w:val="RCOT-TableColour"/>
        <w:tblW w:w="13950" w:type="dxa"/>
        <w:tblLook w:val="04A0" w:firstRow="1" w:lastRow="0" w:firstColumn="1" w:lastColumn="0" w:noHBand="0" w:noVBand="1"/>
      </w:tblPr>
      <w:tblGrid>
        <w:gridCol w:w="421"/>
        <w:gridCol w:w="4228"/>
        <w:gridCol w:w="4761"/>
        <w:gridCol w:w="4540"/>
      </w:tblGrid>
      <w:tr w:rsidR="00AD5D03" w:rsidRPr="00AD5D03" w14:paraId="0D651F35" w14:textId="77777777" w:rsidTr="00735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4649" w:type="dxa"/>
            <w:gridSpan w:val="2"/>
          </w:tcPr>
          <w:p w14:paraId="65A9BC23" w14:textId="0BD382A9" w:rsidR="000002DD" w:rsidRPr="00E5654B" w:rsidRDefault="008070C2" w:rsidP="0073540A">
            <w:r>
              <w:t>Best practice</w:t>
            </w:r>
          </w:p>
        </w:tc>
        <w:tc>
          <w:tcPr>
            <w:tcW w:w="4761" w:type="dxa"/>
          </w:tcPr>
          <w:p w14:paraId="3BA37B08" w14:textId="77777777" w:rsidR="000002DD" w:rsidRPr="00E5654B" w:rsidRDefault="000002DD" w:rsidP="0073540A">
            <w:r w:rsidRPr="00E5654B">
              <w:t>What is your current practice? How do you evidence this?</w:t>
            </w:r>
          </w:p>
        </w:tc>
        <w:tc>
          <w:tcPr>
            <w:tcW w:w="4540" w:type="dxa"/>
          </w:tcPr>
          <w:p w14:paraId="09B3C677" w14:textId="77777777" w:rsidR="000002DD" w:rsidRPr="00E5654B" w:rsidRDefault="000002DD" w:rsidP="0073540A">
            <w:pPr>
              <w:rPr>
                <w:b w:val="0"/>
              </w:rPr>
            </w:pPr>
            <w:r w:rsidRPr="00E5654B">
              <w:t>Comments</w:t>
            </w:r>
          </w:p>
          <w:p w14:paraId="50D16D90" w14:textId="77777777" w:rsidR="000002DD" w:rsidRPr="00E5654B" w:rsidRDefault="000002DD" w:rsidP="0073540A">
            <w:r w:rsidRPr="00E5654B">
              <w:t>Actions to be taken by whom and by when</w:t>
            </w:r>
          </w:p>
        </w:tc>
      </w:tr>
      <w:tr w:rsidR="00AD5D03" w:rsidRPr="00AD5D03" w14:paraId="5D6CF0DC" w14:textId="77777777" w:rsidTr="0073540A">
        <w:trPr>
          <w:trHeight w:val="224"/>
        </w:trPr>
        <w:tc>
          <w:tcPr>
            <w:tcW w:w="421" w:type="dxa"/>
            <w:vAlign w:val="top"/>
          </w:tcPr>
          <w:p w14:paraId="7B6AEB53" w14:textId="77777777" w:rsidR="000002DD" w:rsidRPr="00AD5D03" w:rsidRDefault="000002DD" w:rsidP="0073540A">
            <w:pPr>
              <w:pStyle w:val="ListParagraph"/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4228" w:type="dxa"/>
          </w:tcPr>
          <w:p w14:paraId="5FB73D98" w14:textId="77777777" w:rsidR="0062584C" w:rsidRDefault="005D2335" w:rsidP="0062584C">
            <w:pPr>
              <w:rPr>
                <w:rFonts w:eastAsia="Times New Roman"/>
                <w:bCs/>
                <w:iCs/>
                <w:color w:val="000000" w:themeColor="text1"/>
              </w:rPr>
            </w:pPr>
            <w:r w:rsidRPr="0062584C">
              <w:rPr>
                <w:rFonts w:eastAsia="Times New Roman"/>
                <w:bCs/>
                <w:color w:val="000000" w:themeColor="text1"/>
              </w:rPr>
              <w:t>To enable play for</w:t>
            </w:r>
            <w:r w:rsidRPr="0062584C">
              <w:rPr>
                <w:rFonts w:eastAsia="Times New Roman"/>
                <w:bCs/>
                <w:iCs/>
                <w:color w:val="000000" w:themeColor="text1"/>
              </w:rPr>
              <w:t xml:space="preserve"> children with a </w:t>
            </w:r>
            <w:r w:rsidRPr="0062584C">
              <w:rPr>
                <w:rFonts w:eastAsia="Times New Roman"/>
                <w:b/>
                <w:iCs/>
                <w:color w:val="000000" w:themeColor="text1"/>
              </w:rPr>
              <w:t>motor impairment,</w:t>
            </w:r>
            <w:r w:rsidRPr="0062584C">
              <w:rPr>
                <w:rFonts w:eastAsia="Times New Roman"/>
                <w:bCs/>
                <w:iCs/>
                <w:color w:val="000000" w:themeColor="text1"/>
              </w:rPr>
              <w:t xml:space="preserve"> it is suggested that potentially modifiable factors across body function/structure, activity, environmental and personal factors are observed during assessment.</w:t>
            </w:r>
          </w:p>
          <w:p w14:paraId="4FD2BC66" w14:textId="13DEA6F2" w:rsidR="0062584C" w:rsidRPr="0062584C" w:rsidRDefault="0062584C" w:rsidP="0062584C">
            <w:pPr>
              <w:rPr>
                <w:rFonts w:eastAsia="Times New Roman"/>
                <w:bCs/>
                <w:iCs/>
                <w:color w:val="000000" w:themeColor="text1"/>
              </w:rPr>
            </w:pPr>
          </w:p>
        </w:tc>
        <w:tc>
          <w:tcPr>
            <w:tcW w:w="4761" w:type="dxa"/>
          </w:tcPr>
          <w:p w14:paraId="62926899" w14:textId="77777777" w:rsidR="000002DD" w:rsidRPr="00AD5D03" w:rsidRDefault="000002DD" w:rsidP="0073540A">
            <w:pPr>
              <w:rPr>
                <w:color w:val="000000" w:themeColor="text1"/>
              </w:rPr>
            </w:pPr>
          </w:p>
        </w:tc>
        <w:tc>
          <w:tcPr>
            <w:tcW w:w="4540" w:type="dxa"/>
          </w:tcPr>
          <w:p w14:paraId="25C3A3BB" w14:textId="77777777" w:rsidR="000002DD" w:rsidRPr="00AD5D03" w:rsidRDefault="000002DD" w:rsidP="0073540A">
            <w:pPr>
              <w:rPr>
                <w:color w:val="000000" w:themeColor="text1"/>
              </w:rPr>
            </w:pPr>
          </w:p>
        </w:tc>
      </w:tr>
    </w:tbl>
    <w:p w14:paraId="4A139A4A" w14:textId="77777777" w:rsidR="00AA3200" w:rsidRPr="00AA0FC8" w:rsidRDefault="00AA3200" w:rsidP="00AA0FC8">
      <w:pPr>
        <w:tabs>
          <w:tab w:val="left" w:pos="8518"/>
        </w:tabs>
      </w:pPr>
    </w:p>
    <w:sectPr w:rsidR="00AA3200" w:rsidRPr="00AA0FC8" w:rsidSect="008B191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10" w:orient="landscape"/>
      <w:pgMar w:top="1080" w:right="1440" w:bottom="1080" w:left="144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EEEE" w14:textId="77777777" w:rsidR="00442D1C" w:rsidRDefault="00442D1C" w:rsidP="00896FCA">
      <w:r>
        <w:separator/>
      </w:r>
    </w:p>
  </w:endnote>
  <w:endnote w:type="continuationSeparator" w:id="0">
    <w:p w14:paraId="3DEC32D1" w14:textId="77777777" w:rsidR="00442D1C" w:rsidRDefault="00442D1C" w:rsidP="00896FCA">
      <w:r>
        <w:continuationSeparator/>
      </w:r>
    </w:p>
  </w:endnote>
  <w:endnote w:type="continuationNotice" w:id="1">
    <w:p w14:paraId="579E7EBC" w14:textId="77777777" w:rsidR="00442D1C" w:rsidRDefault="00442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6222" w14:textId="3B819A7B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rPr>
        <w:lang w:val="en-GB"/>
      </w:rPr>
      <w:instrText xml:space="preserve"> DATE \@ "d MMMM yyyy" </w:instrText>
    </w:r>
    <w:r>
      <w:fldChar w:fldCharType="separate"/>
    </w:r>
    <w:r w:rsidR="00E30B1C">
      <w:rPr>
        <w:noProof/>
        <w:lang w:val="en-GB"/>
      </w:rPr>
      <w:t>24</w:t>
    </w:r>
    <w:r w:rsidR="000E7A19">
      <w:rPr>
        <w:noProof/>
        <w:lang w:val="en-GB"/>
      </w:rPr>
      <w:t xml:space="preserve"> May 2023</w:t>
    </w:r>
    <w:r>
      <w:fldChar w:fldCharType="end"/>
    </w: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C928" w14:textId="45B8F601" w:rsidR="00173A8C" w:rsidRDefault="00173A8C" w:rsidP="001A64D0">
    <w:pPr>
      <w:pStyle w:val="Footer"/>
      <w:tabs>
        <w:tab w:val="clear" w:pos="9026"/>
        <w:tab w:val="right" w:pos="9693"/>
      </w:tabs>
      <w:jc w:val="both"/>
    </w:pPr>
    <w:r>
      <w:t xml:space="preserve">This audit form may be copied and adapted for </w:t>
    </w:r>
    <w:r w:rsidR="00E16161">
      <w:t>non-commercial use.</w:t>
    </w:r>
  </w:p>
  <w:p w14:paraId="1FC01AC5" w14:textId="6F14FD02" w:rsidR="002A0FE6" w:rsidRPr="00A5434C" w:rsidRDefault="00173A8C" w:rsidP="001A64D0">
    <w:pPr>
      <w:pStyle w:val="Footer"/>
      <w:tabs>
        <w:tab w:val="clear" w:pos="9026"/>
        <w:tab w:val="right" w:pos="9693"/>
      </w:tabs>
      <w:jc w:val="both"/>
    </w:pPr>
    <w:r>
      <w:t>© RCOT 202</w:t>
    </w:r>
    <w:r w:rsidR="00811F84">
      <w:t>3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994E" w14:textId="77777777" w:rsidR="00442D1C" w:rsidRDefault="00442D1C" w:rsidP="00896FCA">
      <w:r>
        <w:separator/>
      </w:r>
    </w:p>
  </w:footnote>
  <w:footnote w:type="continuationSeparator" w:id="0">
    <w:p w14:paraId="40054521" w14:textId="77777777" w:rsidR="00442D1C" w:rsidRDefault="00442D1C" w:rsidP="00896FCA">
      <w:r>
        <w:continuationSeparator/>
      </w:r>
    </w:p>
  </w:footnote>
  <w:footnote w:type="continuationNotice" w:id="1">
    <w:p w14:paraId="355E3F45" w14:textId="77777777" w:rsidR="00442D1C" w:rsidRDefault="00442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867" w14:textId="30C95280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5430A847" wp14:editId="69B48268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9EE1" w14:textId="68F2048A" w:rsidR="004967C1" w:rsidRPr="007A37C3" w:rsidRDefault="00702CF5" w:rsidP="00A5434C">
    <w:pPr>
      <w:rPr>
        <w:sz w:val="40"/>
        <w:szCs w:val="40"/>
      </w:rPr>
    </w:pPr>
    <w:r w:rsidRPr="007A37C3">
      <w:rPr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4CFBCF15" wp14:editId="6128FC88">
          <wp:simplePos x="0" y="0"/>
          <wp:positionH relativeFrom="column">
            <wp:posOffset>-647699</wp:posOffset>
          </wp:positionH>
          <wp:positionV relativeFrom="paragraph">
            <wp:posOffset>-1419860</wp:posOffset>
          </wp:positionV>
          <wp:extent cx="7486650" cy="161344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61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B7DD8"/>
    <w:multiLevelType w:val="hybridMultilevel"/>
    <w:tmpl w:val="59883C4A"/>
    <w:lvl w:ilvl="0" w:tplc="3794B366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936E1"/>
    <w:multiLevelType w:val="hybridMultilevel"/>
    <w:tmpl w:val="C5DE6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39211C"/>
    <w:multiLevelType w:val="hybridMultilevel"/>
    <w:tmpl w:val="40820F84"/>
    <w:lvl w:ilvl="0" w:tplc="4EBAA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364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295F"/>
    <w:multiLevelType w:val="hybridMultilevel"/>
    <w:tmpl w:val="2E12F506"/>
    <w:lvl w:ilvl="0" w:tplc="AC7448F0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C332BE"/>
    <w:multiLevelType w:val="multilevel"/>
    <w:tmpl w:val="2FC899AC"/>
    <w:numStyleLink w:val="RCOT-BulletList"/>
  </w:abstractNum>
  <w:abstractNum w:abstractNumId="25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D6436"/>
    <w:multiLevelType w:val="hybridMultilevel"/>
    <w:tmpl w:val="19FE8E40"/>
    <w:lvl w:ilvl="0" w:tplc="C34A92A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044"/>
    <w:multiLevelType w:val="hybridMultilevel"/>
    <w:tmpl w:val="27461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736B6"/>
    <w:multiLevelType w:val="hybridMultilevel"/>
    <w:tmpl w:val="D550F7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41024">
    <w:abstractNumId w:val="25"/>
  </w:num>
  <w:num w:numId="2" w16cid:durableId="1749380993">
    <w:abstractNumId w:val="21"/>
  </w:num>
  <w:num w:numId="3" w16cid:durableId="1660500908">
    <w:abstractNumId w:val="0"/>
  </w:num>
  <w:num w:numId="4" w16cid:durableId="360134557">
    <w:abstractNumId w:val="1"/>
  </w:num>
  <w:num w:numId="5" w16cid:durableId="1579442481">
    <w:abstractNumId w:val="2"/>
  </w:num>
  <w:num w:numId="6" w16cid:durableId="1234701026">
    <w:abstractNumId w:val="3"/>
  </w:num>
  <w:num w:numId="7" w16cid:durableId="396713034">
    <w:abstractNumId w:val="19"/>
  </w:num>
  <w:num w:numId="8" w16cid:durableId="1837501690">
    <w:abstractNumId w:val="4"/>
  </w:num>
  <w:num w:numId="9" w16cid:durableId="1133642612">
    <w:abstractNumId w:val="5"/>
  </w:num>
  <w:num w:numId="10" w16cid:durableId="266619689">
    <w:abstractNumId w:val="6"/>
  </w:num>
  <w:num w:numId="11" w16cid:durableId="1406220295">
    <w:abstractNumId w:val="7"/>
  </w:num>
  <w:num w:numId="12" w16cid:durableId="276913717">
    <w:abstractNumId w:val="9"/>
  </w:num>
  <w:num w:numId="13" w16cid:durableId="916135264">
    <w:abstractNumId w:val="22"/>
  </w:num>
  <w:num w:numId="14" w16cid:durableId="330255404">
    <w:abstractNumId w:val="23"/>
  </w:num>
  <w:num w:numId="15" w16cid:durableId="262227099">
    <w:abstractNumId w:val="35"/>
  </w:num>
  <w:num w:numId="16" w16cid:durableId="1696497042">
    <w:abstractNumId w:val="28"/>
  </w:num>
  <w:num w:numId="17" w16cid:durableId="896862924">
    <w:abstractNumId w:val="34"/>
  </w:num>
  <w:num w:numId="18" w16cid:durableId="2053115048">
    <w:abstractNumId w:val="10"/>
  </w:num>
  <w:num w:numId="19" w16cid:durableId="57245335">
    <w:abstractNumId w:val="13"/>
  </w:num>
  <w:num w:numId="20" w16cid:durableId="1752241513">
    <w:abstractNumId w:val="31"/>
  </w:num>
  <w:num w:numId="21" w16cid:durableId="1757507569">
    <w:abstractNumId w:val="15"/>
  </w:num>
  <w:num w:numId="22" w16cid:durableId="1335643063">
    <w:abstractNumId w:val="12"/>
  </w:num>
  <w:num w:numId="23" w16cid:durableId="2114863732">
    <w:abstractNumId w:val="29"/>
  </w:num>
  <w:num w:numId="24" w16cid:durableId="265767823">
    <w:abstractNumId w:val="16"/>
  </w:num>
  <w:num w:numId="25" w16cid:durableId="2331310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5740506">
    <w:abstractNumId w:val="30"/>
  </w:num>
  <w:num w:numId="27" w16cid:durableId="1905094395">
    <w:abstractNumId w:val="24"/>
  </w:num>
  <w:num w:numId="28" w16cid:durableId="1205362805">
    <w:abstractNumId w:val="32"/>
  </w:num>
  <w:num w:numId="29" w16cid:durableId="1552886018">
    <w:abstractNumId w:val="20"/>
  </w:num>
  <w:num w:numId="30" w16cid:durableId="1400518851">
    <w:abstractNumId w:val="8"/>
  </w:num>
  <w:num w:numId="31" w16cid:durableId="1208493018">
    <w:abstractNumId w:val="17"/>
  </w:num>
  <w:num w:numId="32" w16cid:durableId="849225371">
    <w:abstractNumId w:val="18"/>
  </w:num>
  <w:num w:numId="33" w16cid:durableId="1399016523">
    <w:abstractNumId w:val="33"/>
  </w:num>
  <w:num w:numId="34" w16cid:durableId="1076245879">
    <w:abstractNumId w:val="27"/>
  </w:num>
  <w:num w:numId="35" w16cid:durableId="215360645">
    <w:abstractNumId w:val="26"/>
  </w:num>
  <w:num w:numId="36" w16cid:durableId="291249849">
    <w:abstractNumId w:val="11"/>
  </w:num>
  <w:num w:numId="37" w16cid:durableId="452483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2B"/>
    <w:rsid w:val="000002DD"/>
    <w:rsid w:val="00005A01"/>
    <w:rsid w:val="00007838"/>
    <w:rsid w:val="00013ECE"/>
    <w:rsid w:val="00014B49"/>
    <w:rsid w:val="000169EA"/>
    <w:rsid w:val="000169F0"/>
    <w:rsid w:val="00023111"/>
    <w:rsid w:val="00023A4D"/>
    <w:rsid w:val="0003095F"/>
    <w:rsid w:val="00031E18"/>
    <w:rsid w:val="000840D4"/>
    <w:rsid w:val="000856C5"/>
    <w:rsid w:val="00086240"/>
    <w:rsid w:val="00086AD0"/>
    <w:rsid w:val="00093F24"/>
    <w:rsid w:val="000B3274"/>
    <w:rsid w:val="000B3C7F"/>
    <w:rsid w:val="000B4473"/>
    <w:rsid w:val="000E6CBC"/>
    <w:rsid w:val="000E78F4"/>
    <w:rsid w:val="000E7A19"/>
    <w:rsid w:val="000F2701"/>
    <w:rsid w:val="00102CBB"/>
    <w:rsid w:val="00123C2F"/>
    <w:rsid w:val="0012415E"/>
    <w:rsid w:val="00125FD2"/>
    <w:rsid w:val="00142E9F"/>
    <w:rsid w:val="00157FDD"/>
    <w:rsid w:val="00162D7D"/>
    <w:rsid w:val="001634E8"/>
    <w:rsid w:val="00171B48"/>
    <w:rsid w:val="00173A8C"/>
    <w:rsid w:val="001750CE"/>
    <w:rsid w:val="0019061D"/>
    <w:rsid w:val="001A5D09"/>
    <w:rsid w:val="001A64D0"/>
    <w:rsid w:val="001F1FFF"/>
    <w:rsid w:val="00204468"/>
    <w:rsid w:val="00210081"/>
    <w:rsid w:val="0021447B"/>
    <w:rsid w:val="0022406A"/>
    <w:rsid w:val="0026451D"/>
    <w:rsid w:val="002662B0"/>
    <w:rsid w:val="002670F4"/>
    <w:rsid w:val="002767AD"/>
    <w:rsid w:val="00283568"/>
    <w:rsid w:val="00290D30"/>
    <w:rsid w:val="002919AD"/>
    <w:rsid w:val="00295BB2"/>
    <w:rsid w:val="00295C6F"/>
    <w:rsid w:val="002A0FE6"/>
    <w:rsid w:val="002A38BE"/>
    <w:rsid w:val="002A4D8A"/>
    <w:rsid w:val="002A5F37"/>
    <w:rsid w:val="002A6DE3"/>
    <w:rsid w:val="002C1EC5"/>
    <w:rsid w:val="002C32BB"/>
    <w:rsid w:val="002D190D"/>
    <w:rsid w:val="002D1AA4"/>
    <w:rsid w:val="002E14B3"/>
    <w:rsid w:val="002F02F4"/>
    <w:rsid w:val="002F0434"/>
    <w:rsid w:val="002F359B"/>
    <w:rsid w:val="003041A2"/>
    <w:rsid w:val="003143D7"/>
    <w:rsid w:val="00315AD9"/>
    <w:rsid w:val="0032023B"/>
    <w:rsid w:val="0032772B"/>
    <w:rsid w:val="003348BA"/>
    <w:rsid w:val="00335B98"/>
    <w:rsid w:val="0034075E"/>
    <w:rsid w:val="00341D87"/>
    <w:rsid w:val="00347D4A"/>
    <w:rsid w:val="00354AA8"/>
    <w:rsid w:val="00356A33"/>
    <w:rsid w:val="0036073C"/>
    <w:rsid w:val="00364A47"/>
    <w:rsid w:val="00375230"/>
    <w:rsid w:val="00380B45"/>
    <w:rsid w:val="003829D6"/>
    <w:rsid w:val="00393E5B"/>
    <w:rsid w:val="003978E2"/>
    <w:rsid w:val="00397B20"/>
    <w:rsid w:val="003A5CA5"/>
    <w:rsid w:val="003B1A03"/>
    <w:rsid w:val="003B7AC0"/>
    <w:rsid w:val="003D2937"/>
    <w:rsid w:val="003D7FBB"/>
    <w:rsid w:val="003F03C6"/>
    <w:rsid w:val="004034C2"/>
    <w:rsid w:val="0040437E"/>
    <w:rsid w:val="00405250"/>
    <w:rsid w:val="00407281"/>
    <w:rsid w:val="004118DC"/>
    <w:rsid w:val="004357AA"/>
    <w:rsid w:val="00442324"/>
    <w:rsid w:val="00442D1C"/>
    <w:rsid w:val="00482714"/>
    <w:rsid w:val="004915A7"/>
    <w:rsid w:val="00491A9A"/>
    <w:rsid w:val="00494EFF"/>
    <w:rsid w:val="004967C1"/>
    <w:rsid w:val="00497517"/>
    <w:rsid w:val="004A0A54"/>
    <w:rsid w:val="004A65FF"/>
    <w:rsid w:val="004A69EC"/>
    <w:rsid w:val="004B5CCD"/>
    <w:rsid w:val="004C7013"/>
    <w:rsid w:val="004C7656"/>
    <w:rsid w:val="004D7F34"/>
    <w:rsid w:val="004E34B0"/>
    <w:rsid w:val="00502E87"/>
    <w:rsid w:val="00511CEC"/>
    <w:rsid w:val="0052067B"/>
    <w:rsid w:val="00532FBE"/>
    <w:rsid w:val="00534BC0"/>
    <w:rsid w:val="00535908"/>
    <w:rsid w:val="00543D5B"/>
    <w:rsid w:val="00544122"/>
    <w:rsid w:val="00546E24"/>
    <w:rsid w:val="0055163E"/>
    <w:rsid w:val="00552C5D"/>
    <w:rsid w:val="0055650E"/>
    <w:rsid w:val="00596A62"/>
    <w:rsid w:val="00596FF1"/>
    <w:rsid w:val="005A5EAB"/>
    <w:rsid w:val="005A6F03"/>
    <w:rsid w:val="005C581E"/>
    <w:rsid w:val="005D2335"/>
    <w:rsid w:val="005E7386"/>
    <w:rsid w:val="005F2136"/>
    <w:rsid w:val="005F4381"/>
    <w:rsid w:val="00603362"/>
    <w:rsid w:val="006061D6"/>
    <w:rsid w:val="0062584C"/>
    <w:rsid w:val="00635608"/>
    <w:rsid w:val="00641107"/>
    <w:rsid w:val="0065286D"/>
    <w:rsid w:val="00667355"/>
    <w:rsid w:val="00672357"/>
    <w:rsid w:val="00677F5A"/>
    <w:rsid w:val="006957BC"/>
    <w:rsid w:val="006A15B1"/>
    <w:rsid w:val="006A2394"/>
    <w:rsid w:val="006A4946"/>
    <w:rsid w:val="006B752E"/>
    <w:rsid w:val="006D118C"/>
    <w:rsid w:val="006D1AF4"/>
    <w:rsid w:val="006D5245"/>
    <w:rsid w:val="006D7ECF"/>
    <w:rsid w:val="006E5A3A"/>
    <w:rsid w:val="00702CF5"/>
    <w:rsid w:val="0070657B"/>
    <w:rsid w:val="00720345"/>
    <w:rsid w:val="0072255F"/>
    <w:rsid w:val="00732640"/>
    <w:rsid w:val="007433A3"/>
    <w:rsid w:val="007576E1"/>
    <w:rsid w:val="007643FC"/>
    <w:rsid w:val="007731AC"/>
    <w:rsid w:val="00786A32"/>
    <w:rsid w:val="00787769"/>
    <w:rsid w:val="00793039"/>
    <w:rsid w:val="007956F2"/>
    <w:rsid w:val="007A37C3"/>
    <w:rsid w:val="007A774E"/>
    <w:rsid w:val="007C24FE"/>
    <w:rsid w:val="007D2D9D"/>
    <w:rsid w:val="007D456D"/>
    <w:rsid w:val="007E1E37"/>
    <w:rsid w:val="007F073D"/>
    <w:rsid w:val="008070C2"/>
    <w:rsid w:val="00811F84"/>
    <w:rsid w:val="00816CB0"/>
    <w:rsid w:val="00816EE5"/>
    <w:rsid w:val="00821C80"/>
    <w:rsid w:val="0082558D"/>
    <w:rsid w:val="008356B3"/>
    <w:rsid w:val="0084388A"/>
    <w:rsid w:val="00846A59"/>
    <w:rsid w:val="00851B84"/>
    <w:rsid w:val="00854328"/>
    <w:rsid w:val="00857774"/>
    <w:rsid w:val="00863391"/>
    <w:rsid w:val="00873A93"/>
    <w:rsid w:val="00882A09"/>
    <w:rsid w:val="00896FCA"/>
    <w:rsid w:val="008A4D97"/>
    <w:rsid w:val="008B0CE4"/>
    <w:rsid w:val="008B1911"/>
    <w:rsid w:val="008C7A85"/>
    <w:rsid w:val="008E4F02"/>
    <w:rsid w:val="00901A3B"/>
    <w:rsid w:val="009026D3"/>
    <w:rsid w:val="00921C85"/>
    <w:rsid w:val="00930A4F"/>
    <w:rsid w:val="00932BAD"/>
    <w:rsid w:val="0094028C"/>
    <w:rsid w:val="00944CBC"/>
    <w:rsid w:val="00950799"/>
    <w:rsid w:val="009534F7"/>
    <w:rsid w:val="00964608"/>
    <w:rsid w:val="0096703F"/>
    <w:rsid w:val="00986240"/>
    <w:rsid w:val="0099418B"/>
    <w:rsid w:val="009942B6"/>
    <w:rsid w:val="00996D47"/>
    <w:rsid w:val="009A27A1"/>
    <w:rsid w:val="009B1B65"/>
    <w:rsid w:val="009B52E9"/>
    <w:rsid w:val="009E751F"/>
    <w:rsid w:val="00A04264"/>
    <w:rsid w:val="00A04A8D"/>
    <w:rsid w:val="00A24330"/>
    <w:rsid w:val="00A45D4B"/>
    <w:rsid w:val="00A527C6"/>
    <w:rsid w:val="00A53439"/>
    <w:rsid w:val="00A53882"/>
    <w:rsid w:val="00A5434C"/>
    <w:rsid w:val="00A6496E"/>
    <w:rsid w:val="00A668A5"/>
    <w:rsid w:val="00A71D49"/>
    <w:rsid w:val="00A76EA1"/>
    <w:rsid w:val="00A815FC"/>
    <w:rsid w:val="00A842D8"/>
    <w:rsid w:val="00A923A1"/>
    <w:rsid w:val="00A971E7"/>
    <w:rsid w:val="00AA005E"/>
    <w:rsid w:val="00AA0FC8"/>
    <w:rsid w:val="00AA3200"/>
    <w:rsid w:val="00AD5D03"/>
    <w:rsid w:val="00AE0AC3"/>
    <w:rsid w:val="00AE1F7D"/>
    <w:rsid w:val="00AE290A"/>
    <w:rsid w:val="00B0028A"/>
    <w:rsid w:val="00B13708"/>
    <w:rsid w:val="00B13B03"/>
    <w:rsid w:val="00B21A65"/>
    <w:rsid w:val="00B30D12"/>
    <w:rsid w:val="00B3430F"/>
    <w:rsid w:val="00B372FE"/>
    <w:rsid w:val="00B41037"/>
    <w:rsid w:val="00B45901"/>
    <w:rsid w:val="00B656C1"/>
    <w:rsid w:val="00B741B8"/>
    <w:rsid w:val="00B744A1"/>
    <w:rsid w:val="00B744EC"/>
    <w:rsid w:val="00B843C6"/>
    <w:rsid w:val="00B90155"/>
    <w:rsid w:val="00B9059E"/>
    <w:rsid w:val="00BB3DBE"/>
    <w:rsid w:val="00BB54B7"/>
    <w:rsid w:val="00BC757C"/>
    <w:rsid w:val="00BD5483"/>
    <w:rsid w:val="00BE352E"/>
    <w:rsid w:val="00BE5892"/>
    <w:rsid w:val="00BE7AC2"/>
    <w:rsid w:val="00BF3DE4"/>
    <w:rsid w:val="00BF44AF"/>
    <w:rsid w:val="00C0627D"/>
    <w:rsid w:val="00C112ED"/>
    <w:rsid w:val="00C11915"/>
    <w:rsid w:val="00C126C9"/>
    <w:rsid w:val="00C26CC3"/>
    <w:rsid w:val="00C30158"/>
    <w:rsid w:val="00C309C1"/>
    <w:rsid w:val="00C33A73"/>
    <w:rsid w:val="00C43494"/>
    <w:rsid w:val="00C52462"/>
    <w:rsid w:val="00C52E34"/>
    <w:rsid w:val="00C63E42"/>
    <w:rsid w:val="00C770FE"/>
    <w:rsid w:val="00C92A10"/>
    <w:rsid w:val="00C97589"/>
    <w:rsid w:val="00CA06EE"/>
    <w:rsid w:val="00CB031F"/>
    <w:rsid w:val="00CB273F"/>
    <w:rsid w:val="00CB75CD"/>
    <w:rsid w:val="00CB7BFE"/>
    <w:rsid w:val="00CC0712"/>
    <w:rsid w:val="00CC175E"/>
    <w:rsid w:val="00CC55BE"/>
    <w:rsid w:val="00CD4B94"/>
    <w:rsid w:val="00CD753B"/>
    <w:rsid w:val="00CE3878"/>
    <w:rsid w:val="00D06A41"/>
    <w:rsid w:val="00D1667A"/>
    <w:rsid w:val="00D202B5"/>
    <w:rsid w:val="00D434FE"/>
    <w:rsid w:val="00D509C8"/>
    <w:rsid w:val="00D5712E"/>
    <w:rsid w:val="00D60B52"/>
    <w:rsid w:val="00D63F2D"/>
    <w:rsid w:val="00D70D45"/>
    <w:rsid w:val="00DA065C"/>
    <w:rsid w:val="00DA7CF6"/>
    <w:rsid w:val="00DB16EC"/>
    <w:rsid w:val="00DB6782"/>
    <w:rsid w:val="00DC7A98"/>
    <w:rsid w:val="00DE11D4"/>
    <w:rsid w:val="00DE18D2"/>
    <w:rsid w:val="00DE2362"/>
    <w:rsid w:val="00DE66DB"/>
    <w:rsid w:val="00E13CD1"/>
    <w:rsid w:val="00E15A02"/>
    <w:rsid w:val="00E16161"/>
    <w:rsid w:val="00E30B1C"/>
    <w:rsid w:val="00E35FDA"/>
    <w:rsid w:val="00E3747D"/>
    <w:rsid w:val="00E42046"/>
    <w:rsid w:val="00E5584F"/>
    <w:rsid w:val="00E5654B"/>
    <w:rsid w:val="00E65558"/>
    <w:rsid w:val="00E6570B"/>
    <w:rsid w:val="00E758B0"/>
    <w:rsid w:val="00E92DFB"/>
    <w:rsid w:val="00E94F27"/>
    <w:rsid w:val="00EA009D"/>
    <w:rsid w:val="00EA2B71"/>
    <w:rsid w:val="00EA5224"/>
    <w:rsid w:val="00EA66D9"/>
    <w:rsid w:val="00EA7981"/>
    <w:rsid w:val="00EC1995"/>
    <w:rsid w:val="00EC6986"/>
    <w:rsid w:val="00ED2288"/>
    <w:rsid w:val="00ED73D0"/>
    <w:rsid w:val="00EE1F75"/>
    <w:rsid w:val="00F23546"/>
    <w:rsid w:val="00F241F0"/>
    <w:rsid w:val="00F433E5"/>
    <w:rsid w:val="00F43990"/>
    <w:rsid w:val="00F44389"/>
    <w:rsid w:val="00F55DDF"/>
    <w:rsid w:val="00F61848"/>
    <w:rsid w:val="00F643A3"/>
    <w:rsid w:val="00F66C20"/>
    <w:rsid w:val="00F75B23"/>
    <w:rsid w:val="00F81B15"/>
    <w:rsid w:val="00F929C1"/>
    <w:rsid w:val="00FA791B"/>
    <w:rsid w:val="00FB26AB"/>
    <w:rsid w:val="00FC0E80"/>
    <w:rsid w:val="00FD5879"/>
    <w:rsid w:val="00FE059F"/>
    <w:rsid w:val="00FE1378"/>
    <w:rsid w:val="00FE77DC"/>
    <w:rsid w:val="0B42974E"/>
    <w:rsid w:val="0D1CE8AE"/>
    <w:rsid w:val="12137D1C"/>
    <w:rsid w:val="17D3E6A0"/>
    <w:rsid w:val="190F7F85"/>
    <w:rsid w:val="1DBFE376"/>
    <w:rsid w:val="223EA3CD"/>
    <w:rsid w:val="30C9A12F"/>
    <w:rsid w:val="314E94C2"/>
    <w:rsid w:val="31BC9BFB"/>
    <w:rsid w:val="3815BDE8"/>
    <w:rsid w:val="3C7BBE02"/>
    <w:rsid w:val="3EF3E484"/>
    <w:rsid w:val="471C19DA"/>
    <w:rsid w:val="47B8EF55"/>
    <w:rsid w:val="4953239C"/>
    <w:rsid w:val="49CA5F25"/>
    <w:rsid w:val="568A3036"/>
    <w:rsid w:val="58EA7F26"/>
    <w:rsid w:val="5FEF96B8"/>
    <w:rsid w:val="6134683D"/>
    <w:rsid w:val="628A5A02"/>
    <w:rsid w:val="6F535F36"/>
    <w:rsid w:val="75639401"/>
    <w:rsid w:val="7A568CDB"/>
    <w:rsid w:val="7A73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692A"/>
  <w15:docId w15:val="{2DEA72F8-87CA-4206-BE3C-AE233064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paragraph" w:styleId="NoSpacing">
    <w:name w:val="No Spacing"/>
    <w:link w:val="NoSpacingChar"/>
    <w:uiPriority w:val="1"/>
    <w:qFormat/>
    <w:rsid w:val="00930A4F"/>
    <w:pPr>
      <w:widowControl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30A4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A5D09"/>
    <w:pPr>
      <w:ind w:left="720"/>
      <w:contextualSpacing/>
    </w:pPr>
  </w:style>
  <w:style w:type="paragraph" w:customStyle="1" w:styleId="TableParagraph">
    <w:name w:val="Table Paragraph"/>
    <w:basedOn w:val="Normal"/>
    <w:rsid w:val="00D63F2D"/>
    <w:pPr>
      <w:autoSpaceDE w:val="0"/>
      <w:autoSpaceDN w:val="0"/>
      <w:adjustRightInd w:val="0"/>
      <w:ind w:left="120"/>
    </w:pPr>
    <w:rPr>
      <w:rFonts w:ascii="Open Sans" w:eastAsia="Times New Roman" w:hAnsi="Open Sans" w:cs="Open Sans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2B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2B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942B6"/>
    <w:rPr>
      <w:color w:val="2B579A"/>
      <w:shd w:val="clear" w:color="auto" w:fill="E1DFDD"/>
    </w:rPr>
  </w:style>
  <w:style w:type="paragraph" w:customStyle="1" w:styleId="Normal4">
    <w:name w:val="Normal4"/>
    <w:qFormat/>
    <w:rsid w:val="00005A01"/>
    <w:pPr>
      <w:widowControl/>
    </w:pPr>
    <w:rPr>
      <w:rFonts w:ascii="Calibri" w:eastAsia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6" ma:contentTypeDescription="Create a new document." ma:contentTypeScope="" ma:versionID="81ce29c664c73846b3dfff9fefbf5455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e6550f13854958328ffe6c06069bb8a9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purl.org/dc/dcmitype/"/>
    <ds:schemaRef ds:uri="301bce64-ad0b-4143-877a-f6e7ccdf697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bcca6526-e802-4175-b949-1c7e3f94d86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7C15FB-2771-4C3D-9AF8-DBB422AD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57</TotalTime>
  <Pages>6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Thompson</dc:creator>
  <cp:lastModifiedBy>Angie Thompson</cp:lastModifiedBy>
  <cp:revision>52</cp:revision>
  <cp:lastPrinted>2022-01-06T15:36:00Z</cp:lastPrinted>
  <dcterms:created xsi:type="dcterms:W3CDTF">2023-03-17T14:31:00Z</dcterms:created>
  <dcterms:modified xsi:type="dcterms:W3CDTF">2023-05-25T11:13:00Z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</Properties>
</file>